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6095"/>
      </w:tblGrid>
      <w:tr w:rsidR="00947098" w:rsidRPr="00E23E0D" w:rsidTr="00821FE6">
        <w:trPr>
          <w:trHeight w:val="990"/>
        </w:trPr>
        <w:tc>
          <w:tcPr>
            <w:tcW w:w="4395" w:type="dxa"/>
          </w:tcPr>
          <w:p w:rsidR="00947098" w:rsidRPr="00AE4F54" w:rsidRDefault="00947098" w:rsidP="00871AC1">
            <w:pPr>
              <w:jc w:val="center"/>
              <w:rPr>
                <w:rFonts w:ascii="Times New Roman" w:hAnsi="Times New Roman" w:cs="Times New Roman"/>
                <w:sz w:val="28"/>
                <w:szCs w:val="28"/>
              </w:rPr>
            </w:pPr>
            <w:r w:rsidRPr="00AE4F54">
              <w:rPr>
                <w:rFonts w:ascii="Times New Roman" w:hAnsi="Times New Roman" w:cs="Times New Roman"/>
                <w:sz w:val="28"/>
                <w:szCs w:val="28"/>
              </w:rPr>
              <w:t>VIỆN KSND TỈNH KON TUM</w:t>
            </w:r>
          </w:p>
          <w:p w:rsidR="00947098" w:rsidRPr="00E23E0D" w:rsidRDefault="00947098" w:rsidP="00871AC1">
            <w:pPr>
              <w:jc w:val="center"/>
              <w:rPr>
                <w:rFonts w:ascii="Times New Roman" w:hAnsi="Times New Roman" w:cs="Times New Roman"/>
                <w:b/>
                <w:sz w:val="28"/>
                <w:szCs w:val="28"/>
              </w:rPr>
            </w:pPr>
            <w:r w:rsidRPr="00E23E0D">
              <w:rPr>
                <w:rFonts w:ascii="Times New Roman" w:hAnsi="Times New Roman" w:cs="Times New Roman"/>
                <w:b/>
                <w:sz w:val="28"/>
                <w:szCs w:val="28"/>
              </w:rPr>
              <w:t xml:space="preserve">VIỆN </w:t>
            </w:r>
            <w:r w:rsidR="00821FE6">
              <w:rPr>
                <w:rFonts w:ascii="Times New Roman" w:hAnsi="Times New Roman" w:cs="Times New Roman"/>
                <w:b/>
                <w:sz w:val="28"/>
                <w:szCs w:val="28"/>
              </w:rPr>
              <w:t xml:space="preserve">KSND </w:t>
            </w:r>
            <w:r w:rsidRPr="00E23E0D">
              <w:rPr>
                <w:rFonts w:ascii="Times New Roman" w:hAnsi="Times New Roman" w:cs="Times New Roman"/>
                <w:b/>
                <w:sz w:val="28"/>
                <w:szCs w:val="28"/>
              </w:rPr>
              <w:t>HUYỆN IA H’DRAI</w:t>
            </w:r>
          </w:p>
          <w:p w:rsidR="00947098" w:rsidRPr="00E23E0D" w:rsidRDefault="00D4298A" w:rsidP="00871AC1">
            <w:pPr>
              <w:jc w:val="center"/>
              <w:rPr>
                <w:rFonts w:ascii="Times New Roman" w:hAnsi="Times New Roman" w:cs="Times New Roman"/>
                <w:b/>
                <w:sz w:val="28"/>
                <w:szCs w:val="28"/>
              </w:rPr>
            </w:pPr>
            <w:r w:rsidRPr="00D4298A">
              <w:rPr>
                <w:rFonts w:cs="Times New Roman"/>
                <w:noProof/>
                <w:szCs w:val="28"/>
                <w:lang w:val="vi-VN"/>
              </w:rPr>
              <w:pict>
                <v:shapetype id="_x0000_t32" coordsize="21600,21600" o:spt="32" o:oned="t" path="m,l21600,21600e" filled="f">
                  <v:path arrowok="t" fillok="f" o:connecttype="none"/>
                  <o:lock v:ext="edit" shapetype="t"/>
                </v:shapetype>
                <v:shape id="_x0000_s1026" type="#_x0000_t32" style="position:absolute;left:0;text-align:left;margin-left:50.55pt;margin-top:.85pt;width:98.25pt;height:0;z-index:251660288" o:connectortype="straight"/>
              </w:pict>
            </w:r>
          </w:p>
          <w:p w:rsidR="00947098" w:rsidRPr="00E23E0D" w:rsidRDefault="00947098" w:rsidP="00871AC1">
            <w:pPr>
              <w:jc w:val="center"/>
              <w:rPr>
                <w:rFonts w:ascii="Times New Roman" w:hAnsi="Times New Roman" w:cs="Times New Roman"/>
                <w:sz w:val="28"/>
                <w:szCs w:val="28"/>
              </w:rPr>
            </w:pPr>
            <w:r w:rsidRPr="00E23E0D">
              <w:rPr>
                <w:rFonts w:ascii="Times New Roman" w:hAnsi="Times New Roman" w:cs="Times New Roman"/>
                <w:sz w:val="28"/>
                <w:szCs w:val="28"/>
              </w:rPr>
              <w:t>Số</w:t>
            </w:r>
            <w:r w:rsidR="00871AC1">
              <w:rPr>
                <w:rFonts w:ascii="Times New Roman" w:hAnsi="Times New Roman" w:cs="Times New Roman"/>
                <w:sz w:val="28"/>
                <w:szCs w:val="28"/>
              </w:rPr>
              <w:t>:183</w:t>
            </w:r>
            <w:r w:rsidRPr="00E23E0D">
              <w:rPr>
                <w:rFonts w:ascii="Times New Roman" w:hAnsi="Times New Roman" w:cs="Times New Roman"/>
                <w:sz w:val="28"/>
                <w:szCs w:val="28"/>
              </w:rPr>
              <w:t>/BC-VKS</w:t>
            </w:r>
          </w:p>
        </w:tc>
        <w:tc>
          <w:tcPr>
            <w:tcW w:w="6095" w:type="dxa"/>
          </w:tcPr>
          <w:p w:rsidR="00947098" w:rsidRPr="00E23E0D" w:rsidRDefault="00947098" w:rsidP="00871AC1">
            <w:pPr>
              <w:jc w:val="center"/>
              <w:rPr>
                <w:rFonts w:ascii="Times New Roman" w:hAnsi="Times New Roman" w:cs="Times New Roman"/>
                <w:b/>
                <w:sz w:val="28"/>
                <w:szCs w:val="28"/>
              </w:rPr>
            </w:pPr>
            <w:r w:rsidRPr="00E23E0D">
              <w:rPr>
                <w:rFonts w:ascii="Times New Roman" w:hAnsi="Times New Roman" w:cs="Times New Roman"/>
                <w:b/>
                <w:sz w:val="28"/>
                <w:szCs w:val="28"/>
              </w:rPr>
              <w:t>CỘNG HÒA XÃ HỘI CHỦ NGHĨA VIỆT NAM</w:t>
            </w:r>
          </w:p>
          <w:p w:rsidR="00947098" w:rsidRPr="00E23E0D" w:rsidRDefault="00947098" w:rsidP="00871AC1">
            <w:pPr>
              <w:jc w:val="center"/>
              <w:rPr>
                <w:rFonts w:ascii="Times New Roman" w:hAnsi="Times New Roman" w:cs="Times New Roman"/>
                <w:b/>
                <w:sz w:val="28"/>
                <w:szCs w:val="28"/>
              </w:rPr>
            </w:pPr>
            <w:r w:rsidRPr="00E23E0D">
              <w:rPr>
                <w:rFonts w:ascii="Times New Roman" w:hAnsi="Times New Roman" w:cs="Times New Roman"/>
                <w:b/>
                <w:sz w:val="28"/>
                <w:szCs w:val="28"/>
              </w:rPr>
              <w:t>Độc lập – Tự do – Hạnh phúc</w:t>
            </w:r>
          </w:p>
          <w:p w:rsidR="00947098" w:rsidRPr="00E23E0D" w:rsidRDefault="00D4298A" w:rsidP="00871AC1">
            <w:pPr>
              <w:jc w:val="center"/>
              <w:rPr>
                <w:rFonts w:ascii="Times New Roman" w:hAnsi="Times New Roman" w:cs="Times New Roman"/>
                <w:b/>
                <w:sz w:val="28"/>
                <w:szCs w:val="28"/>
              </w:rPr>
            </w:pPr>
            <w:r w:rsidRPr="00D4298A">
              <w:rPr>
                <w:rFonts w:cs="Times New Roman"/>
                <w:b/>
                <w:noProof/>
                <w:szCs w:val="28"/>
                <w:lang w:val="vi-VN"/>
              </w:rPr>
              <w:pict>
                <v:shape id="_x0000_s1027" type="#_x0000_t32" style="position:absolute;left:0;text-align:left;margin-left:64.2pt;margin-top:.85pt;width:159.75pt;height:0;z-index:251661312" o:connectortype="straight"/>
              </w:pict>
            </w:r>
          </w:p>
          <w:p w:rsidR="00947098" w:rsidRPr="00E23E0D" w:rsidRDefault="00871AC1" w:rsidP="00871AC1">
            <w:pPr>
              <w:rPr>
                <w:rFonts w:ascii="Times New Roman" w:hAnsi="Times New Roman" w:cs="Times New Roman"/>
                <w:i/>
                <w:sz w:val="28"/>
                <w:szCs w:val="28"/>
              </w:rPr>
            </w:pPr>
            <w:r>
              <w:rPr>
                <w:rFonts w:ascii="Times New Roman" w:hAnsi="Times New Roman" w:cs="Times New Roman"/>
                <w:i/>
                <w:sz w:val="28"/>
                <w:szCs w:val="28"/>
              </w:rPr>
              <w:t xml:space="preserve">            </w:t>
            </w:r>
            <w:r w:rsidR="00B26A39">
              <w:rPr>
                <w:rFonts w:ascii="Times New Roman" w:hAnsi="Times New Roman" w:cs="Times New Roman"/>
                <w:i/>
                <w:sz w:val="28"/>
                <w:szCs w:val="28"/>
              </w:rPr>
              <w:t>Ia H’Drai, ngày 30</w:t>
            </w:r>
            <w:r w:rsidR="00947098">
              <w:rPr>
                <w:rFonts w:ascii="Times New Roman" w:hAnsi="Times New Roman" w:cs="Times New Roman"/>
                <w:i/>
                <w:sz w:val="28"/>
                <w:szCs w:val="28"/>
              </w:rPr>
              <w:t xml:space="preserve"> tháng 11</w:t>
            </w:r>
            <w:r w:rsidR="00947098" w:rsidRPr="00E23E0D">
              <w:rPr>
                <w:rFonts w:ascii="Times New Roman" w:hAnsi="Times New Roman" w:cs="Times New Roman"/>
                <w:i/>
                <w:sz w:val="28"/>
                <w:szCs w:val="28"/>
              </w:rPr>
              <w:t xml:space="preserve"> năm 201</w:t>
            </w:r>
            <w:r w:rsidR="00F531F2">
              <w:rPr>
                <w:rFonts w:ascii="Times New Roman" w:hAnsi="Times New Roman" w:cs="Times New Roman"/>
                <w:i/>
                <w:sz w:val="28"/>
                <w:szCs w:val="28"/>
              </w:rPr>
              <w:t>8</w:t>
            </w:r>
          </w:p>
        </w:tc>
      </w:tr>
    </w:tbl>
    <w:p w:rsidR="00947098" w:rsidRDefault="00947098" w:rsidP="002A1CD7">
      <w:pPr>
        <w:spacing w:after="0"/>
        <w:rPr>
          <w:rFonts w:cs="Times New Roman"/>
          <w:b/>
          <w:sz w:val="30"/>
          <w:szCs w:val="30"/>
        </w:rPr>
      </w:pPr>
    </w:p>
    <w:p w:rsidR="00947098" w:rsidRDefault="00947098" w:rsidP="002A1CD7">
      <w:pPr>
        <w:spacing w:after="0"/>
        <w:rPr>
          <w:rFonts w:cs="Times New Roman"/>
          <w:b/>
          <w:sz w:val="30"/>
          <w:szCs w:val="30"/>
        </w:rPr>
      </w:pPr>
    </w:p>
    <w:p w:rsidR="00947098" w:rsidRDefault="00947098" w:rsidP="002A1CD7">
      <w:pPr>
        <w:spacing w:after="0"/>
        <w:jc w:val="center"/>
        <w:rPr>
          <w:rFonts w:cs="Times New Roman"/>
          <w:b/>
          <w:sz w:val="30"/>
          <w:szCs w:val="30"/>
        </w:rPr>
      </w:pPr>
      <w:r w:rsidRPr="00094D02">
        <w:rPr>
          <w:rFonts w:cs="Times New Roman"/>
          <w:b/>
          <w:sz w:val="30"/>
          <w:szCs w:val="30"/>
        </w:rPr>
        <w:t xml:space="preserve">BÁO CÁO </w:t>
      </w:r>
      <w:r w:rsidRPr="00094D02">
        <w:rPr>
          <w:rFonts w:cs="Times New Roman"/>
          <w:b/>
          <w:sz w:val="30"/>
          <w:szCs w:val="30"/>
        </w:rPr>
        <w:br/>
      </w:r>
      <w:r w:rsidR="00F531F2">
        <w:rPr>
          <w:rFonts w:cs="Times New Roman"/>
          <w:b/>
          <w:sz w:val="30"/>
          <w:szCs w:val="30"/>
        </w:rPr>
        <w:t>Công tác năm 201</w:t>
      </w:r>
      <w:r w:rsidR="00F531F2">
        <w:rPr>
          <w:rFonts w:cs="Times New Roman"/>
          <w:b/>
          <w:sz w:val="30"/>
          <w:szCs w:val="30"/>
          <w:lang w:val="en-US"/>
        </w:rPr>
        <w:t>8</w:t>
      </w:r>
      <w:r>
        <w:rPr>
          <w:rFonts w:cs="Times New Roman"/>
          <w:b/>
          <w:sz w:val="30"/>
          <w:szCs w:val="30"/>
        </w:rPr>
        <w:t xml:space="preserve"> và phương hướng nhiệm vụ</w:t>
      </w:r>
      <w:r w:rsidR="00F531F2">
        <w:rPr>
          <w:rFonts w:cs="Times New Roman"/>
          <w:b/>
          <w:sz w:val="30"/>
          <w:szCs w:val="30"/>
        </w:rPr>
        <w:t xml:space="preserve"> năm 201</w:t>
      </w:r>
      <w:r w:rsidR="00F531F2">
        <w:rPr>
          <w:rFonts w:cs="Times New Roman"/>
          <w:b/>
          <w:sz w:val="30"/>
          <w:szCs w:val="30"/>
          <w:lang w:val="en-US"/>
        </w:rPr>
        <w:t>9</w:t>
      </w:r>
      <w:r>
        <w:rPr>
          <w:rFonts w:cs="Times New Roman"/>
          <w:b/>
          <w:sz w:val="30"/>
          <w:szCs w:val="30"/>
        </w:rPr>
        <w:t xml:space="preserve">                                              của Viện trưởng – Viện KSND huyện Ia H’Drai trình kỳ                                           họp lần thứ</w:t>
      </w:r>
      <w:r w:rsidR="00F531F2">
        <w:rPr>
          <w:rFonts w:cs="Times New Roman"/>
          <w:b/>
          <w:sz w:val="30"/>
          <w:szCs w:val="30"/>
        </w:rPr>
        <w:t xml:space="preserve"> </w:t>
      </w:r>
      <w:r w:rsidR="00F531F2">
        <w:rPr>
          <w:rFonts w:cs="Times New Roman"/>
          <w:b/>
          <w:sz w:val="30"/>
          <w:szCs w:val="30"/>
          <w:lang w:val="en-US"/>
        </w:rPr>
        <w:t xml:space="preserve">7 </w:t>
      </w:r>
      <w:r>
        <w:rPr>
          <w:rFonts w:cs="Times New Roman"/>
          <w:b/>
          <w:sz w:val="30"/>
          <w:szCs w:val="30"/>
        </w:rPr>
        <w:t>H</w:t>
      </w:r>
      <w:r w:rsidRPr="007016B4">
        <w:rPr>
          <w:rFonts w:cs="Times New Roman"/>
          <w:b/>
          <w:sz w:val="30"/>
          <w:szCs w:val="30"/>
        </w:rPr>
        <w:t>Đ</w:t>
      </w:r>
      <w:r>
        <w:rPr>
          <w:rFonts w:cs="Times New Roman"/>
          <w:b/>
          <w:sz w:val="30"/>
          <w:szCs w:val="30"/>
        </w:rPr>
        <w:t>N</w:t>
      </w:r>
      <w:r w:rsidRPr="007016B4">
        <w:rPr>
          <w:rFonts w:cs="Times New Roman"/>
          <w:b/>
          <w:sz w:val="30"/>
          <w:szCs w:val="30"/>
        </w:rPr>
        <w:t>D</w:t>
      </w:r>
      <w:r>
        <w:rPr>
          <w:rFonts w:cs="Times New Roman"/>
          <w:b/>
          <w:sz w:val="30"/>
          <w:szCs w:val="30"/>
        </w:rPr>
        <w:t xml:space="preserve"> huy</w:t>
      </w:r>
      <w:r w:rsidRPr="007016B4">
        <w:rPr>
          <w:rFonts w:cs="Times New Roman"/>
          <w:b/>
          <w:sz w:val="30"/>
          <w:szCs w:val="30"/>
        </w:rPr>
        <w:t>ện</w:t>
      </w:r>
      <w:r>
        <w:rPr>
          <w:rFonts w:cs="Times New Roman"/>
          <w:b/>
          <w:sz w:val="30"/>
          <w:szCs w:val="30"/>
        </w:rPr>
        <w:t xml:space="preserve"> khóa X</w:t>
      </w:r>
    </w:p>
    <w:p w:rsidR="00D80E90" w:rsidRDefault="00947098" w:rsidP="002A1CD7">
      <w:pPr>
        <w:spacing w:after="0"/>
        <w:jc w:val="center"/>
        <w:rPr>
          <w:rFonts w:cs="Times New Roman"/>
          <w:sz w:val="30"/>
          <w:szCs w:val="30"/>
          <w:lang w:val="en-US"/>
        </w:rPr>
      </w:pPr>
      <w:r w:rsidRPr="00AE4F54">
        <w:rPr>
          <w:rFonts w:cs="Times New Roman"/>
          <w:sz w:val="30"/>
          <w:szCs w:val="30"/>
        </w:rPr>
        <w:t>(Số liệu từ</w:t>
      </w:r>
      <w:r w:rsidR="00F531F2">
        <w:rPr>
          <w:rFonts w:cs="Times New Roman"/>
          <w:sz w:val="30"/>
          <w:szCs w:val="30"/>
        </w:rPr>
        <w:t xml:space="preserve"> ngày </w:t>
      </w:r>
      <w:r w:rsidR="00590C85">
        <w:rPr>
          <w:rFonts w:cs="Times New Roman"/>
          <w:sz w:val="30"/>
          <w:szCs w:val="30"/>
          <w:lang w:val="en-US"/>
        </w:rPr>
        <w:t>01</w:t>
      </w:r>
      <w:r w:rsidR="00F531F2">
        <w:rPr>
          <w:rFonts w:cs="Times New Roman"/>
          <w:sz w:val="30"/>
          <w:szCs w:val="30"/>
        </w:rPr>
        <w:t>/</w:t>
      </w:r>
      <w:r w:rsidR="00590C85">
        <w:rPr>
          <w:rFonts w:cs="Times New Roman"/>
          <w:sz w:val="30"/>
          <w:szCs w:val="30"/>
          <w:lang w:val="en-US"/>
        </w:rPr>
        <w:t>12</w:t>
      </w:r>
      <w:r w:rsidR="00F531F2">
        <w:rPr>
          <w:rFonts w:cs="Times New Roman"/>
          <w:sz w:val="30"/>
          <w:szCs w:val="30"/>
        </w:rPr>
        <w:t>/201</w:t>
      </w:r>
      <w:r w:rsidR="00F531F2">
        <w:rPr>
          <w:rFonts w:cs="Times New Roman"/>
          <w:sz w:val="30"/>
          <w:szCs w:val="30"/>
          <w:lang w:val="en-US"/>
        </w:rPr>
        <w:t>7</w:t>
      </w:r>
      <w:r>
        <w:rPr>
          <w:rFonts w:cs="Times New Roman"/>
          <w:sz w:val="30"/>
          <w:szCs w:val="30"/>
        </w:rPr>
        <w:t xml:space="preserve"> – 3</w:t>
      </w:r>
      <w:r w:rsidR="00F531F2">
        <w:rPr>
          <w:rFonts w:cs="Times New Roman"/>
          <w:sz w:val="30"/>
          <w:szCs w:val="30"/>
          <w:lang w:val="en-US"/>
        </w:rPr>
        <w:t>0</w:t>
      </w:r>
      <w:r w:rsidR="00F531F2">
        <w:rPr>
          <w:rFonts w:cs="Times New Roman"/>
          <w:sz w:val="30"/>
          <w:szCs w:val="30"/>
        </w:rPr>
        <w:t>/1</w:t>
      </w:r>
      <w:r w:rsidR="00F531F2">
        <w:rPr>
          <w:rFonts w:cs="Times New Roman"/>
          <w:sz w:val="30"/>
          <w:szCs w:val="30"/>
          <w:lang w:val="en-US"/>
        </w:rPr>
        <w:t>1</w:t>
      </w:r>
      <w:r w:rsidR="00F531F2">
        <w:rPr>
          <w:rFonts w:cs="Times New Roman"/>
          <w:sz w:val="30"/>
          <w:szCs w:val="30"/>
        </w:rPr>
        <w:t>/201</w:t>
      </w:r>
      <w:r w:rsidR="00F531F2">
        <w:rPr>
          <w:rFonts w:cs="Times New Roman"/>
          <w:sz w:val="30"/>
          <w:szCs w:val="30"/>
          <w:lang w:val="en-US"/>
        </w:rPr>
        <w:t>8</w:t>
      </w:r>
      <w:r w:rsidRPr="00AE4F54">
        <w:rPr>
          <w:rFonts w:cs="Times New Roman"/>
          <w:sz w:val="30"/>
          <w:szCs w:val="30"/>
        </w:rPr>
        <w:t>)</w:t>
      </w:r>
    </w:p>
    <w:p w:rsidR="00590C85" w:rsidRPr="00D80E90" w:rsidRDefault="00D4298A" w:rsidP="002A1CD7">
      <w:pPr>
        <w:spacing w:after="0"/>
        <w:jc w:val="center"/>
        <w:rPr>
          <w:rFonts w:cs="Times New Roman"/>
          <w:sz w:val="30"/>
          <w:szCs w:val="30"/>
          <w:lang w:val="en-US"/>
        </w:rPr>
      </w:pPr>
      <w:r w:rsidRPr="00D4298A">
        <w:rPr>
          <w:rFonts w:cs="Times New Roman"/>
          <w:b/>
          <w:noProof/>
          <w:sz w:val="30"/>
          <w:szCs w:val="30"/>
          <w:lang w:val="en-US"/>
        </w:rPr>
        <w:pict>
          <v:shape id="_x0000_s1028" type="#_x0000_t32" style="position:absolute;left:0;text-align:left;margin-left:194.55pt;margin-top:1.8pt;width:148.5pt;height:0;z-index:251662336" o:connectortype="straight"/>
        </w:pict>
      </w:r>
    </w:p>
    <w:p w:rsidR="00590C85" w:rsidRPr="00D3065B" w:rsidRDefault="00590C85" w:rsidP="002A1CD7">
      <w:pPr>
        <w:spacing w:after="0"/>
        <w:ind w:firstLine="720"/>
        <w:jc w:val="both"/>
        <w:rPr>
          <w:rFonts w:cs="Times New Roman"/>
          <w:i/>
          <w:szCs w:val="28"/>
          <w:lang w:val="nl-NL"/>
        </w:rPr>
      </w:pPr>
      <w:r w:rsidRPr="00D3065B">
        <w:rPr>
          <w:rFonts w:cs="Times New Roman"/>
          <w:szCs w:val="28"/>
          <w:lang w:val="nl-NL"/>
        </w:rPr>
        <w:t xml:space="preserve">Thực hiện </w:t>
      </w:r>
      <w:r w:rsidR="00793761">
        <w:rPr>
          <w:rFonts w:cs="Times New Roman"/>
          <w:szCs w:val="28"/>
          <w:lang w:val="nl-NL"/>
        </w:rPr>
        <w:t xml:space="preserve">Thông báo </w:t>
      </w:r>
      <w:r w:rsidRPr="00D3065B">
        <w:rPr>
          <w:rFonts w:cs="Times New Roman"/>
          <w:szCs w:val="28"/>
          <w:lang w:val="nl-NL"/>
        </w:rPr>
        <w:t>số</w:t>
      </w:r>
      <w:r w:rsidR="00793761">
        <w:rPr>
          <w:rFonts w:cs="Times New Roman"/>
          <w:szCs w:val="28"/>
          <w:lang w:val="nl-NL"/>
        </w:rPr>
        <w:t>: 08/CV-VKS, ngày 24</w:t>
      </w:r>
      <w:r w:rsidRPr="00D3065B">
        <w:rPr>
          <w:rFonts w:cs="Times New Roman"/>
          <w:szCs w:val="28"/>
          <w:lang w:val="nl-NL"/>
        </w:rPr>
        <w:t xml:space="preserve"> tháng 10 năm 2018 của Viện KSND tỉnh Kon Tum về việc: </w:t>
      </w:r>
      <w:r w:rsidR="00793761">
        <w:rPr>
          <w:rFonts w:cs="Times New Roman"/>
          <w:i/>
          <w:szCs w:val="28"/>
          <w:lang w:val="nl-NL"/>
        </w:rPr>
        <w:t>"</w:t>
      </w:r>
      <w:r w:rsidR="00793761" w:rsidRPr="00793761">
        <w:rPr>
          <w:rFonts w:cs="Times New Roman"/>
          <w:i/>
          <w:szCs w:val="28"/>
          <w:lang w:val="nl-NL"/>
        </w:rPr>
        <w:t>Thông báo kết luận Hội nghị liên tịch chuẩn bị nội dung tại lỳ họp lần thứ 7 hội đồng nhân dân huyện"</w:t>
      </w:r>
      <w:r w:rsidR="00793761">
        <w:rPr>
          <w:rFonts w:cs="Times New Roman"/>
          <w:i/>
          <w:szCs w:val="28"/>
          <w:lang w:val="nl-NL"/>
        </w:rPr>
        <w:t xml:space="preserve"> </w:t>
      </w:r>
      <w:r w:rsidRPr="00D3065B">
        <w:rPr>
          <w:rFonts w:cs="Times New Roman"/>
          <w:szCs w:val="28"/>
          <w:lang w:val="nl-NL"/>
        </w:rPr>
        <w:t>Viện KSND huyện Ia H’Drai báo cáo kết quả công tác kiểm sát tại địa phương trong năm 2018 như sau:</w:t>
      </w:r>
    </w:p>
    <w:p w:rsidR="00590C85" w:rsidRPr="00D3065B" w:rsidRDefault="00590C85" w:rsidP="002A1CD7">
      <w:pPr>
        <w:spacing w:before="120" w:after="0"/>
        <w:ind w:firstLine="720"/>
        <w:jc w:val="both"/>
        <w:rPr>
          <w:rFonts w:cs="Times New Roman"/>
          <w:b/>
          <w:sz w:val="30"/>
          <w:szCs w:val="30"/>
        </w:rPr>
      </w:pPr>
      <w:r w:rsidRPr="00D3065B">
        <w:rPr>
          <w:rFonts w:cs="Times New Roman"/>
          <w:b/>
          <w:sz w:val="30"/>
          <w:szCs w:val="30"/>
        </w:rPr>
        <w:t xml:space="preserve">TÌNH HÌNH VI PHẠM, TỘI PHẠM </w:t>
      </w:r>
    </w:p>
    <w:p w:rsidR="00590C85" w:rsidRPr="00D3065B" w:rsidRDefault="00590C85" w:rsidP="002A1CD7">
      <w:pPr>
        <w:spacing w:after="0"/>
        <w:ind w:firstLine="720"/>
        <w:jc w:val="both"/>
        <w:rPr>
          <w:rFonts w:cs="Times New Roman"/>
          <w:szCs w:val="28"/>
        </w:rPr>
      </w:pPr>
      <w:r w:rsidRPr="00D3065B">
        <w:rPr>
          <w:rFonts w:cs="Times New Roman"/>
          <w:b/>
          <w:sz w:val="30"/>
          <w:szCs w:val="30"/>
        </w:rPr>
        <w:t xml:space="preserve">- </w:t>
      </w:r>
      <w:r w:rsidRPr="00D3065B">
        <w:rPr>
          <w:rFonts w:cs="Times New Roman"/>
          <w:b/>
          <w:szCs w:val="28"/>
        </w:rPr>
        <w:t xml:space="preserve">Về tình hình an ninh biên giới: </w:t>
      </w:r>
      <w:r w:rsidRPr="00D3065B">
        <w:rPr>
          <w:rFonts w:cs="Times New Roman"/>
          <w:szCs w:val="28"/>
        </w:rPr>
        <w:t xml:space="preserve">Huyện Ia H’Drai có 03 xã Ia Tơi, Ia Đal, Ia Dom, với 16 thôn, có chiều dài đường biên giới 76,4 km, tiếp giáp với 02 huyện Tà Veng và Đun Mia, Tỉnh Ratanakiri, Vương quốc Campuchia, có 05 đồn biên phòng đóng quân trên địa bàn, quản lý 14 cột mốc biên giới quốc gia (từ cột mốc số 12 đến cột mốc số 25), có 02 lối mở (Hồ Đá, Hồ Le) để nhân dân hai huyện qua lại mua bán, giao thương nông sản và hàng hóa.Tình hình an ninh biên giới năm 2018 cơ bản ổn định, đường biên, cột mốc được giữ vững, không xảy ra hoạt động xâm nhập của bọn phản động lưu vong, chưa phát hiện dấu hiệu vượt biên, di dân tự do, trái phép và các hoạt động xâm phạm đường biên, cột mốc biên giới quốc gia trên địa bàn. </w:t>
      </w:r>
    </w:p>
    <w:p w:rsidR="00590C85" w:rsidRPr="00B26A39" w:rsidRDefault="00590C85" w:rsidP="002A1CD7">
      <w:pPr>
        <w:spacing w:after="0"/>
        <w:ind w:firstLine="720"/>
        <w:jc w:val="both"/>
        <w:rPr>
          <w:rFonts w:cs="Times New Roman"/>
          <w:szCs w:val="28"/>
        </w:rPr>
      </w:pPr>
      <w:r w:rsidRPr="00D3065B">
        <w:rPr>
          <w:rFonts w:cs="Times New Roman"/>
          <w:b/>
          <w:sz w:val="30"/>
          <w:szCs w:val="30"/>
        </w:rPr>
        <w:t xml:space="preserve">Về trật tự an toàn xã hội: </w:t>
      </w:r>
      <w:r w:rsidRPr="00B26A39">
        <w:rPr>
          <w:rFonts w:cs="Times New Roman"/>
          <w:szCs w:val="28"/>
        </w:rPr>
        <w:t>Trong năm 2018, tình hình trật tự an toàn xã hội trên địa bàn huyện tương đối ổn định; nhóm tội phạm về kinh tế và môi trường xảy ra 19 vụ</w:t>
      </w:r>
      <w:r w:rsidRPr="00B26A39">
        <w:rPr>
          <w:rFonts w:cs="Times New Roman"/>
          <w:b/>
          <w:szCs w:val="28"/>
        </w:rPr>
        <w:t xml:space="preserve"> </w:t>
      </w:r>
      <w:r w:rsidRPr="00B26A39">
        <w:rPr>
          <w:rFonts w:cs="Times New Roman"/>
          <w:szCs w:val="28"/>
        </w:rPr>
        <w:t>(tăng 13 vụ so năm 2017, Khởi tố 0</w:t>
      </w:r>
      <w:r w:rsidR="00570B10" w:rsidRPr="00B26A39">
        <w:rPr>
          <w:rFonts w:cs="Times New Roman"/>
          <w:szCs w:val="28"/>
          <w:lang w:val="en-US"/>
        </w:rPr>
        <w:t>9</w:t>
      </w:r>
      <w:r w:rsidRPr="00B26A39">
        <w:rPr>
          <w:rFonts w:cs="Times New Roman"/>
          <w:szCs w:val="28"/>
        </w:rPr>
        <w:t xml:space="preserve"> vụ 00 bị can về Tội “Vi phạm quy định về khai thác bảo vệ rừng và lâm sản” – Điều 232 BLHS 2015, 03vụ 00 bị can về Tội “Hủy hoại rừng”- Điều 243 BLHS ), các tội phạm về xâm phạm tính mạng, sức khỏe, nhân phẩm, danh dự của con người xảy ra 03 vụ (giảm 08 vụ so với năm 2017). Tuy nhiên, các hành vi vì không đủ yếu tố cấu thành tội phạm hoặc không có sự việc phạm tội xảy ra nên đều ra quyết định không khởi tố vụ án, tai nạn giao thông  xảy ra 06 vụ (tăng 06 vụ so với năm 2017, khởi tố 01 vụ 01 bị can về Tội “Vi phạm quy định về tham gia giao thông </w:t>
      </w:r>
      <w:r w:rsidRPr="00B26A39">
        <w:rPr>
          <w:rFonts w:cs="Times New Roman"/>
          <w:szCs w:val="28"/>
        </w:rPr>
        <w:lastRenderedPageBreak/>
        <w:t>đường bộ” – Điều 260 BLHS), nhóm tội phạm về sở hữu xảy ra 04 vụ (tăng 04 vụ so với năm 2017, khởi tố 03vụ 02bị can về tội “Trộm cắp tài sản” – Điều 173 BLHS), nhóm tội phạm về chức vụ xảy ra 01 vụ (tăng 01 vụ so với năm 2017, khởi tố 01 vụ 03 bị can về Tội “Lợi dụng chức vụ chức vụ, quyền hạn trong khi thi hành công vụ”- Điều 356 BLHS). Các nhóm tội phạm khác không xảy ra.</w:t>
      </w:r>
    </w:p>
    <w:p w:rsidR="00590C85" w:rsidRPr="00793761" w:rsidRDefault="00590C85" w:rsidP="002A1CD7">
      <w:pPr>
        <w:spacing w:after="0"/>
        <w:ind w:firstLine="720"/>
        <w:jc w:val="both"/>
        <w:rPr>
          <w:rFonts w:cs="Times New Roman"/>
          <w:szCs w:val="28"/>
          <w:lang w:val="en-US"/>
        </w:rPr>
      </w:pPr>
      <w:r w:rsidRPr="00D3065B">
        <w:rPr>
          <w:rFonts w:cs="Times New Roman"/>
          <w:szCs w:val="28"/>
        </w:rPr>
        <w:t>Các vụ việc xảy ra đều tồn tại dưới dạng tin báo, sau khi tiến hành kiểm tra xác minh, Cơ quan CSĐT đa số đều ra quyết định không khởi tố vì không đủ yếu tố cấu thành tội phạm (theo khoản 2 Điều 157 BLTTHS 2015) thể hiện ở các hành vi có dấu hiệu của tội Vi phạm  quy định về tham gia giao thông đường bộ, Vận chuyển lâm sả</w:t>
      </w:r>
      <w:r w:rsidR="00793761">
        <w:rPr>
          <w:rFonts w:cs="Times New Roman"/>
          <w:szCs w:val="28"/>
        </w:rPr>
        <w:t>n trái phép,</w:t>
      </w:r>
      <w:r w:rsidR="00793761">
        <w:rPr>
          <w:rFonts w:cs="Times New Roman"/>
          <w:szCs w:val="28"/>
          <w:lang w:val="en-US"/>
        </w:rPr>
        <w:t>...</w:t>
      </w:r>
    </w:p>
    <w:p w:rsidR="00590C85" w:rsidRPr="00D3065B" w:rsidRDefault="00590C85" w:rsidP="002A1CD7">
      <w:pPr>
        <w:spacing w:after="0"/>
        <w:ind w:firstLine="720"/>
        <w:jc w:val="both"/>
        <w:rPr>
          <w:rFonts w:cs="Times New Roman"/>
          <w:szCs w:val="28"/>
        </w:rPr>
      </w:pPr>
      <w:r w:rsidRPr="00D3065B">
        <w:rPr>
          <w:rFonts w:cs="Times New Roman"/>
          <w:szCs w:val="28"/>
        </w:rPr>
        <w:t xml:space="preserve">Hành vi phạm tội chủ yếu, chiếm phần lớn là tội </w:t>
      </w:r>
      <w:r w:rsidR="00570B10">
        <w:rPr>
          <w:rFonts w:cs="Times New Roman"/>
          <w:szCs w:val="28"/>
          <w:lang w:val="en-US"/>
        </w:rPr>
        <w:t>"</w:t>
      </w:r>
      <w:r w:rsidRPr="00D3065B">
        <w:rPr>
          <w:rFonts w:cs="Times New Roman"/>
          <w:szCs w:val="28"/>
        </w:rPr>
        <w:t>Vi phạm các quy định về khai thác và bảo vệ rừng và lâm sản</w:t>
      </w:r>
      <w:r w:rsidR="00570B10">
        <w:rPr>
          <w:rFonts w:cs="Times New Roman"/>
          <w:szCs w:val="28"/>
          <w:lang w:val="en-US"/>
        </w:rPr>
        <w:t>"</w:t>
      </w:r>
      <w:r w:rsidRPr="00D3065B">
        <w:rPr>
          <w:rFonts w:cs="Times New Roman"/>
          <w:szCs w:val="28"/>
        </w:rPr>
        <w:t xml:space="preserve"> (Chương XVIII - Điều 232 BLHS, chiếm tỉ lệ: </w:t>
      </w:r>
      <w:r w:rsidR="00570B10">
        <w:rPr>
          <w:rFonts w:cs="Times New Roman"/>
          <w:szCs w:val="28"/>
          <w:lang w:val="en-US"/>
        </w:rPr>
        <w:t>56</w:t>
      </w:r>
      <w:r w:rsidR="00570B10">
        <w:rPr>
          <w:rFonts w:cs="Times New Roman"/>
          <w:szCs w:val="28"/>
        </w:rPr>
        <w:t>,</w:t>
      </w:r>
      <w:r w:rsidR="00570B10">
        <w:rPr>
          <w:rFonts w:cs="Times New Roman"/>
          <w:szCs w:val="28"/>
          <w:lang w:val="en-US"/>
        </w:rPr>
        <w:t>25</w:t>
      </w:r>
      <w:r w:rsidRPr="00D3065B">
        <w:rPr>
          <w:rFonts w:cs="Times New Roman"/>
          <w:szCs w:val="28"/>
        </w:rPr>
        <w:t>% trên tổng số vụ án đã khởi tố; Tộ</w:t>
      </w:r>
      <w:r w:rsidR="00570B10">
        <w:rPr>
          <w:rFonts w:cs="Times New Roman"/>
          <w:szCs w:val="28"/>
        </w:rPr>
        <w:t>i</w:t>
      </w:r>
      <w:r w:rsidR="00570B10">
        <w:rPr>
          <w:rFonts w:cs="Times New Roman"/>
          <w:szCs w:val="28"/>
          <w:lang w:val="en-US"/>
        </w:rPr>
        <w:t xml:space="preserve"> "</w:t>
      </w:r>
      <w:r w:rsidRPr="00D3065B">
        <w:rPr>
          <w:rFonts w:cs="Times New Roman"/>
          <w:szCs w:val="28"/>
        </w:rPr>
        <w:t>Hủy hoại rừng</w:t>
      </w:r>
      <w:r w:rsidR="00570B10">
        <w:rPr>
          <w:rFonts w:cs="Times New Roman"/>
          <w:szCs w:val="28"/>
          <w:lang w:val="en-US"/>
        </w:rPr>
        <w:t>"</w:t>
      </w:r>
      <w:r w:rsidRPr="00D3065B">
        <w:rPr>
          <w:rFonts w:cs="Times New Roman"/>
          <w:szCs w:val="28"/>
        </w:rPr>
        <w:t xml:space="preserve"> – Điều 243BLHS, chiếm tỉ lệ</w:t>
      </w:r>
      <w:r w:rsidR="00570B10">
        <w:rPr>
          <w:rFonts w:cs="Times New Roman"/>
          <w:szCs w:val="28"/>
        </w:rPr>
        <w:t xml:space="preserve"> </w:t>
      </w:r>
      <w:r w:rsidR="00570B10">
        <w:rPr>
          <w:rFonts w:cs="Times New Roman"/>
          <w:szCs w:val="28"/>
          <w:lang w:val="en-US"/>
        </w:rPr>
        <w:t>18</w:t>
      </w:r>
      <w:r w:rsidR="00570B10">
        <w:rPr>
          <w:rFonts w:cs="Times New Roman"/>
          <w:szCs w:val="28"/>
        </w:rPr>
        <w:t>,</w:t>
      </w:r>
      <w:r w:rsidR="00570B10">
        <w:rPr>
          <w:rFonts w:cs="Times New Roman"/>
          <w:szCs w:val="28"/>
          <w:lang w:val="en-US"/>
        </w:rPr>
        <w:t>75</w:t>
      </w:r>
      <w:r w:rsidRPr="00D3065B">
        <w:rPr>
          <w:rFonts w:cs="Times New Roman"/>
          <w:szCs w:val="28"/>
        </w:rPr>
        <w:t>% trên tổng số vụ án đã khởi tố</w:t>
      </w:r>
      <w:r w:rsidR="00570B10">
        <w:rPr>
          <w:rFonts w:cs="Times New Roman"/>
          <w:szCs w:val="28"/>
        </w:rPr>
        <w:t xml:space="preserve">); </w:t>
      </w:r>
      <w:r w:rsidRPr="00D3065B">
        <w:rPr>
          <w:rFonts w:cs="Times New Roman"/>
          <w:szCs w:val="28"/>
        </w:rPr>
        <w:t xml:space="preserve">đối với loại tội phạm này, hành vi tội phạm diễn biến phức tạp, xảy ra ở những nơi vắng vẻ, chủ yếu là án truy xét và thường không xác định được bị can, thường dẫn đến việc </w:t>
      </w:r>
      <w:r w:rsidR="00570B10">
        <w:rPr>
          <w:rFonts w:cs="Times New Roman"/>
          <w:szCs w:val="28"/>
          <w:lang w:val="en-US"/>
        </w:rPr>
        <w:t>điều tra kéo dài và có thể</w:t>
      </w:r>
      <w:r w:rsidRPr="00D3065B">
        <w:rPr>
          <w:rFonts w:cs="Times New Roman"/>
          <w:szCs w:val="28"/>
        </w:rPr>
        <w:t xml:space="preserve">. Tiếp theo là tội </w:t>
      </w:r>
      <w:r w:rsidR="00570B10">
        <w:rPr>
          <w:rFonts w:cs="Times New Roman"/>
          <w:szCs w:val="28"/>
          <w:lang w:val="en-US"/>
        </w:rPr>
        <w:t>"</w:t>
      </w:r>
      <w:r w:rsidRPr="00D3065B">
        <w:rPr>
          <w:rFonts w:cs="Times New Roman"/>
          <w:szCs w:val="28"/>
        </w:rPr>
        <w:t>Trộm cắp tài sản</w:t>
      </w:r>
      <w:r w:rsidR="00570B10">
        <w:rPr>
          <w:rFonts w:cs="Times New Roman"/>
          <w:szCs w:val="28"/>
          <w:lang w:val="en-US"/>
        </w:rPr>
        <w:t>"</w:t>
      </w:r>
      <w:r w:rsidRPr="00D3065B">
        <w:rPr>
          <w:rFonts w:cs="Times New Roman"/>
          <w:szCs w:val="28"/>
        </w:rPr>
        <w:t xml:space="preserve"> (Chương XVI – Điều 173 BLHS, chiếm tỷ lệ</w:t>
      </w:r>
      <w:r w:rsidR="00570B10">
        <w:rPr>
          <w:rFonts w:cs="Times New Roman"/>
          <w:szCs w:val="28"/>
        </w:rPr>
        <w:t xml:space="preserve">: </w:t>
      </w:r>
      <w:r w:rsidR="00570B10">
        <w:rPr>
          <w:rFonts w:cs="Times New Roman"/>
          <w:szCs w:val="28"/>
          <w:lang w:val="en-US"/>
        </w:rPr>
        <w:t>12,5</w:t>
      </w:r>
      <w:r w:rsidRPr="00D3065B">
        <w:rPr>
          <w:rFonts w:cs="Times New Roman"/>
          <w:szCs w:val="28"/>
        </w:rPr>
        <w:t xml:space="preserve">% trên tổng số vụ án đã khởi tố) còn lại là Tội “Vi phạm quy định về tham gia giao thông đường bộ” – Điều 260 BLHS) và Tội “Lợi dụng chức vụ chức vụ, quyền hạn trong khi thi hành công vụ”- Điều 356 BLHS- loại tội phạm mới xuất hiện trên địa bàn huyện. </w:t>
      </w:r>
    </w:p>
    <w:p w:rsidR="00590C85" w:rsidRPr="00D3065B" w:rsidRDefault="00590C85" w:rsidP="002A1CD7">
      <w:pPr>
        <w:spacing w:after="0"/>
        <w:ind w:firstLine="720"/>
        <w:jc w:val="both"/>
        <w:rPr>
          <w:rFonts w:cs="Times New Roman"/>
          <w:b/>
          <w:szCs w:val="28"/>
        </w:rPr>
      </w:pPr>
      <w:r w:rsidRPr="00D3065B">
        <w:rPr>
          <w:rFonts w:cs="Times New Roman"/>
          <w:b/>
          <w:szCs w:val="28"/>
        </w:rPr>
        <w:t>Nguyên nhân dẫn đến các loại tội phạm trên:</w:t>
      </w:r>
    </w:p>
    <w:p w:rsidR="00590C85" w:rsidRPr="00D3065B" w:rsidRDefault="00590C85" w:rsidP="002A1CD7">
      <w:pPr>
        <w:spacing w:after="0"/>
        <w:ind w:firstLine="720"/>
        <w:jc w:val="both"/>
        <w:rPr>
          <w:rFonts w:cs="Times New Roman"/>
          <w:szCs w:val="28"/>
        </w:rPr>
      </w:pPr>
      <w:r w:rsidRPr="00D3065B">
        <w:rPr>
          <w:rFonts w:cs="Times New Roman"/>
          <w:i/>
          <w:szCs w:val="28"/>
        </w:rPr>
        <w:t>Nguyên nhân chủ quan</w:t>
      </w:r>
      <w:r w:rsidRPr="00D3065B">
        <w:rPr>
          <w:rFonts w:cs="Times New Roman"/>
          <w:szCs w:val="28"/>
        </w:rPr>
        <w:t xml:space="preserve">: Do hiểu biết pháp luật của người dân về bảo vệ rừng còn hạn chế, đời sống người dân còn nhiều khó khăn nên đã lấy việc khai thác gỗ làm mục đích kiếm sống; Do nhu cầu khai thác gỗ để làm đồ gia dụng,  làm nhà, làm cho lượng gỗ bị tiêu thụ càng nhiều nên các đối tượng đã lấy việc khai thác gỗ trái phép để buôn bán kiếm lời, chạy theo lợi ích kinh tế; Do các đối tượng không có công ăn việc làm ổn định, lười lao động, thích hưởng thụ nên đã nảy sinh việc lén lút lấy tài sản của người khác để bán lấy tiền tiêu xài. </w:t>
      </w:r>
    </w:p>
    <w:p w:rsidR="00590C85" w:rsidRPr="00D3065B" w:rsidRDefault="00590C85" w:rsidP="002A1CD7">
      <w:pPr>
        <w:spacing w:after="0"/>
        <w:ind w:firstLine="720"/>
        <w:jc w:val="both"/>
        <w:rPr>
          <w:rFonts w:cs="Times New Roman"/>
          <w:color w:val="000000"/>
          <w:szCs w:val="28"/>
        </w:rPr>
      </w:pPr>
      <w:r w:rsidRPr="00D3065B">
        <w:rPr>
          <w:rFonts w:cs="Times New Roman"/>
          <w:i/>
          <w:color w:val="000000"/>
          <w:szCs w:val="28"/>
        </w:rPr>
        <w:t>Nguyên nhân khách quan:</w:t>
      </w:r>
      <w:r w:rsidRPr="00D3065B">
        <w:rPr>
          <w:rFonts w:cs="Times New Roman"/>
          <w:color w:val="000000"/>
          <w:szCs w:val="28"/>
        </w:rPr>
        <w:t xml:space="preserve"> Các cơ quan được giao trách nhiệm quản lý và bảo vệ rừng (chủ rừng, UBND xã, Kiể</w:t>
      </w:r>
      <w:r w:rsidR="0009258E">
        <w:rPr>
          <w:rFonts w:cs="Times New Roman"/>
          <w:color w:val="000000"/>
          <w:szCs w:val="28"/>
        </w:rPr>
        <w:t>m lâm,</w:t>
      </w:r>
      <w:r w:rsidRPr="00D3065B">
        <w:rPr>
          <w:rFonts w:cs="Times New Roman"/>
          <w:color w:val="000000"/>
          <w:szCs w:val="28"/>
        </w:rPr>
        <w:t>…) chưa thực hiện tốt chức năng của mình, công tác quản lý còn thiếu chặt chẽ dẫn đến việc các đối tượng lợi dụng sơ hở để khai thác gỗ trái phép. Công tác phối hợp giữa các cơ quan bảo vệ pháp luật với chính quyền ở một số địa phương trong đấu tranh phòng, chống tội phạm có lúc, có nơi chưa thực sự gắn kết, thiếu chặt chẽ, đồng bộ.</w:t>
      </w:r>
    </w:p>
    <w:p w:rsidR="00590C85" w:rsidRPr="00AB310A" w:rsidRDefault="00590C85" w:rsidP="002A1CD7">
      <w:pPr>
        <w:spacing w:after="0"/>
        <w:ind w:firstLine="720"/>
        <w:jc w:val="both"/>
        <w:rPr>
          <w:rFonts w:cs="Times New Roman"/>
          <w:b/>
          <w:sz w:val="30"/>
          <w:szCs w:val="30"/>
        </w:rPr>
      </w:pPr>
      <w:r w:rsidRPr="00AB310A">
        <w:rPr>
          <w:rFonts w:cs="Times New Roman"/>
          <w:szCs w:val="28"/>
        </w:rPr>
        <w:lastRenderedPageBreak/>
        <w:t>Trên phạm vi toàn huyện, đối tượng phạm tội độ tuổi dưới 18 chiếm 0%, từ 18-30 tuổi chiế</w:t>
      </w:r>
      <w:r w:rsidR="00B26A39" w:rsidRPr="00AB310A">
        <w:rPr>
          <w:rFonts w:cs="Times New Roman"/>
          <w:szCs w:val="28"/>
        </w:rPr>
        <w:t xml:space="preserve">m </w:t>
      </w:r>
      <w:r w:rsidR="00B26A39" w:rsidRPr="00AB310A">
        <w:rPr>
          <w:rFonts w:cs="Times New Roman"/>
          <w:szCs w:val="28"/>
          <w:lang w:val="en-US"/>
        </w:rPr>
        <w:t>71.4</w:t>
      </w:r>
      <w:r w:rsidRPr="00AB310A">
        <w:rPr>
          <w:rFonts w:cs="Times New Roman"/>
          <w:szCs w:val="28"/>
        </w:rPr>
        <w:t>%, trên 30 tuổi chiế</w:t>
      </w:r>
      <w:r w:rsidR="00B26A39" w:rsidRPr="00AB310A">
        <w:rPr>
          <w:rFonts w:cs="Times New Roman"/>
          <w:szCs w:val="28"/>
        </w:rPr>
        <w:t xml:space="preserve">m </w:t>
      </w:r>
      <w:r w:rsidR="00B26A39" w:rsidRPr="00AB310A">
        <w:rPr>
          <w:rFonts w:cs="Times New Roman"/>
          <w:szCs w:val="28"/>
          <w:lang w:val="en-US"/>
        </w:rPr>
        <w:t>28,6</w:t>
      </w:r>
      <w:r w:rsidRPr="00AB310A">
        <w:rPr>
          <w:rFonts w:cs="Times New Roman"/>
          <w:szCs w:val="28"/>
        </w:rPr>
        <w:t>%. Về thiệt hại: Tài sản bị lấy cắp có giá trị</w:t>
      </w:r>
      <w:r w:rsidR="00B26A39" w:rsidRPr="00AB310A">
        <w:rPr>
          <w:rFonts w:cs="Times New Roman"/>
          <w:szCs w:val="28"/>
        </w:rPr>
        <w:t>:</w:t>
      </w:r>
      <w:r w:rsidR="00AB310A" w:rsidRPr="00AB310A">
        <w:rPr>
          <w:rFonts w:cs="Times New Roman"/>
          <w:szCs w:val="28"/>
        </w:rPr>
        <w:t xml:space="preserve"> 30.</w:t>
      </w:r>
      <w:r w:rsidR="00AB310A" w:rsidRPr="00AB310A">
        <w:rPr>
          <w:rFonts w:cs="Times New Roman"/>
          <w:szCs w:val="28"/>
          <w:lang w:val="en-US"/>
        </w:rPr>
        <w:t>527</w:t>
      </w:r>
      <w:r w:rsidR="00AB310A" w:rsidRPr="00AB310A">
        <w:rPr>
          <w:rFonts w:cs="Times New Roman"/>
          <w:szCs w:val="28"/>
        </w:rPr>
        <w:t>.</w:t>
      </w:r>
      <w:r w:rsidR="00AB310A" w:rsidRPr="00AB310A">
        <w:rPr>
          <w:rFonts w:cs="Times New Roman"/>
          <w:szCs w:val="28"/>
          <w:lang w:val="en-US"/>
        </w:rPr>
        <w:t>779</w:t>
      </w:r>
      <w:r w:rsidRPr="00AB310A">
        <w:rPr>
          <w:rFonts w:cs="Times New Roman"/>
          <w:szCs w:val="28"/>
        </w:rPr>
        <w:t xml:space="preserve"> đồng, gỗ bị khai thác trái phép khoả</w:t>
      </w:r>
      <w:r w:rsidR="00AB310A" w:rsidRPr="00AB310A">
        <w:rPr>
          <w:rFonts w:cs="Times New Roman"/>
          <w:szCs w:val="28"/>
        </w:rPr>
        <w:t xml:space="preserve">ng </w:t>
      </w:r>
      <w:r w:rsidR="00AB310A" w:rsidRPr="00AB310A">
        <w:rPr>
          <w:rFonts w:cs="Times New Roman"/>
          <w:szCs w:val="28"/>
          <w:lang w:val="en-US"/>
        </w:rPr>
        <w:t>840</w:t>
      </w:r>
      <w:r w:rsidRPr="00AB310A">
        <w:rPr>
          <w:rFonts w:cs="Times New Roman"/>
          <w:szCs w:val="28"/>
        </w:rPr>
        <w:t xml:space="preserve"> m</w:t>
      </w:r>
      <w:r w:rsidRPr="00AB310A">
        <w:rPr>
          <w:rFonts w:cs="Times New Roman"/>
          <w:szCs w:val="28"/>
          <w:vertAlign w:val="superscript"/>
        </w:rPr>
        <w:t>3</w:t>
      </w:r>
      <w:r w:rsidRPr="00AB310A">
        <w:rPr>
          <w:rFonts w:cs="Times New Roman"/>
          <w:szCs w:val="28"/>
        </w:rPr>
        <w:t xml:space="preserve"> gỗ (lấy số tròn), khoả</w:t>
      </w:r>
      <w:r w:rsidR="00AB310A" w:rsidRPr="00AB310A">
        <w:rPr>
          <w:rFonts w:cs="Times New Roman"/>
          <w:szCs w:val="28"/>
        </w:rPr>
        <w:t xml:space="preserve">ng </w:t>
      </w:r>
      <w:r w:rsidR="00AB310A" w:rsidRPr="00AB310A">
        <w:rPr>
          <w:rFonts w:cs="Times New Roman"/>
          <w:szCs w:val="28"/>
          <w:lang w:val="en-US"/>
        </w:rPr>
        <w:t>6,8</w:t>
      </w:r>
      <w:r w:rsidRPr="00AB310A">
        <w:rPr>
          <w:rFonts w:cs="Times New Roman"/>
          <w:szCs w:val="28"/>
        </w:rPr>
        <w:t>ha rừng bị tàn phá.</w:t>
      </w:r>
    </w:p>
    <w:p w:rsidR="00590C85" w:rsidRPr="00D3065B" w:rsidRDefault="00590C85" w:rsidP="002A1CD7">
      <w:pPr>
        <w:spacing w:after="0"/>
        <w:ind w:firstLine="720"/>
        <w:jc w:val="both"/>
        <w:rPr>
          <w:rFonts w:cs="Times New Roman"/>
          <w:b/>
          <w:szCs w:val="28"/>
        </w:rPr>
      </w:pPr>
      <w:r w:rsidRPr="00D3065B">
        <w:rPr>
          <w:rFonts w:cs="Times New Roman"/>
          <w:b/>
          <w:szCs w:val="28"/>
        </w:rPr>
        <w:t>II/ KẾT QUẢ CÔNG TÁC THỰC HIỆN CHỨC NĂNG, NHIỆM VỤ</w:t>
      </w:r>
    </w:p>
    <w:p w:rsidR="00590C85" w:rsidRPr="00D3065B" w:rsidRDefault="00590C85" w:rsidP="002A1CD7">
      <w:pPr>
        <w:spacing w:after="0"/>
        <w:ind w:firstLine="720"/>
        <w:jc w:val="both"/>
        <w:rPr>
          <w:rFonts w:cs="Times New Roman"/>
          <w:b/>
          <w:bCs/>
          <w:szCs w:val="28"/>
          <w:lang w:val="pt-BR"/>
        </w:rPr>
      </w:pPr>
      <w:r w:rsidRPr="00D3065B">
        <w:rPr>
          <w:rFonts w:cs="Times New Roman"/>
          <w:b/>
          <w:bCs/>
          <w:szCs w:val="28"/>
          <w:lang w:val="pt-BR"/>
        </w:rPr>
        <w:t>1. Công tác thực hành quyền công tố và kiểm sát hoạt động t</w:t>
      </w:r>
      <w:r w:rsidRPr="00D3065B">
        <w:rPr>
          <w:rFonts w:cs="Times New Roman"/>
          <w:b/>
          <w:bCs/>
          <w:szCs w:val="28"/>
          <w:lang w:val="pt-BR"/>
        </w:rPr>
        <w:softHyphen/>
        <w:t>ư pháp trong lĩnh vực hình sự</w:t>
      </w:r>
    </w:p>
    <w:p w:rsidR="00590C85" w:rsidRPr="00D3065B" w:rsidRDefault="00590C85" w:rsidP="002A1CD7">
      <w:pPr>
        <w:spacing w:after="0"/>
        <w:ind w:firstLine="720"/>
        <w:jc w:val="both"/>
        <w:rPr>
          <w:rFonts w:cs="Times New Roman"/>
          <w:b/>
          <w:bCs/>
          <w:i/>
          <w:iCs/>
          <w:szCs w:val="28"/>
          <w:lang w:val="nl-NL"/>
        </w:rPr>
      </w:pPr>
      <w:r w:rsidRPr="00D3065B">
        <w:rPr>
          <w:rFonts w:cs="Times New Roman"/>
          <w:b/>
          <w:bCs/>
          <w:i/>
          <w:iCs/>
          <w:szCs w:val="28"/>
          <w:lang w:val="nl-NL"/>
        </w:rPr>
        <w:t>1.1 Công tác kiểm sát việc giải quyết tố giác, tin báo về tội phạm và kiến nghị khởi tố.</w:t>
      </w:r>
    </w:p>
    <w:p w:rsidR="00590C85" w:rsidRPr="00D3065B" w:rsidRDefault="00590C85" w:rsidP="002A1CD7">
      <w:pPr>
        <w:spacing w:after="0"/>
        <w:ind w:firstLine="720"/>
        <w:jc w:val="both"/>
        <w:rPr>
          <w:rFonts w:cs="Times New Roman"/>
          <w:szCs w:val="28"/>
        </w:rPr>
      </w:pPr>
      <w:r w:rsidRPr="00D3065B">
        <w:rPr>
          <w:rFonts w:cs="Times New Roman"/>
          <w:szCs w:val="28"/>
          <w:lang w:val="nl-NL"/>
        </w:rPr>
        <w:t>Trong thời gian qua,Viện kiểm sát nhân dân huyện Ia H’Drai đã nghiêm túc thực hiện Thông tư liên tịch số</w:t>
      </w:r>
      <w:r w:rsidRPr="00D3065B">
        <w:rPr>
          <w:rFonts w:cs="Times New Roman"/>
          <w:szCs w:val="28"/>
        </w:rPr>
        <w:t xml:space="preserve">: 01/2017/TTLT-BCA-BQP-BNN&amp;PTNT-VKSNDTC quy định về phối hợp giữa các cơ quan có thẩm quyền trong việc thực hiện một số quy định của bộ luật tố tụng hình sự 2015 về tiếp nhận, giải quyết tố giác, tin báo về tội phạm, kiến nghị khởi tố </w:t>
      </w:r>
      <w:r w:rsidRPr="00D3065B">
        <w:rPr>
          <w:rFonts w:cs="Times New Roman"/>
          <w:szCs w:val="28"/>
          <w:lang w:val="nl-NL"/>
        </w:rPr>
        <w:t>và Chỉ thị của Viện KSND Tối cao về chế độ trực nghiệp vụ để kịp thời nắm và xử lý các thông tin về tội phạm. Thường xuyên phối hợp với CQĐT để phân loại, xử lý tin báo tội phạm; xem xét và quyết định khởi tố hoặc không khởi tố vụ án.</w:t>
      </w:r>
    </w:p>
    <w:p w:rsidR="00590C85" w:rsidRPr="00D3065B" w:rsidRDefault="00590C85" w:rsidP="002A1CD7">
      <w:pPr>
        <w:spacing w:before="120" w:after="120"/>
        <w:ind w:firstLine="720"/>
        <w:jc w:val="both"/>
        <w:rPr>
          <w:rFonts w:eastAsia="Arial" w:cs="Times New Roman"/>
          <w:szCs w:val="28"/>
          <w:lang w:val="nl-NL"/>
        </w:rPr>
      </w:pPr>
      <w:r w:rsidRPr="00D3065B">
        <w:rPr>
          <w:rFonts w:cs="Times New Roman"/>
          <w:szCs w:val="28"/>
          <w:lang w:val="nl-NL"/>
        </w:rPr>
        <w:t xml:space="preserve">Trong </w:t>
      </w:r>
      <w:r>
        <w:rPr>
          <w:rFonts w:cs="Times New Roman"/>
          <w:szCs w:val="28"/>
          <w:lang w:val="nl-NL"/>
        </w:rPr>
        <w:t xml:space="preserve"> </w:t>
      </w:r>
      <w:r w:rsidRPr="00D3065B">
        <w:rPr>
          <w:rFonts w:cs="Times New Roman"/>
          <w:szCs w:val="28"/>
          <w:lang w:val="nl-NL"/>
        </w:rPr>
        <w:t xml:space="preserve">năm 2018, </w:t>
      </w:r>
      <w:r w:rsidRPr="00D3065B">
        <w:rPr>
          <w:rFonts w:eastAsia="Arial" w:cs="Times New Roman"/>
          <w:szCs w:val="28"/>
          <w:lang w:val="nl-NL"/>
        </w:rPr>
        <w:t>Viện KSND huyện Ia H’Drai cũng đã tiến hành kiểm sát trực tiế</w:t>
      </w:r>
      <w:r w:rsidRPr="00D3065B">
        <w:rPr>
          <w:rFonts w:eastAsia="Arial" w:cs="Times New Roman"/>
          <w:szCs w:val="28"/>
          <w:lang w:val="fr-FR"/>
        </w:rPr>
        <w:t>p về công tác tiếp nhận, giải quyết tố giác, tin báo về tội phạm và kiến nghị khởi tố tại Hạt Kiểm Lâm huyện Ia H’Drai</w:t>
      </w:r>
      <w:r>
        <w:rPr>
          <w:rFonts w:eastAsia="Arial" w:cs="Times New Roman"/>
          <w:szCs w:val="28"/>
          <w:lang w:val="fr-FR"/>
        </w:rPr>
        <w:t xml:space="preserve"> 05 Đồn biên phòng trên địa bàn huyện</w:t>
      </w:r>
      <w:r w:rsidRPr="00D3065B">
        <w:rPr>
          <w:rFonts w:eastAsia="Arial" w:cs="Times New Roman"/>
          <w:szCs w:val="28"/>
          <w:lang w:val="fr-FR"/>
        </w:rPr>
        <w:t>. Qua kiểm sát nhận thấy, Hạt kiểm lâm huyện đã thực hiện tốt việc bố trí cán bộ trực để tiếp nhận tin báo, tiến hành phân loại tin báo để xác định thẩm quyền giải quyết tin báo kịp thời, phân công cán bộ điều tra tiến hành thụ lý, giải quyết tin báo kịp thời. Tuy nhiên trong công tác tiếp nhận tin báo (chủ yếu là các tin báo xử lý hành chính), Hạt kiểm lâm thông báo cho VKS chưa đầy đủ, chưa kịp thời.</w:t>
      </w:r>
      <w:r w:rsidRPr="00D3065B">
        <w:rPr>
          <w:rFonts w:cs="Times New Roman"/>
          <w:szCs w:val="28"/>
          <w:lang w:val="nl-NL"/>
        </w:rPr>
        <w:t xml:space="preserve"> </w:t>
      </w:r>
      <w:r w:rsidRPr="00D3065B">
        <w:rPr>
          <w:rFonts w:eastAsia="Arial" w:cs="Times New Roman"/>
          <w:szCs w:val="28"/>
          <w:lang w:val="nl-NL"/>
        </w:rPr>
        <w:t xml:space="preserve">Tiến hành kiểm sát trực tiếp </w:t>
      </w:r>
      <w:r w:rsidRPr="00D3065B">
        <w:rPr>
          <w:rFonts w:cs="Times New Roman"/>
          <w:szCs w:val="28"/>
          <w:lang w:val="nl-NL"/>
        </w:rPr>
        <w:t>02</w:t>
      </w:r>
      <w:r w:rsidRPr="00D3065B">
        <w:rPr>
          <w:rFonts w:eastAsia="Arial" w:cs="Times New Roman"/>
          <w:szCs w:val="28"/>
          <w:lang w:val="nl-NL"/>
        </w:rPr>
        <w:t xml:space="preserve"> lần việc thụ lý, giải quyết tố giác, tin báo về tội phạm, kiến nghị khởi tố hình sự tại Cơ quan CSĐT Công an huyện Ia H’Drai. Qua kiểm sát đã ban hành kết luận số 05 ngày 09/11/2017, kết luận số 02 ngày 16/5/2018 trong đó kiến nghị khắc phục những vi phạm như: “Vi phạm về thời hạn giải quyết tin báo, tố giác tội phạm và kiến nghị khởi tố theo Điều 103 BLTTHS; không gửi kết quả xử lý các tin báo chuyển theo thẩm quyền và xử lý hành chính cho Viện kiểm sát; gửi quyết định và hồ sơ cho Viện kiểm sát chưa đúng thời gian”</w:t>
      </w:r>
      <w:r w:rsidRPr="00D3065B">
        <w:rPr>
          <w:rFonts w:eastAsia="Arial" w:cs="Times New Roman"/>
          <w:i/>
          <w:szCs w:val="28"/>
          <w:lang w:val="nl-NL"/>
        </w:rPr>
        <w:t>.</w:t>
      </w:r>
      <w:r w:rsidRPr="00D3065B">
        <w:rPr>
          <w:rFonts w:eastAsia="Arial" w:cs="Times New Roman"/>
          <w:szCs w:val="28"/>
          <w:lang w:val="nl-NL"/>
        </w:rPr>
        <w:t xml:space="preserve"> Những kiến nghị trên được Cơ quan CSĐT Công an huyện chấp nhận.</w:t>
      </w:r>
      <w:r>
        <w:rPr>
          <w:rFonts w:eastAsia="Arial" w:cs="Times New Roman"/>
          <w:szCs w:val="28"/>
          <w:lang w:val="nl-NL"/>
        </w:rPr>
        <w:t xml:space="preserve"> Bên cạnh đó, tháng 11/2018</w:t>
      </w:r>
      <w:r w:rsidR="00793761">
        <w:rPr>
          <w:rFonts w:eastAsia="Arial" w:cs="Times New Roman"/>
          <w:szCs w:val="28"/>
          <w:lang w:val="nl-NL"/>
        </w:rPr>
        <w:t xml:space="preserve"> Viện KSND huyện đã tiến hành KSTT</w:t>
      </w:r>
      <w:r>
        <w:rPr>
          <w:rFonts w:eastAsia="Arial" w:cs="Times New Roman"/>
          <w:szCs w:val="28"/>
          <w:lang w:val="nl-NL"/>
        </w:rPr>
        <w:t xml:space="preserve"> </w:t>
      </w:r>
      <w:r>
        <w:rPr>
          <w:rFonts w:eastAsia="Arial" w:cs="Times New Roman"/>
          <w:szCs w:val="28"/>
          <w:lang w:val="fr-FR"/>
        </w:rPr>
        <w:t>05 Đồn Biên phòng trên địa bàn huyện, qua kiểm sát trực tiếp</w:t>
      </w:r>
      <w:r w:rsidR="00570B10">
        <w:rPr>
          <w:rFonts w:eastAsia="Arial" w:cs="Times New Roman"/>
          <w:szCs w:val="28"/>
          <w:lang w:val="fr-FR"/>
        </w:rPr>
        <w:t xml:space="preserve"> các đồn biên phòng đã thực hiện tốt công tác quản lý, mở sổ sách đúng mẫu, đầy đủ các mục theo quy định. Quán triệt, phổ biến các văn bản pháp luật về </w:t>
      </w:r>
      <w:r w:rsidR="00570B10">
        <w:rPr>
          <w:rFonts w:eastAsia="Arial" w:cs="Times New Roman"/>
          <w:szCs w:val="28"/>
          <w:lang w:val="fr-FR"/>
        </w:rPr>
        <w:lastRenderedPageBreak/>
        <w:t>công tác tiếp nhận, giải quyết tin báo, tố giác tội phạm và kiến nghị khởi tố theo thông tư 01/2017.</w:t>
      </w:r>
    </w:p>
    <w:p w:rsidR="00590C85" w:rsidRPr="00D3065B" w:rsidRDefault="00590C85" w:rsidP="002A1CD7">
      <w:pPr>
        <w:spacing w:after="0"/>
        <w:ind w:firstLine="720"/>
        <w:jc w:val="both"/>
        <w:rPr>
          <w:rFonts w:cs="Times New Roman"/>
          <w:i/>
          <w:iCs/>
          <w:szCs w:val="28"/>
          <w:lang w:val="nl-NL"/>
        </w:rPr>
      </w:pPr>
      <w:r w:rsidRPr="00D3065B">
        <w:rPr>
          <w:rFonts w:cs="Times New Roman"/>
          <w:b/>
          <w:bCs/>
          <w:i/>
          <w:iCs/>
          <w:szCs w:val="28"/>
          <w:lang w:val="nl-NL"/>
        </w:rPr>
        <w:t>1.2. Công tác thực hành quyền công tố và kiểm sát điều tra các vụ án hình sự</w:t>
      </w:r>
      <w:r w:rsidRPr="00D3065B">
        <w:rPr>
          <w:rFonts w:cs="Times New Roman"/>
          <w:i/>
          <w:iCs/>
          <w:szCs w:val="28"/>
          <w:lang w:val="nl-NL"/>
        </w:rPr>
        <w:t>:</w:t>
      </w:r>
    </w:p>
    <w:p w:rsidR="00590C85" w:rsidRPr="00D3065B" w:rsidRDefault="00590C85" w:rsidP="002A1CD7">
      <w:pPr>
        <w:pStyle w:val="BodyTextIndent2"/>
        <w:spacing w:after="0" w:line="276" w:lineRule="auto"/>
        <w:ind w:left="0" w:firstLine="720"/>
        <w:jc w:val="both"/>
        <w:rPr>
          <w:rFonts w:ascii="Times New Roman" w:hAnsi="Times New Roman" w:cs="Times New Roman"/>
          <w:sz w:val="28"/>
          <w:szCs w:val="28"/>
          <w:lang w:val="fr-FR"/>
        </w:rPr>
      </w:pPr>
      <w:r w:rsidRPr="00D3065B">
        <w:rPr>
          <w:rFonts w:ascii="Times New Roman" w:hAnsi="Times New Roman" w:cs="Times New Roman"/>
          <w:sz w:val="28"/>
          <w:szCs w:val="28"/>
          <w:lang w:val="it-IT"/>
        </w:rPr>
        <w:t>Lãnh đạo Viện quán triệt nghiêm Chỉ thị số 06/CT-VKSTC ngày 06/12/2013 về tăng cường trách nhiệm công tố trong hoạt động điều tra, gắn công tố với điều tra</w:t>
      </w:r>
      <w:r w:rsidRPr="00D3065B">
        <w:rPr>
          <w:rFonts w:ascii="Times New Roman" w:hAnsi="Times New Roman" w:cs="Times New Roman"/>
          <w:sz w:val="28"/>
          <w:szCs w:val="28"/>
          <w:lang w:val="nl-NL"/>
        </w:rPr>
        <w:t xml:space="preserve">. Thực hiện tốt việc nâng cao chất lượng thực hành quyền công tố và kiểm sát điều tra các vụ án hình sự. Kiểm sát chặt chẽ việc khởi tố vụ án, khởi tố bị can, bảo đảm việc khởi tố có căn cứ, đúng quy định của pháp luật. </w:t>
      </w:r>
      <w:r w:rsidRPr="00D3065B">
        <w:rPr>
          <w:rFonts w:ascii="Times New Roman" w:hAnsi="Times New Roman" w:cs="Times New Roman"/>
          <w:sz w:val="28"/>
          <w:szCs w:val="28"/>
          <w:lang w:val="fr-FR"/>
        </w:rPr>
        <w:t>Nghiên cứu kĩ lưỡng, đề xuất lãnh đạo trong việc phê chuẩn đối với các quyết định tố tụng của Cơ quan điều tra, đảm bảo việc phê chuẩn kịp thời, chính xác. Kiểm sát viên đã chủ động trao đổi và đề ra yêu cầu điều tra kịp thời để định hướng điều tra đúng đắn.</w:t>
      </w:r>
    </w:p>
    <w:p w:rsidR="00590C85" w:rsidRPr="00D3065B" w:rsidRDefault="00590C85" w:rsidP="002A1CD7">
      <w:pPr>
        <w:pStyle w:val="BodyTextIndent2"/>
        <w:spacing w:after="0" w:line="276" w:lineRule="auto"/>
        <w:ind w:left="0" w:firstLine="720"/>
        <w:jc w:val="both"/>
        <w:rPr>
          <w:rFonts w:ascii="Times New Roman" w:hAnsi="Times New Roman" w:cs="Times New Roman"/>
          <w:sz w:val="28"/>
          <w:szCs w:val="28"/>
          <w:lang w:val="fr-FR"/>
        </w:rPr>
      </w:pPr>
      <w:r w:rsidRPr="00D3065B">
        <w:rPr>
          <w:rFonts w:ascii="Times New Roman" w:hAnsi="Times New Roman" w:cs="Times New Roman"/>
          <w:sz w:val="28"/>
          <w:szCs w:val="28"/>
          <w:lang w:val="fr-FR"/>
        </w:rPr>
        <w:t>Kiểm sát chặt chẽ việc thu thập chứng cứ của Cơ quan điều tra: lấy lời khai, hỏi cung bị can, khám nghiệm… không để xảy ra tình trạng mớm cung, bức cung, dùng nhục hình đối với bị can. Khi xét thấy cần thiết thì tiến hành phúc cung bị can và trực tiếp tiến hành một số hoạt động điều tra nhằm thu thập thêm chứng cứ để phục vụ cho việc truy tố. Đảm bảo việc điều tra được khách quan, toàn diện, đầy đủ, chính xác và đúng pháp luật.</w:t>
      </w:r>
    </w:p>
    <w:p w:rsidR="00590C85" w:rsidRPr="00D3065B" w:rsidRDefault="00590C85" w:rsidP="002A1CD7">
      <w:pPr>
        <w:pStyle w:val="BodyTextIndent2"/>
        <w:spacing w:after="0" w:line="276" w:lineRule="auto"/>
        <w:ind w:left="0" w:firstLine="720"/>
        <w:jc w:val="both"/>
        <w:rPr>
          <w:rFonts w:ascii="Times New Roman" w:hAnsi="Times New Roman" w:cs="Times New Roman"/>
          <w:sz w:val="28"/>
          <w:szCs w:val="28"/>
          <w:lang w:val="fr-FR"/>
        </w:rPr>
      </w:pPr>
      <w:r w:rsidRPr="00D3065B">
        <w:rPr>
          <w:rFonts w:ascii="Times New Roman" w:hAnsi="Times New Roman" w:cs="Times New Roman"/>
          <w:sz w:val="28"/>
          <w:szCs w:val="28"/>
          <w:lang w:val="fr-FR"/>
        </w:rPr>
        <w:t>Số vụ án Viện kiểm sát giải quyết 100%, ra quyết định truy tố đúng thời hạn 100% số vụ án hình sự đã có kết luận điều tra đề nghị truy tố.</w:t>
      </w:r>
    </w:p>
    <w:p w:rsidR="00590C85" w:rsidRPr="00D3065B" w:rsidRDefault="00590C85" w:rsidP="002A1CD7">
      <w:pPr>
        <w:pStyle w:val="BodyTextIndent2"/>
        <w:spacing w:after="0" w:line="276" w:lineRule="auto"/>
        <w:ind w:left="0" w:firstLine="720"/>
        <w:jc w:val="both"/>
        <w:rPr>
          <w:rFonts w:ascii="Times New Roman" w:hAnsi="Times New Roman" w:cs="Times New Roman"/>
          <w:sz w:val="28"/>
          <w:szCs w:val="28"/>
          <w:lang w:val="fr-FR"/>
        </w:rPr>
      </w:pPr>
      <w:r w:rsidRPr="00D3065B">
        <w:rPr>
          <w:rFonts w:ascii="Times New Roman" w:hAnsi="Times New Roman" w:cs="Times New Roman"/>
          <w:sz w:val="28"/>
          <w:szCs w:val="28"/>
          <w:lang w:val="fr-FR"/>
        </w:rPr>
        <w:t>Không có trường hợp nào Viện kiểm sát hủy bỏ các lệnh, quyết định trong hoạt động điều tra. Không có trường hợp nào phải đình chỉ vì không phạm tội và đình chỉ do miễn trách nhiệm hình sự, không có trường hợp nào có dấu hiệu bỏ lọt tội phạm.</w:t>
      </w:r>
    </w:p>
    <w:p w:rsidR="00590C85" w:rsidRPr="00D3065B" w:rsidRDefault="00590C85" w:rsidP="002A1CD7">
      <w:pPr>
        <w:pStyle w:val="BodyTextIndent2"/>
        <w:spacing w:after="0" w:line="276" w:lineRule="auto"/>
        <w:ind w:left="0" w:firstLine="720"/>
        <w:jc w:val="both"/>
        <w:rPr>
          <w:rFonts w:ascii="Times New Roman" w:hAnsi="Times New Roman" w:cs="Times New Roman"/>
          <w:sz w:val="28"/>
          <w:szCs w:val="28"/>
          <w:lang w:val="fr-FR"/>
        </w:rPr>
      </w:pPr>
      <w:r w:rsidRPr="00D3065B">
        <w:rPr>
          <w:rFonts w:ascii="Times New Roman" w:hAnsi="Times New Roman" w:cs="Times New Roman"/>
          <w:sz w:val="28"/>
          <w:szCs w:val="28"/>
          <w:lang w:val="fr-FR"/>
        </w:rPr>
        <w:t>Không có án trả hồ sơ điều tra bổ sung giữa Viện kiểm sát - Cơ quan điều tra và giữa Tòa án – Viện kiểm sát (tỷ lệ 0%).</w:t>
      </w:r>
    </w:p>
    <w:p w:rsidR="00590C85" w:rsidRPr="00D3065B" w:rsidRDefault="00590C85" w:rsidP="002A1CD7">
      <w:pPr>
        <w:pStyle w:val="BodyText2"/>
        <w:spacing w:line="276" w:lineRule="auto"/>
        <w:rPr>
          <w:rFonts w:ascii="Times New Roman" w:hAnsi="Times New Roman" w:cs="Times New Roman"/>
          <w:b/>
          <w:bCs/>
          <w:i/>
          <w:color w:val="000000"/>
          <w:lang w:val="nl-NL"/>
        </w:rPr>
      </w:pPr>
      <w:r w:rsidRPr="00D3065B">
        <w:rPr>
          <w:rFonts w:ascii="Times New Roman" w:hAnsi="Times New Roman" w:cs="Times New Roman"/>
          <w:b/>
          <w:bCs/>
          <w:lang w:val="nl-NL"/>
        </w:rPr>
        <w:tab/>
      </w:r>
      <w:r w:rsidRPr="00D3065B">
        <w:rPr>
          <w:rFonts w:ascii="Times New Roman" w:hAnsi="Times New Roman" w:cs="Times New Roman"/>
          <w:b/>
          <w:bCs/>
          <w:i/>
          <w:color w:val="000000"/>
          <w:lang w:val="nl-NL"/>
        </w:rPr>
        <w:t>1.3. Công tác thực hành quyền công tố và kiểm sát xét xử các vụ án hình sự:</w:t>
      </w:r>
    </w:p>
    <w:p w:rsidR="00590C85" w:rsidRPr="00D3065B" w:rsidRDefault="00590C85" w:rsidP="002A1CD7">
      <w:pPr>
        <w:pStyle w:val="BodyTextIndent2"/>
        <w:spacing w:after="0" w:line="276" w:lineRule="auto"/>
        <w:ind w:left="0" w:firstLine="720"/>
        <w:jc w:val="both"/>
        <w:rPr>
          <w:rFonts w:ascii="Times New Roman" w:hAnsi="Times New Roman" w:cs="Times New Roman"/>
          <w:sz w:val="28"/>
          <w:szCs w:val="28"/>
          <w:lang w:val="fr-FR"/>
        </w:rPr>
      </w:pPr>
      <w:r w:rsidRPr="00D3065B">
        <w:rPr>
          <w:rFonts w:ascii="Times New Roman" w:hAnsi="Times New Roman" w:cs="Times New Roman"/>
          <w:color w:val="000000"/>
          <w:sz w:val="28"/>
          <w:szCs w:val="28"/>
        </w:rPr>
        <w:t xml:space="preserve">Lãnh đạo Viện quán triệt nghiêm </w:t>
      </w:r>
      <w:r w:rsidRPr="00D3065B">
        <w:rPr>
          <w:rFonts w:ascii="Times New Roman" w:hAnsi="Times New Roman" w:cs="Times New Roman"/>
          <w:sz w:val="28"/>
          <w:szCs w:val="28"/>
          <w:lang w:val="vi-VN"/>
        </w:rPr>
        <w:t>Chỉ thị số 09/CT-VKSTC ngày 06/4/2016 về tăng cường công tác tranh tụng</w:t>
      </w:r>
      <w:r w:rsidRPr="00D3065B">
        <w:rPr>
          <w:rFonts w:ascii="Times New Roman" w:hAnsi="Times New Roman" w:cs="Times New Roman"/>
          <w:sz w:val="28"/>
          <w:szCs w:val="28"/>
        </w:rPr>
        <w:t xml:space="preserve">; </w:t>
      </w:r>
      <w:r w:rsidRPr="00D3065B">
        <w:rPr>
          <w:rFonts w:ascii="Times New Roman" w:hAnsi="Times New Roman" w:cs="Times New Roman"/>
          <w:sz w:val="28"/>
          <w:szCs w:val="28"/>
          <w:lang w:val="it-IT"/>
        </w:rPr>
        <w:t>Chỉ thị 04/CT- VKSTC ngày 10/7/2015 về tăng cường các biện pháp phòng, chống oan, sai.</w:t>
      </w:r>
      <w:r w:rsidRPr="00D3065B">
        <w:rPr>
          <w:rFonts w:ascii="Times New Roman" w:hAnsi="Times New Roman" w:cs="Times New Roman"/>
          <w:i/>
          <w:lang w:val="it-IT"/>
        </w:rPr>
        <w:t xml:space="preserve"> </w:t>
      </w:r>
      <w:r w:rsidRPr="00D3065B">
        <w:rPr>
          <w:rFonts w:ascii="Times New Roman" w:hAnsi="Times New Roman" w:cs="Times New Roman"/>
          <w:sz w:val="28"/>
          <w:szCs w:val="28"/>
          <w:lang w:val="nl-NL"/>
        </w:rPr>
        <w:t xml:space="preserve">Kiểm sát viên khi tham gia tranh tụng tại </w:t>
      </w:r>
      <w:r w:rsidRPr="00D3065B">
        <w:rPr>
          <w:rFonts w:ascii="Times New Roman" w:hAnsi="Times New Roman" w:cs="Times New Roman"/>
          <w:sz w:val="28"/>
          <w:szCs w:val="28"/>
          <w:lang w:val="fr-FR"/>
        </w:rPr>
        <w:t xml:space="preserve">phiên tòa đã chuẩn bị dự thảo luận tội và đề cương xét hỏi kĩ lưỡng, nghiên cứu hồ sơ cẩn thận, nghiên cứu các chứng cứ buộc tội, gỡ tội; áp dụng các quy định mới theo hướng có lợi cho người phạm tội như Công văn 276, Nghị quyết 144, Nghị quyết 109, Nghị quyết 41,… ; trau dồi kĩ năng xét hỏi, tranh tụng, đối đáp với những người tham gia tố tụng và Luật sư (nếu có) theo đúng tinh thần của Nghị quyết 08/NQ-TW và Nghị quyết 49/NQ-TW của Bộ Chính trị. Sau khi thực hành quyền công tố và kiểm sát các hoạt động xét xử tại phiên tòa, Kiểm sát viên đã gửi bản luận tội và bút kí phiên tòa về Viện KSND tỉnh. </w:t>
      </w:r>
      <w:r w:rsidRPr="00D3065B">
        <w:rPr>
          <w:rFonts w:ascii="Times New Roman" w:hAnsi="Times New Roman" w:cs="Times New Roman"/>
          <w:sz w:val="28"/>
          <w:szCs w:val="28"/>
          <w:lang w:val="fr-FR"/>
        </w:rPr>
        <w:lastRenderedPageBreak/>
        <w:t xml:space="preserve">Kiểm sát chặt chẽ các bản án, quyết định của Tòa án và tuân thủ đúng thời hạn gửi bán án, phiếu kiểm sát bản án về cho Viện KSND cấp trên để thực hiện chức năng kháng nghị.Trong năm 2018, không có trường hợp nào phải thay đổi hoặc rút quyết định truy tố hoặc xét xử khác với quan điểm của Viện kiểm sát, án sơ thẩm bị Tòa cấp phúc thẩm tuyên sửa, hủy. Không có trường hợp nào Viện kiểm sát truy tố, Tòa án tuyên không phạm tội. </w:t>
      </w:r>
    </w:p>
    <w:p w:rsidR="00590C85" w:rsidRPr="002C3B09" w:rsidRDefault="00590C85" w:rsidP="002A1CD7">
      <w:pPr>
        <w:spacing w:after="0"/>
        <w:ind w:firstLine="720"/>
        <w:jc w:val="both"/>
        <w:rPr>
          <w:rFonts w:cs="Times New Roman"/>
          <w:szCs w:val="28"/>
          <w:lang w:val="en-US"/>
        </w:rPr>
      </w:pPr>
      <w:r w:rsidRPr="00D3065B">
        <w:rPr>
          <w:rFonts w:cs="Times New Roman"/>
          <w:szCs w:val="28"/>
        </w:rPr>
        <w:t>Viện KSND huyện Ia H’Drai đã tiến hành tổ chứ</w:t>
      </w:r>
      <w:r w:rsidR="00793761">
        <w:rPr>
          <w:rFonts w:cs="Times New Roman"/>
          <w:szCs w:val="28"/>
        </w:rPr>
        <w:t>c 0</w:t>
      </w:r>
      <w:r w:rsidR="00793761">
        <w:rPr>
          <w:rFonts w:cs="Times New Roman"/>
          <w:szCs w:val="28"/>
          <w:lang w:val="en-US"/>
        </w:rPr>
        <w:t>2</w:t>
      </w:r>
      <w:r w:rsidRPr="00D3065B">
        <w:rPr>
          <w:rFonts w:cs="Times New Roman"/>
          <w:szCs w:val="28"/>
        </w:rPr>
        <w:t xml:space="preserve"> phiên tòa rút kinh nghiệm nhằm đảm bảo kiểm sát viên thực hiện đúng và đầy đủ các thao tác nghiệp vụ đã được quy định tại Chương II Quy chế công tác thực hành quyền công tố và kiểm sát xét xử các vụ án hình sự.</w:t>
      </w:r>
      <w:r w:rsidR="00793761">
        <w:rPr>
          <w:rFonts w:cs="Times New Roman"/>
          <w:szCs w:val="28"/>
          <w:lang w:val="en-US"/>
        </w:rPr>
        <w:t xml:space="preserve"> 100% các vụ án được đưa ra xét xử lưu động</w:t>
      </w:r>
      <w:r w:rsidR="002C3B09">
        <w:rPr>
          <w:rFonts w:cs="Times New Roman"/>
          <w:szCs w:val="28"/>
          <w:lang w:val="en-US"/>
        </w:rPr>
        <w:t>.</w:t>
      </w:r>
    </w:p>
    <w:p w:rsidR="00590C85" w:rsidRPr="00D3065B" w:rsidRDefault="00590C85" w:rsidP="002A1CD7">
      <w:pPr>
        <w:pStyle w:val="BodyText2"/>
        <w:spacing w:line="276" w:lineRule="auto"/>
        <w:ind w:firstLine="720"/>
        <w:rPr>
          <w:rFonts w:ascii="Times New Roman" w:hAnsi="Times New Roman" w:cs="Times New Roman"/>
          <w:b/>
          <w:bCs/>
          <w:i/>
          <w:color w:val="000000"/>
          <w:lang w:val="nl-NL"/>
        </w:rPr>
      </w:pPr>
      <w:r w:rsidRPr="00D3065B">
        <w:rPr>
          <w:rFonts w:ascii="Times New Roman" w:hAnsi="Times New Roman" w:cs="Times New Roman"/>
          <w:b/>
          <w:bCs/>
          <w:i/>
          <w:color w:val="000000"/>
          <w:lang w:val="nl-NL"/>
        </w:rPr>
        <w:t>1.4. Công tác kiểm sát việc tạm giữ, tạm giam; công t</w:t>
      </w:r>
      <w:r>
        <w:rPr>
          <w:rFonts w:ascii="Times New Roman" w:hAnsi="Times New Roman" w:cs="Times New Roman"/>
          <w:b/>
          <w:bCs/>
          <w:i/>
          <w:color w:val="000000"/>
          <w:lang w:val="nl-NL"/>
        </w:rPr>
        <w:t>ác kiểm sát thi hành án hình sự</w:t>
      </w:r>
    </w:p>
    <w:p w:rsidR="00590C85" w:rsidRPr="00D3065B" w:rsidRDefault="00590C85" w:rsidP="002A1CD7">
      <w:pPr>
        <w:pStyle w:val="BodyText2"/>
        <w:spacing w:line="276" w:lineRule="auto"/>
        <w:ind w:firstLine="720"/>
        <w:rPr>
          <w:rFonts w:ascii="Times New Roman" w:hAnsi="Times New Roman" w:cs="Times New Roman"/>
          <w:color w:val="000000" w:themeColor="text1"/>
          <w:lang w:val="fr-FR"/>
        </w:rPr>
      </w:pPr>
      <w:r w:rsidRPr="00D3065B">
        <w:rPr>
          <w:rFonts w:ascii="Times New Roman" w:hAnsi="Times New Roman" w:cs="Times New Roman"/>
          <w:color w:val="000000" w:themeColor="text1"/>
          <w:lang w:val="fr-FR"/>
        </w:rPr>
        <w:t>Kiểm sát chặt chẽ việc bắt, tạm giữ, tạm giam, đảm bảo việc áp dụng, thay thế biện pháp ngăn chặn có căn cứ, đúng pháp luật, không để xảy ra trường hợp bị tạm giữ, tạm giam quá thời hạn luật định thuộc trách nhiệm của Viện kiểm sát.</w:t>
      </w:r>
      <w:r w:rsidR="002C3B09">
        <w:rPr>
          <w:rFonts w:ascii="Times New Roman" w:hAnsi="Times New Roman" w:cs="Times New Roman"/>
          <w:color w:val="000000" w:themeColor="text1"/>
          <w:lang w:val="fr-FR"/>
        </w:rPr>
        <w:t xml:space="preserve"> H</w:t>
      </w:r>
      <w:r w:rsidRPr="00D3065B">
        <w:rPr>
          <w:rFonts w:ascii="Times New Roman" w:hAnsi="Times New Roman" w:cs="Times New Roman"/>
          <w:color w:val="000000" w:themeColor="text1"/>
          <w:lang w:val="fr-FR"/>
        </w:rPr>
        <w:t xml:space="preserve">iện </w:t>
      </w:r>
      <w:r w:rsidR="00793761">
        <w:rPr>
          <w:rFonts w:ascii="Times New Roman" w:hAnsi="Times New Roman" w:cs="Times New Roman"/>
          <w:color w:val="000000" w:themeColor="text1"/>
          <w:lang w:val="fr-FR"/>
        </w:rPr>
        <w:t>tại nhà tạm giữ đang tạm giam 02</w:t>
      </w:r>
      <w:r w:rsidRPr="00D3065B">
        <w:rPr>
          <w:rFonts w:ascii="Times New Roman" w:hAnsi="Times New Roman" w:cs="Times New Roman"/>
          <w:color w:val="000000" w:themeColor="text1"/>
          <w:lang w:val="fr-FR"/>
        </w:rPr>
        <w:t xml:space="preserve"> trường hợp (bị can Triệu Sinh Thanh về tội" Trộm cắp tài sản" quy định tại Điều 173 BLHS</w:t>
      </w:r>
      <w:r w:rsidR="00793761">
        <w:rPr>
          <w:rFonts w:ascii="Times New Roman" w:hAnsi="Times New Roman" w:cs="Times New Roman"/>
          <w:color w:val="000000" w:themeColor="text1"/>
          <w:lang w:val="fr-FR"/>
        </w:rPr>
        <w:t xml:space="preserve"> và Nguyễn Văn Thức về tội "Vi phạm  quy định về tham gia giao thông đường bộ" quy định tại Điều 260 BLHS</w:t>
      </w:r>
      <w:r w:rsidRPr="00D3065B">
        <w:rPr>
          <w:rFonts w:ascii="Times New Roman" w:hAnsi="Times New Roman" w:cs="Times New Roman"/>
          <w:color w:val="000000" w:themeColor="text1"/>
          <w:lang w:val="fr-FR"/>
        </w:rPr>
        <w:t>. Tháng 05/2018</w:t>
      </w:r>
      <w:r w:rsidR="00793761">
        <w:rPr>
          <w:rFonts w:ascii="Times New Roman" w:hAnsi="Times New Roman" w:cs="Times New Roman"/>
          <w:color w:val="000000" w:themeColor="text1"/>
          <w:lang w:val="fr-FR"/>
        </w:rPr>
        <w:t xml:space="preserve"> và tháng 11/2018</w:t>
      </w:r>
      <w:r w:rsidR="002C3B09">
        <w:rPr>
          <w:rFonts w:ascii="Times New Roman" w:hAnsi="Times New Roman" w:cs="Times New Roman"/>
          <w:color w:val="000000" w:themeColor="text1"/>
          <w:lang w:val="fr-FR"/>
        </w:rPr>
        <w:t xml:space="preserve">, </w:t>
      </w:r>
      <w:r w:rsidRPr="00D3065B">
        <w:rPr>
          <w:rFonts w:ascii="Times New Roman" w:hAnsi="Times New Roman" w:cs="Times New Roman"/>
          <w:color w:val="000000" w:themeColor="text1"/>
          <w:lang w:val="fr-FR"/>
        </w:rPr>
        <w:t>Viện KSND huyện đã tiến hành kiểm sát trực tiếp việc tuân theo pháp luật trong công tác tạm giữ</w:t>
      </w:r>
      <w:r w:rsidR="00793761">
        <w:rPr>
          <w:rFonts w:ascii="Times New Roman" w:hAnsi="Times New Roman" w:cs="Times New Roman"/>
          <w:color w:val="000000" w:themeColor="text1"/>
          <w:lang w:val="fr-FR"/>
        </w:rPr>
        <w:t>, tạ</w:t>
      </w:r>
      <w:r w:rsidRPr="00D3065B">
        <w:rPr>
          <w:rFonts w:ascii="Times New Roman" w:hAnsi="Times New Roman" w:cs="Times New Roman"/>
          <w:color w:val="000000" w:themeColor="text1"/>
          <w:lang w:val="fr-FR"/>
        </w:rPr>
        <w:t>m giam tại nhà t</w:t>
      </w:r>
      <w:r w:rsidR="00793761">
        <w:rPr>
          <w:rFonts w:ascii="Times New Roman" w:hAnsi="Times New Roman" w:cs="Times New Roman"/>
          <w:color w:val="000000" w:themeColor="text1"/>
          <w:lang w:val="fr-FR"/>
        </w:rPr>
        <w:t>ạm giữ Công an huyện Ia H’Drai qua công tác kiểm sát nhận thấy Nhà tạm giữ đã thực hiện tốt công tác tạm giữ, tạm giam</w:t>
      </w:r>
      <w:r w:rsidR="00C21645">
        <w:rPr>
          <w:rFonts w:ascii="Times New Roman" w:hAnsi="Times New Roman" w:cs="Times New Roman"/>
          <w:color w:val="000000" w:themeColor="text1"/>
          <w:lang w:val="fr-FR"/>
        </w:rPr>
        <w:t>, đảm bảo đúng chế độ quản lý, chế độ của bị tạm giữ, tạm giam</w:t>
      </w:r>
      <w:r w:rsidR="002C3B09">
        <w:rPr>
          <w:rFonts w:ascii="Times New Roman" w:hAnsi="Times New Roman" w:cs="Times New Roman"/>
          <w:color w:val="000000" w:themeColor="text1"/>
          <w:lang w:val="fr-FR"/>
        </w:rPr>
        <w:t xml:space="preserve"> (thăm gặp, nhận quà, khám chữa bệnh)</w:t>
      </w:r>
      <w:r w:rsidR="00C21645">
        <w:rPr>
          <w:rFonts w:ascii="Times New Roman" w:hAnsi="Times New Roman" w:cs="Times New Roman"/>
          <w:color w:val="000000" w:themeColor="text1"/>
          <w:lang w:val="fr-FR"/>
        </w:rPr>
        <w:t>.</w:t>
      </w:r>
      <w:r w:rsidR="00793761">
        <w:rPr>
          <w:rFonts w:ascii="Times New Roman" w:hAnsi="Times New Roman" w:cs="Times New Roman"/>
          <w:color w:val="000000" w:themeColor="text1"/>
          <w:lang w:val="fr-FR"/>
        </w:rPr>
        <w:t xml:space="preserve"> </w:t>
      </w:r>
      <w:r w:rsidR="002C3B09">
        <w:rPr>
          <w:rFonts w:ascii="Times New Roman" w:hAnsi="Times New Roman" w:cs="Times New Roman"/>
          <w:color w:val="000000" w:themeColor="text1"/>
          <w:lang w:val="fr-FR"/>
        </w:rPr>
        <w:t>Tính đến ngày 30/11</w:t>
      </w:r>
      <w:r w:rsidRPr="00D3065B">
        <w:rPr>
          <w:rFonts w:ascii="Times New Roman" w:hAnsi="Times New Roman" w:cs="Times New Roman"/>
          <w:color w:val="000000" w:themeColor="text1"/>
          <w:lang w:val="fr-FR"/>
        </w:rPr>
        <w:t>/2018, không có trường hợp nào trốn, chết, phạm tội mới trong nhà tạm giữ.</w:t>
      </w:r>
    </w:p>
    <w:p w:rsidR="00590C85" w:rsidRPr="00D3065B" w:rsidRDefault="00590C85" w:rsidP="002A1CD7">
      <w:pPr>
        <w:pStyle w:val="BodyText2"/>
        <w:spacing w:line="276" w:lineRule="auto"/>
        <w:ind w:firstLine="720"/>
        <w:rPr>
          <w:rFonts w:ascii="Times New Roman" w:hAnsi="Times New Roman" w:cs="Times New Roman"/>
          <w:color w:val="000000" w:themeColor="text1"/>
          <w:lang w:val="fr-FR"/>
        </w:rPr>
      </w:pPr>
      <w:r w:rsidRPr="00D3065B">
        <w:rPr>
          <w:rFonts w:ascii="Times New Roman" w:hAnsi="Times New Roman" w:cs="Times New Roman"/>
          <w:color w:val="000000" w:themeColor="text1"/>
          <w:lang w:val="fr-FR"/>
        </w:rPr>
        <w:t xml:space="preserve">Viện KSND huyện Ia H’Drai kiểm sát chặt chẽ việc ra quyết định thi hành án hình sự của Tòa án; việc cấp, chuyển giao các quyết định thi hành án cho cơ quan thi hành án hình sự, đảm bảo công tác thi hành án hình sự đúng thời hạn và tuân theo các quy định của pháp luật về thi hành án hình sự. </w:t>
      </w:r>
    </w:p>
    <w:p w:rsidR="00590C85" w:rsidRPr="00D3065B" w:rsidRDefault="00590C85" w:rsidP="002A1CD7">
      <w:pPr>
        <w:spacing w:after="0"/>
        <w:jc w:val="both"/>
        <w:rPr>
          <w:rFonts w:cs="Times New Roman"/>
          <w:color w:val="000000"/>
          <w:szCs w:val="28"/>
          <w:lang w:val="fr-FR"/>
        </w:rPr>
      </w:pPr>
      <w:r w:rsidRPr="00D3065B">
        <w:rPr>
          <w:rFonts w:cs="Times New Roman"/>
          <w:color w:val="000000"/>
          <w:szCs w:val="28"/>
          <w:lang w:val="fr-FR"/>
        </w:rPr>
        <w:tab/>
      </w:r>
      <w:r w:rsidRPr="00D3065B">
        <w:rPr>
          <w:rFonts w:cs="Times New Roman"/>
          <w:b/>
          <w:i/>
          <w:color w:val="000000"/>
          <w:szCs w:val="28"/>
          <w:lang w:val="fr-FR"/>
        </w:rPr>
        <w:t xml:space="preserve">1.5. Công tác bồi thường cho người bị oan: </w:t>
      </w:r>
      <w:r w:rsidRPr="00CE01A0">
        <w:rPr>
          <w:rFonts w:cs="Times New Roman"/>
          <w:i/>
          <w:color w:val="000000"/>
          <w:szCs w:val="28"/>
          <w:lang w:val="fr-FR"/>
        </w:rPr>
        <w:t>Không</w:t>
      </w:r>
    </w:p>
    <w:p w:rsidR="00590C85" w:rsidRPr="00D3065B" w:rsidRDefault="00590C85" w:rsidP="002A1CD7">
      <w:pPr>
        <w:spacing w:after="0"/>
        <w:ind w:firstLine="720"/>
        <w:jc w:val="both"/>
        <w:rPr>
          <w:rFonts w:cs="Times New Roman"/>
          <w:b/>
          <w:bCs/>
          <w:iCs/>
          <w:szCs w:val="28"/>
          <w:lang w:val="nl-NL"/>
        </w:rPr>
      </w:pPr>
      <w:r w:rsidRPr="00D3065B">
        <w:rPr>
          <w:rFonts w:cs="Times New Roman"/>
          <w:b/>
          <w:bCs/>
          <w:iCs/>
          <w:szCs w:val="28"/>
          <w:lang w:val="nl-NL"/>
        </w:rPr>
        <w:t>2. Kiểm sát việc giải quyết các vụ, việc dân sự</w:t>
      </w:r>
      <w:r>
        <w:rPr>
          <w:rFonts w:cs="Times New Roman"/>
          <w:b/>
          <w:bCs/>
          <w:iCs/>
          <w:szCs w:val="28"/>
          <w:lang w:val="nl-NL"/>
        </w:rPr>
        <w:t>, hôn nhân và gia đình</w:t>
      </w:r>
    </w:p>
    <w:p w:rsidR="00590C85" w:rsidRPr="00D3065B" w:rsidRDefault="00C21645" w:rsidP="002A1CD7">
      <w:pPr>
        <w:pStyle w:val="BodyTextIndent2"/>
        <w:spacing w:after="0" w:line="276" w:lineRule="auto"/>
        <w:ind w:left="0"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Năm 2018, Viện KSND kiểm sát thụ lý và giải quyết 14 vụ HNGĐ. </w:t>
      </w:r>
      <w:r w:rsidR="00590C85" w:rsidRPr="00D3065B">
        <w:rPr>
          <w:rFonts w:ascii="Times New Roman" w:hAnsi="Times New Roman" w:cs="Times New Roman"/>
          <w:sz w:val="28"/>
          <w:szCs w:val="28"/>
          <w:lang w:val="fr-FR"/>
        </w:rPr>
        <w:t>Đã kiểm sát chặt chẽ 100% các thông báo thụ lý của Tòa án, kiểm sát 100% các quyết định công nhận sự thỏa thuận giữa các đương sự của Tòa án</w:t>
      </w:r>
      <w:r>
        <w:rPr>
          <w:rFonts w:ascii="Times New Roman" w:hAnsi="Times New Roman" w:cs="Times New Roman"/>
          <w:sz w:val="28"/>
          <w:szCs w:val="28"/>
          <w:lang w:val="fr-FR"/>
        </w:rPr>
        <w:t xml:space="preserve"> và các quyết định đình chỉ giải quyết vụ án</w:t>
      </w:r>
      <w:r w:rsidR="00590C85" w:rsidRPr="00D3065B">
        <w:rPr>
          <w:rFonts w:ascii="Times New Roman" w:hAnsi="Times New Roman" w:cs="Times New Roman"/>
          <w:sz w:val="28"/>
          <w:szCs w:val="28"/>
          <w:lang w:val="fr-FR"/>
        </w:rPr>
        <w:t>. 100% các Quyết định đều được ban hành đúng thời hạn, đảm bảo đúng nội dung và hình thức theo quy định của pháp luật.</w:t>
      </w:r>
      <w:r>
        <w:rPr>
          <w:rFonts w:ascii="Times New Roman" w:hAnsi="Times New Roman" w:cs="Times New Roman"/>
          <w:sz w:val="28"/>
          <w:szCs w:val="28"/>
          <w:lang w:val="fr-FR"/>
        </w:rPr>
        <w:t xml:space="preserve"> </w:t>
      </w:r>
    </w:p>
    <w:p w:rsidR="00590C85" w:rsidRPr="00D3065B" w:rsidRDefault="00590C85" w:rsidP="002A1CD7">
      <w:pPr>
        <w:spacing w:after="0"/>
        <w:ind w:firstLine="720"/>
        <w:jc w:val="both"/>
        <w:rPr>
          <w:rFonts w:cs="Times New Roman"/>
          <w:b/>
          <w:bCs/>
          <w:iCs/>
          <w:szCs w:val="28"/>
          <w:lang w:val="nl-NL"/>
        </w:rPr>
      </w:pPr>
      <w:r w:rsidRPr="00D3065B">
        <w:rPr>
          <w:rFonts w:cs="Times New Roman"/>
          <w:b/>
          <w:bCs/>
          <w:iCs/>
          <w:szCs w:val="28"/>
          <w:lang w:val="nl-NL"/>
        </w:rPr>
        <w:lastRenderedPageBreak/>
        <w:t>3. Kiểm sát việc giải quyết các vụ</w:t>
      </w:r>
      <w:r w:rsidR="002C3B09">
        <w:rPr>
          <w:rFonts w:cs="Times New Roman"/>
          <w:b/>
          <w:bCs/>
          <w:iCs/>
          <w:szCs w:val="28"/>
          <w:lang w:val="nl-NL"/>
        </w:rPr>
        <w:t xml:space="preserve"> án hành chính, kinh doanh thư</w:t>
      </w:r>
      <w:r w:rsidRPr="00D3065B">
        <w:rPr>
          <w:rFonts w:cs="Times New Roman"/>
          <w:b/>
          <w:bCs/>
          <w:iCs/>
          <w:szCs w:val="28"/>
          <w:lang w:val="nl-NL"/>
        </w:rPr>
        <w:t>ơng mại, lao động và những việc khác theo quy định của pháp luậ</w:t>
      </w:r>
      <w:r>
        <w:rPr>
          <w:rFonts w:cs="Times New Roman"/>
          <w:b/>
          <w:bCs/>
          <w:iCs/>
          <w:szCs w:val="28"/>
          <w:lang w:val="nl-NL"/>
        </w:rPr>
        <w:t>t</w:t>
      </w:r>
    </w:p>
    <w:p w:rsidR="00590C85" w:rsidRPr="00D3065B" w:rsidRDefault="00590C85" w:rsidP="002A1CD7">
      <w:pPr>
        <w:spacing w:after="0"/>
        <w:ind w:firstLine="720"/>
        <w:jc w:val="both"/>
        <w:rPr>
          <w:rFonts w:cs="Times New Roman"/>
          <w:szCs w:val="28"/>
          <w:lang w:val="nl-NL"/>
        </w:rPr>
      </w:pPr>
      <w:r w:rsidRPr="00D3065B">
        <w:rPr>
          <w:rFonts w:cs="Times New Roman"/>
          <w:szCs w:val="28"/>
          <w:lang w:val="nl-NL"/>
        </w:rPr>
        <w:t>Viện kiếm sát đã kiểm sát việc thụ lý - giải quyết các vụ án hành chính, kinh doanh thương mại: 00 vụ.</w:t>
      </w:r>
    </w:p>
    <w:p w:rsidR="00590C85" w:rsidRPr="00D3065B" w:rsidRDefault="00590C85" w:rsidP="002A1CD7">
      <w:pPr>
        <w:spacing w:after="0"/>
        <w:jc w:val="both"/>
        <w:rPr>
          <w:rFonts w:cs="Times New Roman"/>
          <w:b/>
          <w:bCs/>
          <w:iCs/>
          <w:szCs w:val="28"/>
          <w:lang w:val="nl-NL"/>
        </w:rPr>
      </w:pPr>
      <w:r w:rsidRPr="00D3065B">
        <w:rPr>
          <w:rFonts w:cs="Times New Roman"/>
          <w:b/>
          <w:bCs/>
          <w:szCs w:val="28"/>
          <w:lang w:val="nl-NL"/>
        </w:rPr>
        <w:tab/>
      </w:r>
      <w:r w:rsidRPr="00D3065B">
        <w:rPr>
          <w:rFonts w:cs="Times New Roman"/>
          <w:b/>
          <w:bCs/>
          <w:iCs/>
          <w:szCs w:val="28"/>
          <w:lang w:val="nl-NL"/>
        </w:rPr>
        <w:t>4. Công tác kiểm sát thi hành án dân sự</w:t>
      </w:r>
    </w:p>
    <w:p w:rsidR="00590C85" w:rsidRPr="00D3065B" w:rsidRDefault="00590C85" w:rsidP="002A1CD7">
      <w:pPr>
        <w:spacing w:after="0"/>
        <w:ind w:firstLine="540"/>
        <w:jc w:val="both"/>
        <w:rPr>
          <w:rFonts w:cs="Times New Roman"/>
          <w:szCs w:val="28"/>
        </w:rPr>
      </w:pPr>
      <w:r w:rsidRPr="00D3065B">
        <w:rPr>
          <w:rFonts w:cs="Times New Roman"/>
          <w:b/>
          <w:color w:val="000000"/>
          <w:szCs w:val="28"/>
          <w:lang w:val="fr-FR"/>
        </w:rPr>
        <w:tab/>
      </w:r>
      <w:r w:rsidRPr="00D3065B">
        <w:rPr>
          <w:rFonts w:cs="Times New Roman"/>
          <w:color w:val="000000"/>
          <w:szCs w:val="28"/>
          <w:lang w:val="fr-FR"/>
        </w:rPr>
        <w:t xml:space="preserve">Triển khai thực hiện nghiêm túc kế hoạch công tác thi hành án dân sự, thi hành án hành chính năm 2018. </w:t>
      </w:r>
      <w:r w:rsidRPr="00D3065B">
        <w:rPr>
          <w:rFonts w:cs="Times New Roman"/>
          <w:szCs w:val="28"/>
        </w:rPr>
        <w:t>K</w:t>
      </w:r>
      <w:r w:rsidRPr="00D3065B">
        <w:rPr>
          <w:rFonts w:eastAsia="Arial" w:cs="Times New Roman"/>
          <w:szCs w:val="28"/>
        </w:rPr>
        <w:t>iểm sát chặt chẽ việc ra quyết định thi hành án của Chi cụ</w:t>
      </w:r>
      <w:r w:rsidRPr="00D3065B">
        <w:rPr>
          <w:rFonts w:cs="Times New Roman"/>
          <w:szCs w:val="28"/>
        </w:rPr>
        <w:t>c thi hành án</w:t>
      </w:r>
      <w:r w:rsidRPr="00D3065B">
        <w:rPr>
          <w:rFonts w:eastAsia="Arial" w:cs="Times New Roman"/>
          <w:szCs w:val="28"/>
        </w:rPr>
        <w:t xml:space="preserve"> huyện Ia H’Drai; đảm bảo đúng thời hạn luật định và đúng pháp luật.</w:t>
      </w:r>
    </w:p>
    <w:p w:rsidR="00590C85" w:rsidRPr="00D3065B" w:rsidRDefault="00590C85" w:rsidP="002A1CD7">
      <w:pPr>
        <w:spacing w:after="100"/>
        <w:ind w:firstLine="720"/>
        <w:jc w:val="both"/>
        <w:rPr>
          <w:rFonts w:eastAsia="Arial" w:cs="Times New Roman"/>
          <w:szCs w:val="28"/>
        </w:rPr>
      </w:pPr>
      <w:r w:rsidRPr="00D3065B">
        <w:rPr>
          <w:rFonts w:cs="Times New Roman"/>
          <w:szCs w:val="28"/>
        </w:rPr>
        <w:t>Tháng 5/2018, Viện KSND huyện Ia H’Drai đã tiến hành 01 cuộc KSTT về công tác thi hành án tại Chi cục thi hành án dân sự huyện Ia H’Drai. Qua kiểm tra đã phát hiện một số vi phạm như:</w:t>
      </w:r>
      <w:r w:rsidRPr="00D3065B">
        <w:rPr>
          <w:rFonts w:eastAsia="Arial" w:cs="Times New Roman"/>
          <w:szCs w:val="28"/>
        </w:rPr>
        <w:t xml:space="preserve"> không gửi thông báo về thi hành án cho người có quyền lợi, nghĩa vụ liên quan; khi tiếp nhận đơn yêu cầu thi hành án, chi cục THADS huyện không cấp giấy biên nhận cho người nộp đơn, VKS </w:t>
      </w:r>
      <w:r w:rsidRPr="00D3065B">
        <w:rPr>
          <w:rFonts w:cs="Times New Roman"/>
          <w:szCs w:val="28"/>
        </w:rPr>
        <w:t xml:space="preserve">đã ban hành 01 </w:t>
      </w:r>
      <w:r w:rsidRPr="00D3065B">
        <w:rPr>
          <w:rFonts w:eastAsia="Arial" w:cs="Times New Roman"/>
          <w:szCs w:val="28"/>
        </w:rPr>
        <w:t>kết luận + kiến nghị, kiến nghị được tiếp thu, chấp nhận.</w:t>
      </w:r>
    </w:p>
    <w:p w:rsidR="00590C85" w:rsidRPr="00D3065B" w:rsidRDefault="00590C85" w:rsidP="002A1CD7">
      <w:pPr>
        <w:spacing w:after="0"/>
        <w:ind w:firstLine="720"/>
        <w:jc w:val="both"/>
        <w:rPr>
          <w:rFonts w:cs="Times New Roman"/>
          <w:b/>
          <w:bCs/>
          <w:iCs/>
          <w:szCs w:val="28"/>
          <w:lang w:val="nl-NL"/>
        </w:rPr>
      </w:pPr>
      <w:r w:rsidRPr="00D3065B">
        <w:rPr>
          <w:rFonts w:cs="Times New Roman"/>
          <w:b/>
          <w:bCs/>
          <w:iCs/>
          <w:szCs w:val="28"/>
          <w:lang w:val="nl-NL"/>
        </w:rPr>
        <w:t>5. Công tác tiếp công dân, giải quyết khiếu nại, tố cáo thuộc thẩm quyền và kiểm sát việc giải quyết khiếu nại, tố cáo trong hoạt độ</w:t>
      </w:r>
      <w:r>
        <w:rPr>
          <w:rFonts w:cs="Times New Roman"/>
          <w:b/>
          <w:bCs/>
          <w:iCs/>
          <w:szCs w:val="28"/>
          <w:lang w:val="nl-NL"/>
        </w:rPr>
        <w:t>ng tư pháp</w:t>
      </w:r>
    </w:p>
    <w:p w:rsidR="00590C85" w:rsidRPr="00D3065B" w:rsidRDefault="00590C85" w:rsidP="002A1CD7">
      <w:pPr>
        <w:spacing w:after="0"/>
        <w:ind w:firstLine="720"/>
        <w:jc w:val="both"/>
        <w:rPr>
          <w:rFonts w:cs="Times New Roman"/>
          <w:szCs w:val="28"/>
          <w:lang w:val="fr-FR"/>
        </w:rPr>
      </w:pPr>
      <w:r w:rsidRPr="00D3065B">
        <w:rPr>
          <w:rFonts w:cs="Times New Roman"/>
          <w:szCs w:val="28"/>
          <w:lang w:val="nl-NL"/>
        </w:rPr>
        <w:t>Thực hiện nghiêm túc các quy định của pháp luật và của ngành về tiếp công dân và giải quyết khiếu nại tố cáo. Bố trí cán bộ trực thường xuyên để tiếp dân tại trụ sở tạm của cơ quan, kịp thời tiếp thu ý kiến phản ánh và hướng dẫn công dân thực hiện quyền khiếu nại, tố cáo theo quy định của pháp luật. Trong năm 2018, tại đơn vị đã tiế</w:t>
      </w:r>
      <w:r w:rsidRPr="00D3065B">
        <w:rPr>
          <w:rFonts w:cs="Times New Roman"/>
          <w:szCs w:val="28"/>
          <w:lang w:val="fr-FR"/>
        </w:rPr>
        <w:t>p nhậ</w:t>
      </w:r>
      <w:r w:rsidR="00C21645">
        <w:rPr>
          <w:rFonts w:cs="Times New Roman"/>
          <w:szCs w:val="28"/>
          <w:lang w:val="fr-FR"/>
        </w:rPr>
        <w:t>n 03</w:t>
      </w:r>
      <w:r w:rsidRPr="00D3065B">
        <w:rPr>
          <w:rFonts w:cs="Times New Roman"/>
          <w:szCs w:val="28"/>
          <w:lang w:val="fr-FR"/>
        </w:rPr>
        <w:t xml:space="preserve"> đơn khiếu nại, tố cáo.</w:t>
      </w:r>
      <w:r w:rsidR="00C21645">
        <w:rPr>
          <w:rFonts w:cs="Times New Roman"/>
          <w:szCs w:val="28"/>
          <w:lang w:val="fr-FR"/>
        </w:rPr>
        <w:t xml:space="preserve"> Trong đó, chuyển giải quyết 02 đơn khiếu nại và tố cáo, chỉ</w:t>
      </w:r>
      <w:r w:rsidR="002A1CD7">
        <w:rPr>
          <w:rFonts w:cs="Times New Roman"/>
          <w:szCs w:val="28"/>
          <w:lang w:val="fr-FR"/>
        </w:rPr>
        <w:t xml:space="preserve"> dẫ</w:t>
      </w:r>
      <w:r w:rsidR="00C21645">
        <w:rPr>
          <w:rFonts w:cs="Times New Roman"/>
          <w:szCs w:val="28"/>
          <w:lang w:val="fr-FR"/>
        </w:rPr>
        <w:t>n 01 đơn khiếu nại tới cơ quan có thẩm quyền giải quyết khiếu nại.</w:t>
      </w:r>
    </w:p>
    <w:p w:rsidR="00590C85" w:rsidRPr="00D3065B" w:rsidRDefault="00590C85" w:rsidP="002A1CD7">
      <w:pPr>
        <w:spacing w:after="0"/>
        <w:ind w:firstLine="720"/>
        <w:jc w:val="both"/>
        <w:rPr>
          <w:rFonts w:cs="Times New Roman"/>
          <w:szCs w:val="28"/>
          <w:lang w:val="fr-FR"/>
        </w:rPr>
      </w:pPr>
      <w:r w:rsidRPr="00D3065B">
        <w:rPr>
          <w:rFonts w:cs="Times New Roman"/>
          <w:b/>
          <w:szCs w:val="28"/>
          <w:lang w:val="fr-FR"/>
        </w:rPr>
        <w:t xml:space="preserve">6. Công tác thực hành quyền công tố và kiểm sát hoạt động tương trợ tư pháp (nếu có): </w:t>
      </w:r>
      <w:r w:rsidRPr="00D3065B">
        <w:rPr>
          <w:rFonts w:cs="Times New Roman"/>
          <w:szCs w:val="28"/>
          <w:lang w:val="fr-FR"/>
        </w:rPr>
        <w:t>Không.</w:t>
      </w:r>
    </w:p>
    <w:p w:rsidR="00590C85" w:rsidRPr="00D3065B" w:rsidRDefault="00590C85" w:rsidP="002A1CD7">
      <w:pPr>
        <w:spacing w:after="0"/>
        <w:ind w:firstLine="720"/>
        <w:jc w:val="both"/>
        <w:rPr>
          <w:rFonts w:cs="Times New Roman"/>
          <w:b/>
          <w:szCs w:val="28"/>
          <w:lang w:val="fr-FR"/>
        </w:rPr>
      </w:pPr>
      <w:r w:rsidRPr="00D3065B">
        <w:rPr>
          <w:rFonts w:cs="Times New Roman"/>
          <w:b/>
          <w:szCs w:val="28"/>
          <w:lang w:val="fr-FR"/>
        </w:rPr>
        <w:t>7. Thống kê tội phạ</w:t>
      </w:r>
      <w:r>
        <w:rPr>
          <w:rFonts w:cs="Times New Roman"/>
          <w:b/>
          <w:szCs w:val="28"/>
          <w:lang w:val="fr-FR"/>
        </w:rPr>
        <w:t>m và các công tác khác</w:t>
      </w:r>
    </w:p>
    <w:p w:rsidR="00590C85" w:rsidRPr="00D3065B" w:rsidRDefault="00590C85" w:rsidP="002A1CD7">
      <w:pPr>
        <w:spacing w:after="0"/>
        <w:ind w:firstLine="720"/>
        <w:jc w:val="both"/>
        <w:rPr>
          <w:rFonts w:cs="Times New Roman"/>
          <w:szCs w:val="28"/>
          <w:lang w:val="fr-FR"/>
        </w:rPr>
      </w:pPr>
      <w:r w:rsidRPr="00D3065B">
        <w:rPr>
          <w:rFonts w:cs="Times New Roman"/>
          <w:szCs w:val="28"/>
          <w:lang w:val="fr-FR"/>
        </w:rPr>
        <w:t>Thực hiện đầy đủ hệ thống chỉ tiêu thống kê và chế độ báo cáo thống kê mới được ban hành. Bảo đảm các báo cáo, thống kê kịp thời, đầy đủ phục vụ hiệu quả công tác tham mưu, tổng hợp.</w:t>
      </w:r>
      <w:r w:rsidR="00C21645">
        <w:rPr>
          <w:rFonts w:cs="Times New Roman"/>
          <w:szCs w:val="28"/>
          <w:lang w:val="fr-FR"/>
        </w:rPr>
        <w:t xml:space="preserve"> </w:t>
      </w:r>
      <w:r w:rsidRPr="00D3065B">
        <w:rPr>
          <w:rFonts w:cs="Times New Roman"/>
          <w:szCs w:val="28"/>
          <w:lang w:val="fr-FR"/>
        </w:rPr>
        <w:t>Nâng cao hiệu quả ứng dụng công nghệ thông tin trong chỉ đạo điều hành và hoạt động công tác nghiệp vụ.</w:t>
      </w:r>
    </w:p>
    <w:p w:rsidR="00590C85" w:rsidRPr="00D3065B" w:rsidRDefault="00590C85" w:rsidP="002A1CD7">
      <w:pPr>
        <w:spacing w:after="0"/>
        <w:ind w:firstLine="720"/>
        <w:jc w:val="both"/>
        <w:rPr>
          <w:rFonts w:cs="Times New Roman"/>
          <w:b/>
          <w:iCs/>
          <w:spacing w:val="-2"/>
          <w:szCs w:val="28"/>
          <w:lang w:val="nl-NL"/>
        </w:rPr>
      </w:pPr>
      <w:r w:rsidRPr="00D3065B">
        <w:rPr>
          <w:rFonts w:cs="Times New Roman"/>
          <w:b/>
          <w:iCs/>
          <w:spacing w:val="-2"/>
          <w:szCs w:val="28"/>
          <w:lang w:val="nl-NL"/>
        </w:rPr>
        <w:t>III/ CÔNG TÁC XÂY DỰ</w:t>
      </w:r>
      <w:r>
        <w:rPr>
          <w:rFonts w:cs="Times New Roman"/>
          <w:b/>
          <w:iCs/>
          <w:spacing w:val="-2"/>
          <w:szCs w:val="28"/>
          <w:lang w:val="nl-NL"/>
        </w:rPr>
        <w:t>NG NGÀNH</w:t>
      </w:r>
    </w:p>
    <w:p w:rsidR="00590C85" w:rsidRPr="00D3065B" w:rsidRDefault="00590C85" w:rsidP="002A1CD7">
      <w:pPr>
        <w:spacing w:after="0"/>
        <w:ind w:firstLine="720"/>
        <w:jc w:val="both"/>
        <w:rPr>
          <w:rFonts w:cs="Times New Roman"/>
          <w:b/>
          <w:iCs/>
          <w:spacing w:val="-2"/>
          <w:szCs w:val="28"/>
          <w:lang w:val="nl-NL"/>
        </w:rPr>
      </w:pPr>
      <w:r w:rsidRPr="00D3065B">
        <w:rPr>
          <w:rFonts w:cs="Times New Roman"/>
          <w:b/>
          <w:iCs/>
          <w:spacing w:val="-2"/>
          <w:szCs w:val="28"/>
          <w:lang w:val="nl-NL"/>
        </w:rPr>
        <w:t xml:space="preserve">1. </w:t>
      </w:r>
      <w:r w:rsidRPr="00D3065B">
        <w:rPr>
          <w:rFonts w:cs="Times New Roman"/>
          <w:b/>
          <w:szCs w:val="28"/>
          <w:lang w:val="nl-NL"/>
        </w:rPr>
        <w:t>Công tác quản lý, chỉ đạo, điều hành và thực hiện nhiệm vụ cải cách tư pháp theo Nghị quyết số 49-NQ/TW của Bộ chính trị</w:t>
      </w:r>
    </w:p>
    <w:p w:rsidR="00590C85" w:rsidRPr="00D3065B" w:rsidRDefault="00590C85" w:rsidP="002A1CD7">
      <w:pPr>
        <w:spacing w:after="0"/>
        <w:ind w:firstLine="720"/>
        <w:jc w:val="both"/>
        <w:rPr>
          <w:rFonts w:cs="Times New Roman"/>
          <w:szCs w:val="28"/>
        </w:rPr>
      </w:pPr>
      <w:r w:rsidRPr="00D3065B">
        <w:rPr>
          <w:rFonts w:cs="Times New Roman"/>
          <w:i/>
          <w:szCs w:val="28"/>
          <w:lang w:val="nl-NL"/>
        </w:rPr>
        <w:t xml:space="preserve">- </w:t>
      </w:r>
      <w:r w:rsidRPr="00D3065B">
        <w:rPr>
          <w:rFonts w:cs="Times New Roman"/>
          <w:i/>
          <w:szCs w:val="28"/>
        </w:rPr>
        <w:t>Công tác quản lý, chỉ đạo, điều hành:</w:t>
      </w:r>
      <w:r w:rsidRPr="00D3065B">
        <w:rPr>
          <w:rFonts w:cs="Times New Roman"/>
          <w:szCs w:val="28"/>
        </w:rPr>
        <w:t xml:space="preserve"> Công tác quản lý, chỉ đạo điều hành trong đơn vị luôn được đổi mới. Ngay từ đầu năm, căn cứ vào chỉ thị của Viện trưởng Viện kiểm sát nhân dân tối cao về công tác của Viện kiểm sát nhân dân, lãnh đạo Viện kiểm </w:t>
      </w:r>
      <w:r w:rsidRPr="00D3065B">
        <w:rPr>
          <w:rFonts w:cs="Times New Roman"/>
          <w:szCs w:val="28"/>
        </w:rPr>
        <w:lastRenderedPageBreak/>
        <w:t>sát nhân dân huyện đã chỉ đạo tập trung xây dựng kế hoạch công tác với những chỉ tiêu nghiệp vụ và các biện pháp thực hiện cụ thể. Lãnh đạo Viện kiểm sát thường xuyên đi sâu, đi sát, đôn đốc để chỉ đạo thực hiện có hiệu quả chức năng nhiệm vụ của Ngành; kiện toàn bộ máy tổ chức, lãnh đạo; công tác giáo dục chính trị, tư tưởng cho cán bộ, kiểm sát viên trong đơn vị. Thực hiện ý kiến chỉ đạo của Viện KSND tối cao về đẩy mạnh ứng dụng công nghệ thông tin vào trong công tác, tại đơn vị luôn đảm bảo máy móc, hệ thống internet để phục vụ cho quá trình công tác của đội ngũ cán bộ, kiểm sát viên. Tăng cường việc trao đổi thông tin, tài liệu qua Gmail, Skype để đảm bảo tiến độ công việc, đồng thời đôn đốc các đồng chí trong đơn vị luôn trau dồi, nâng cao các kiến thức về công nghệ thông tin để hỗ trợ tốt cho công tác, tiết kiệm quỹ thời gian. Tạo điều kiện để cán bộ, kiểm sát viên được trau dồi kiến thức, nâng cao trình độ nghiệp vụ bằng cách tham gia các lớp bồi dưỡng chuyên môn, các lớp cao học,…</w:t>
      </w:r>
    </w:p>
    <w:p w:rsidR="00590C85" w:rsidRPr="00D3065B" w:rsidRDefault="00590C85" w:rsidP="002A1CD7">
      <w:pPr>
        <w:spacing w:after="0"/>
        <w:ind w:firstLine="720"/>
        <w:jc w:val="both"/>
        <w:rPr>
          <w:rFonts w:cs="Times New Roman"/>
          <w:bCs/>
          <w:szCs w:val="28"/>
          <w:lang w:val="pt-BR"/>
        </w:rPr>
      </w:pPr>
      <w:r w:rsidRPr="00D3065B">
        <w:rPr>
          <w:rFonts w:cs="Times New Roman"/>
          <w:i/>
          <w:szCs w:val="28"/>
        </w:rPr>
        <w:t xml:space="preserve">- Thực hiện nhiệm vụ cải cách tư pháp: </w:t>
      </w:r>
      <w:r w:rsidRPr="00D3065B">
        <w:rPr>
          <w:rFonts w:cs="Times New Roman"/>
          <w:szCs w:val="28"/>
        </w:rPr>
        <w:t>Tiếp tục quán triệt, t</w:t>
      </w:r>
      <w:r w:rsidRPr="00D3065B">
        <w:rPr>
          <w:rFonts w:cs="Times New Roman"/>
          <w:bCs/>
          <w:szCs w:val="28"/>
          <w:lang w:val="pt-BR"/>
        </w:rPr>
        <w:t>hực hiện Nghị quyết số 08-NQ/TW; Nghị quyết số 49-NQ/TW của Bộ Chính trị về chiến lược cải cách tư pháp đến năm 2020. Đã tập trung chỉ đạo tổ chức thực hiện và phối hợp với các cơ quan tư pháp, tạo chuyển biến tích cực trong nhận thức và hành động của cán bộ, kiểm sát viên. Chất lượng điều tra, truy tố, xét xử được nâng lên.</w:t>
      </w:r>
      <w:r w:rsidRPr="00D3065B">
        <w:rPr>
          <w:rFonts w:cs="Times New Roman"/>
          <w:szCs w:val="28"/>
          <w:lang w:val="fr-FR"/>
        </w:rPr>
        <w:t>Lấy nhiệm vụ xét xử của Tòa án làm trung tâm, Viện kiểm sát đã làm tốt chức năng thực hành quyền công tố và kiểm sát điều tra đồng thời đề ra các yêu cầu điều tra kịp thời, bên cạnh đó tổ chức duyệt luận tội và đưa ra các tình huống có thể xảy ra, tranh tụng với luật sư và những người tham gia tố tụng khác tại phiên tòa để làm sáng tỏ vụ án.</w:t>
      </w:r>
    </w:p>
    <w:p w:rsidR="00590C85" w:rsidRPr="00D3065B" w:rsidRDefault="00590C85" w:rsidP="002A1CD7">
      <w:pPr>
        <w:spacing w:after="0"/>
        <w:ind w:firstLine="720"/>
        <w:jc w:val="both"/>
        <w:rPr>
          <w:rFonts w:cs="Times New Roman"/>
          <w:szCs w:val="28"/>
          <w:lang w:val="pt-BR"/>
        </w:rPr>
      </w:pPr>
      <w:r w:rsidRPr="00D3065B">
        <w:rPr>
          <w:rFonts w:cs="Times New Roman"/>
          <w:szCs w:val="28"/>
          <w:lang w:val="fr-FR"/>
        </w:rPr>
        <w:t>Thực hiện nghiêm chỉnh các quy định của Đảng, pháp luật Nhà nước về chế độ, chính sách đối với cán bộ, công chức, gắn cuộc vận động của Viện KSND tối cao để xây dựng đội ngũ cán bộ, kiểm sát viên: “</w:t>
      </w:r>
      <w:r w:rsidRPr="00D3065B">
        <w:rPr>
          <w:rFonts w:cs="Times New Roman"/>
          <w:i/>
          <w:iCs/>
          <w:szCs w:val="28"/>
          <w:lang w:val="fr-FR"/>
        </w:rPr>
        <w:t>Vững về chính trị, giỏi về nghiệp vụ, tinh thông về pháp luật, công tâm và bản lĩnh, kỷ cương và trách nhiệm </w:t>
      </w:r>
      <w:r w:rsidRPr="00D3065B">
        <w:rPr>
          <w:rFonts w:cs="Times New Roman"/>
          <w:szCs w:val="28"/>
          <w:lang w:val="pt-BR"/>
        </w:rPr>
        <w:t>”</w:t>
      </w:r>
    </w:p>
    <w:p w:rsidR="00590C85" w:rsidRPr="00D3065B" w:rsidRDefault="00590C85" w:rsidP="002A1CD7">
      <w:pPr>
        <w:spacing w:after="0"/>
        <w:ind w:firstLine="720"/>
        <w:jc w:val="both"/>
        <w:rPr>
          <w:rFonts w:cs="Times New Roman"/>
          <w:b/>
          <w:bCs/>
          <w:szCs w:val="28"/>
          <w:lang w:val="nl-NL"/>
        </w:rPr>
      </w:pPr>
      <w:r w:rsidRPr="00D3065B">
        <w:rPr>
          <w:rFonts w:cs="Times New Roman"/>
          <w:b/>
          <w:bCs/>
          <w:szCs w:val="28"/>
          <w:lang w:val="nl-NL"/>
        </w:rPr>
        <w:t>2. Công tác tổ chức cán bộ</w:t>
      </w:r>
    </w:p>
    <w:p w:rsidR="002A1CD7" w:rsidRDefault="00590C85" w:rsidP="002A1CD7">
      <w:pPr>
        <w:pStyle w:val="BodyTextIndent2"/>
        <w:spacing w:after="0" w:line="276" w:lineRule="auto"/>
        <w:ind w:left="0" w:firstLine="720"/>
        <w:jc w:val="both"/>
        <w:rPr>
          <w:rFonts w:ascii="Times New Roman" w:hAnsi="Times New Roman" w:cs="Times New Roman"/>
          <w:sz w:val="28"/>
          <w:szCs w:val="28"/>
          <w:lang w:val="fr-FR"/>
        </w:rPr>
      </w:pPr>
      <w:r w:rsidRPr="00D3065B">
        <w:rPr>
          <w:rFonts w:ascii="Times New Roman" w:hAnsi="Times New Roman" w:cs="Times New Roman"/>
          <w:sz w:val="28"/>
          <w:szCs w:val="28"/>
          <w:lang w:val="fr-FR"/>
        </w:rPr>
        <w:t>Hiện nay, đơn vị</w:t>
      </w:r>
      <w:r w:rsidR="00C21645">
        <w:rPr>
          <w:rFonts w:ascii="Times New Roman" w:hAnsi="Times New Roman" w:cs="Times New Roman"/>
          <w:sz w:val="28"/>
          <w:szCs w:val="28"/>
          <w:lang w:val="fr-FR"/>
        </w:rPr>
        <w:t xml:space="preserve"> có 07</w:t>
      </w:r>
      <w:r w:rsidRPr="00D3065B">
        <w:rPr>
          <w:rFonts w:ascii="Times New Roman" w:hAnsi="Times New Roman" w:cs="Times New Roman"/>
          <w:sz w:val="28"/>
          <w:szCs w:val="28"/>
          <w:lang w:val="fr-FR"/>
        </w:rPr>
        <w:t xml:space="preserve"> đồng chí, </w:t>
      </w:r>
      <w:r w:rsidR="00D80E90">
        <w:rPr>
          <w:rFonts w:ascii="Times New Roman" w:hAnsi="Times New Roman" w:cs="Times New Roman"/>
          <w:sz w:val="28"/>
          <w:szCs w:val="28"/>
          <w:lang w:val="fr-FR"/>
        </w:rPr>
        <w:t xml:space="preserve">gồm 05 biên chế và 02 hợp đồng. Đội ngũ cán bộ trẻ, kinh nghiệm thực tiễn còn ít do đó việc thực hiện chức năng, nhiệm vụ còn có những hạn chế nhất định. Để đáp ứng được yêu cầu nhiệm vụ và phục vụ tất yếu yêu cầu nhiệm vụ chính trị tại địa phương, đơn vị tiếp tục quan tâm đề nghị đưa cán bộ </w:t>
      </w:r>
      <w:r w:rsidR="009E3313">
        <w:rPr>
          <w:rFonts w:ascii="Times New Roman" w:hAnsi="Times New Roman" w:cs="Times New Roman"/>
          <w:sz w:val="28"/>
          <w:szCs w:val="28"/>
          <w:lang w:val="fr-FR"/>
        </w:rPr>
        <w:t>đi tập huấn, bồi dưỡng nghiệp vụ; tham gia các lớp về lý luận chính trị</w:t>
      </w:r>
      <w:r w:rsidR="002A1CD7">
        <w:rPr>
          <w:rFonts w:ascii="Times New Roman" w:hAnsi="Times New Roman" w:cs="Times New Roman"/>
          <w:sz w:val="28"/>
          <w:szCs w:val="28"/>
          <w:lang w:val="fr-FR"/>
        </w:rPr>
        <w:t xml:space="preserve"> để cán bộ đáp ứng tốt hơn yêu cầu nhiệm vụ.</w:t>
      </w:r>
    </w:p>
    <w:p w:rsidR="00590C85" w:rsidRPr="00D3065B" w:rsidRDefault="00590C85" w:rsidP="002A1CD7">
      <w:pPr>
        <w:pStyle w:val="BodyTextIndent2"/>
        <w:spacing w:after="0" w:line="276" w:lineRule="auto"/>
        <w:ind w:left="0" w:firstLine="720"/>
        <w:jc w:val="both"/>
        <w:rPr>
          <w:rFonts w:ascii="Times New Roman" w:hAnsi="Times New Roman" w:cs="Times New Roman"/>
          <w:b/>
          <w:sz w:val="28"/>
          <w:szCs w:val="28"/>
          <w:lang w:val="fr-FR"/>
        </w:rPr>
      </w:pPr>
      <w:r w:rsidRPr="00D3065B">
        <w:rPr>
          <w:rFonts w:ascii="Times New Roman" w:hAnsi="Times New Roman" w:cs="Times New Roman"/>
          <w:b/>
          <w:sz w:val="28"/>
          <w:szCs w:val="28"/>
          <w:lang w:val="fr-FR"/>
        </w:rPr>
        <w:t>IV/ ĐÁNH GIÁ CHUNG</w:t>
      </w:r>
    </w:p>
    <w:p w:rsidR="00590C85" w:rsidRPr="00D3065B" w:rsidRDefault="00590C85" w:rsidP="002A1CD7">
      <w:pPr>
        <w:spacing w:after="0"/>
        <w:ind w:firstLine="720"/>
        <w:jc w:val="both"/>
        <w:rPr>
          <w:rFonts w:cs="Times New Roman"/>
          <w:b/>
          <w:szCs w:val="28"/>
          <w:lang w:val="fr-FR"/>
        </w:rPr>
      </w:pPr>
      <w:r w:rsidRPr="00D3065B">
        <w:rPr>
          <w:rFonts w:cs="Times New Roman"/>
          <w:b/>
          <w:szCs w:val="28"/>
          <w:lang w:val="fr-FR"/>
        </w:rPr>
        <w:t>1. Kết quả đạt được</w:t>
      </w:r>
    </w:p>
    <w:p w:rsidR="00590C85" w:rsidRPr="002A1CD7" w:rsidRDefault="00590C85" w:rsidP="002A1CD7">
      <w:pPr>
        <w:spacing w:after="0"/>
        <w:ind w:firstLine="720"/>
        <w:jc w:val="both"/>
        <w:rPr>
          <w:rFonts w:cs="Times New Roman"/>
          <w:szCs w:val="28"/>
          <w:lang w:val="nl-NL"/>
        </w:rPr>
      </w:pPr>
      <w:r w:rsidRPr="00D3065B">
        <w:rPr>
          <w:rFonts w:cs="Times New Roman"/>
          <w:szCs w:val="28"/>
          <w:lang w:val="nl-NL"/>
        </w:rPr>
        <w:lastRenderedPageBreak/>
        <w:t xml:space="preserve">Viện KSND huyện </w:t>
      </w:r>
      <w:r w:rsidR="00C21645">
        <w:rPr>
          <w:rFonts w:cs="Times New Roman"/>
          <w:szCs w:val="28"/>
          <w:lang w:val="nl-NL"/>
        </w:rPr>
        <w:t xml:space="preserve">Ia H'Drai </w:t>
      </w:r>
      <w:r w:rsidRPr="00D3065B">
        <w:rPr>
          <w:rFonts w:cs="Times New Roman"/>
          <w:szCs w:val="28"/>
          <w:lang w:val="nl-NL"/>
        </w:rPr>
        <w:t>đã bám sát các chủ trương của Đảng, Nghị quyết của Quốc hội, chỉ đạo của cấp ủy Đảng, sự giám sát của HĐND và kế hoạch công tác năm 2018 của ngành và thực hiện nghiêm túc để hoàn thành các chỉ tiêu, nhiệm vụ đề ra, các</w:t>
      </w:r>
      <w:r w:rsidRPr="00D3065B">
        <w:rPr>
          <w:rFonts w:cs="Times New Roman"/>
          <w:szCs w:val="28"/>
          <w:lang w:val="fr-FR"/>
        </w:rPr>
        <w:t xml:space="preserve"> mặt công tác đều cố gắng đảm bảo tiến độ.</w:t>
      </w:r>
      <w:r w:rsidRPr="00D3065B">
        <w:rPr>
          <w:rFonts w:cs="Times New Roman"/>
          <w:color w:val="000000"/>
          <w:szCs w:val="28"/>
          <w:lang w:val="fr-FR"/>
        </w:rPr>
        <w:t xml:space="preserve"> Có sự phối hợp thường xuyên với các ngành, đặc biệt là với Cơ quan điều tra, Tòa án và Thi hành án trong công tác đấu tranh phòng chống tội phạm.</w:t>
      </w:r>
      <w:r w:rsidRPr="00D3065B">
        <w:rPr>
          <w:rFonts w:cs="Times New Roman"/>
          <w:szCs w:val="28"/>
          <w:lang w:val="nl-NL"/>
        </w:rPr>
        <w:t xml:space="preserve">Trách nhiệm công tố trong hoạt động điều tra được tăng cường, chất lượng tranh tụng của kiểm sát viên tại phiên tòa được nâng lên, không để xảy ra oan sai, không để lọt tội phạm. Nâng cao công tác kiểm sát các hoạt động tư pháp. </w:t>
      </w:r>
      <w:r w:rsidR="003A3BAA" w:rsidRPr="002A1CD7">
        <w:rPr>
          <w:sz w:val="30"/>
          <w:szCs w:val="30"/>
          <w:shd w:val="clear" w:color="auto" w:fill="FFFFFF"/>
          <w:lang w:val="en-US"/>
        </w:rPr>
        <w:t>C</w:t>
      </w:r>
      <w:r w:rsidR="00302D5B" w:rsidRPr="002A1CD7">
        <w:rPr>
          <w:sz w:val="30"/>
          <w:szCs w:val="30"/>
          <w:shd w:val="clear" w:color="auto" w:fill="FFFFFF"/>
        </w:rPr>
        <w:t>ác chỉ</w:t>
      </w:r>
      <w:r w:rsidR="003A3BAA" w:rsidRPr="002A1CD7">
        <w:rPr>
          <w:sz w:val="30"/>
          <w:szCs w:val="30"/>
          <w:shd w:val="clear" w:color="auto" w:fill="FFFFFF"/>
        </w:rPr>
        <w:t xml:space="preserve"> tiêu trong năm 201</w:t>
      </w:r>
      <w:r w:rsidR="003A3BAA" w:rsidRPr="002A1CD7">
        <w:rPr>
          <w:sz w:val="30"/>
          <w:szCs w:val="30"/>
          <w:shd w:val="clear" w:color="auto" w:fill="FFFFFF"/>
          <w:lang w:val="en-US"/>
        </w:rPr>
        <w:t>8</w:t>
      </w:r>
      <w:r w:rsidR="003A3BAA" w:rsidRPr="002A1CD7">
        <w:rPr>
          <w:sz w:val="30"/>
          <w:szCs w:val="30"/>
          <w:shd w:val="clear" w:color="auto" w:fill="FFFFFF"/>
        </w:rPr>
        <w:t xml:space="preserve"> </w:t>
      </w:r>
      <w:r w:rsidR="003A3BAA" w:rsidRPr="002A1CD7">
        <w:rPr>
          <w:sz w:val="30"/>
          <w:szCs w:val="30"/>
          <w:shd w:val="clear" w:color="auto" w:fill="FFFFFF"/>
          <w:lang w:val="en-US"/>
        </w:rPr>
        <w:t>đa phần đều</w:t>
      </w:r>
      <w:r w:rsidR="00302D5B" w:rsidRPr="002A1CD7">
        <w:rPr>
          <w:sz w:val="30"/>
          <w:szCs w:val="30"/>
          <w:shd w:val="clear" w:color="auto" w:fill="FFFFFF"/>
        </w:rPr>
        <w:t xml:space="preserve"> đạt và vượt</w:t>
      </w:r>
      <w:r w:rsidR="003A3BAA" w:rsidRPr="002A1CD7">
        <w:rPr>
          <w:sz w:val="30"/>
          <w:szCs w:val="30"/>
          <w:shd w:val="clear" w:color="auto" w:fill="FFFFFF"/>
          <w:lang w:val="en-US"/>
        </w:rPr>
        <w:t xml:space="preserve"> (33/35 chỉ tiêu phát sinh)</w:t>
      </w:r>
      <w:r w:rsidR="00302D5B" w:rsidRPr="002A1CD7">
        <w:rPr>
          <w:sz w:val="30"/>
          <w:szCs w:val="30"/>
          <w:shd w:val="clear" w:color="auto" w:fill="FFFFFF"/>
        </w:rPr>
        <w:t>; tỷ lệ giải quyết tố giác, tin báo về tội phạm đạ</w:t>
      </w:r>
      <w:r w:rsidR="003A3BAA" w:rsidRPr="002A1CD7">
        <w:rPr>
          <w:sz w:val="30"/>
          <w:szCs w:val="30"/>
          <w:shd w:val="clear" w:color="auto" w:fill="FFFFFF"/>
        </w:rPr>
        <w:t>t 9</w:t>
      </w:r>
      <w:r w:rsidR="003A3BAA" w:rsidRPr="002A1CD7">
        <w:rPr>
          <w:sz w:val="30"/>
          <w:szCs w:val="30"/>
          <w:shd w:val="clear" w:color="auto" w:fill="FFFFFF"/>
          <w:lang w:val="en-US"/>
        </w:rPr>
        <w:t>1,67</w:t>
      </w:r>
      <w:r w:rsidR="003A3BAA" w:rsidRPr="002A1CD7">
        <w:rPr>
          <w:sz w:val="30"/>
          <w:szCs w:val="30"/>
          <w:shd w:val="clear" w:color="auto" w:fill="FFFFFF"/>
        </w:rPr>
        <w:t>%,</w:t>
      </w:r>
      <w:r w:rsidR="003A3BAA" w:rsidRPr="002A1CD7">
        <w:rPr>
          <w:sz w:val="30"/>
          <w:szCs w:val="30"/>
          <w:shd w:val="clear" w:color="auto" w:fill="FFFFFF"/>
          <w:lang w:val="en-US"/>
        </w:rPr>
        <w:t xml:space="preserve"> tuy nhiên </w:t>
      </w:r>
      <w:r w:rsidR="00302D5B" w:rsidRPr="002A1CD7">
        <w:rPr>
          <w:sz w:val="30"/>
          <w:szCs w:val="30"/>
          <w:shd w:val="clear" w:color="auto" w:fill="FFFFFF"/>
        </w:rPr>
        <w:t>tỷ lệ giải quyết án của Cơ quan điều tra đạ</w:t>
      </w:r>
      <w:r w:rsidR="003A3BAA" w:rsidRPr="002A1CD7">
        <w:rPr>
          <w:sz w:val="30"/>
          <w:szCs w:val="30"/>
          <w:shd w:val="clear" w:color="auto" w:fill="FFFFFF"/>
        </w:rPr>
        <w:t>t</w:t>
      </w:r>
      <w:r w:rsidR="003A3BAA" w:rsidRPr="002A1CD7">
        <w:rPr>
          <w:sz w:val="30"/>
          <w:szCs w:val="30"/>
          <w:shd w:val="clear" w:color="auto" w:fill="FFFFFF"/>
          <w:lang w:val="en-US"/>
        </w:rPr>
        <w:t xml:space="preserve"> (30/80%)</w:t>
      </w:r>
      <w:r w:rsidR="00302D5B" w:rsidRPr="002A1CD7">
        <w:rPr>
          <w:sz w:val="30"/>
          <w:szCs w:val="30"/>
          <w:shd w:val="clear" w:color="auto" w:fill="FFFFFF"/>
        </w:rPr>
        <w:t>, Viện kiểm sát đạt 100%, việc truy tố đều đảm bảo đúng người, đúng tội đúng pháp luật; công tác kiểm sát dân sự, thi hành án, tạm giữ, tạm giam đạt chất lượng, hiệu quả. Viện kiểm sát đã phối hợp tốt với Tòa án nhân dân huyện đưa nhiều vụ án điểm xét xử lưu động tại các địa bàn xã có tình hình tội phạm gia tăng, nhằm tăng cường hoạt động tuyên truyền, phổ biến giáo dục pháp luật, phòng ngừa tội phạm, phục vụ tốt nhiệm vụ chính trị địa phương.</w:t>
      </w:r>
    </w:p>
    <w:p w:rsidR="00590C85" w:rsidRPr="00D3065B" w:rsidRDefault="00590C85" w:rsidP="002A1CD7">
      <w:pPr>
        <w:spacing w:after="0"/>
        <w:ind w:firstLine="720"/>
        <w:jc w:val="both"/>
        <w:rPr>
          <w:rFonts w:cs="Times New Roman"/>
          <w:szCs w:val="28"/>
          <w:lang w:val="nl-NL"/>
        </w:rPr>
      </w:pPr>
      <w:r w:rsidRPr="00D3065B">
        <w:rPr>
          <w:rFonts w:cs="Times New Roman"/>
          <w:b/>
          <w:szCs w:val="28"/>
          <w:lang w:val="nl-NL"/>
        </w:rPr>
        <w:t>2/Tồn tại, hạn chế và nguyên nhân của tồn tại, hạn chế</w:t>
      </w:r>
    </w:p>
    <w:p w:rsidR="00590C85" w:rsidRPr="00D3065B" w:rsidRDefault="00590C85" w:rsidP="002A1CD7">
      <w:pPr>
        <w:spacing w:after="0"/>
        <w:ind w:firstLine="720"/>
        <w:jc w:val="both"/>
        <w:rPr>
          <w:rFonts w:cs="Times New Roman"/>
          <w:b/>
          <w:szCs w:val="28"/>
          <w:lang w:val="nl-NL"/>
        </w:rPr>
      </w:pPr>
      <w:r w:rsidRPr="00D3065B">
        <w:rPr>
          <w:rFonts w:cs="Times New Roman"/>
          <w:b/>
          <w:szCs w:val="28"/>
          <w:lang w:val="nl-NL"/>
        </w:rPr>
        <w:t>2.1. Tồn tại, hạn chế:</w:t>
      </w:r>
    </w:p>
    <w:p w:rsidR="00590C85" w:rsidRDefault="00590C85" w:rsidP="002A1CD7">
      <w:pPr>
        <w:spacing w:after="0"/>
        <w:ind w:firstLine="720"/>
        <w:jc w:val="both"/>
        <w:rPr>
          <w:rFonts w:cs="Times New Roman"/>
          <w:szCs w:val="28"/>
          <w:lang w:val="nl-NL"/>
        </w:rPr>
      </w:pPr>
      <w:r w:rsidRPr="00D3065B">
        <w:rPr>
          <w:rFonts w:cs="Times New Roman"/>
          <w:szCs w:val="28"/>
          <w:lang w:val="nl-NL"/>
        </w:rPr>
        <w:t xml:space="preserve">Tuy nhiên, bên cạnh những kết quả đạt được thì tại đơn vị vẫn còn tồn tại một số </w:t>
      </w:r>
      <w:r w:rsidRPr="00D3065B">
        <w:rPr>
          <w:rFonts w:cs="Times New Roman"/>
          <w:i/>
          <w:iCs/>
          <w:szCs w:val="28"/>
          <w:lang w:val="nl-NL"/>
        </w:rPr>
        <w:t xml:space="preserve">hạn chế </w:t>
      </w:r>
      <w:r w:rsidRPr="00D3065B">
        <w:rPr>
          <w:rFonts w:cs="Times New Roman"/>
          <w:szCs w:val="28"/>
          <w:lang w:val="nl-NL"/>
        </w:rPr>
        <w:t xml:space="preserve">như sau: </w:t>
      </w:r>
    </w:p>
    <w:p w:rsidR="003A3BAA" w:rsidRPr="003A3BAA" w:rsidRDefault="003A3BAA" w:rsidP="002A1CD7">
      <w:pPr>
        <w:spacing w:after="0"/>
        <w:ind w:firstLine="720"/>
        <w:rPr>
          <w:lang w:val="en-US"/>
        </w:rPr>
      </w:pPr>
      <w:r>
        <w:rPr>
          <w:lang w:val="en-US"/>
        </w:rPr>
        <w:t xml:space="preserve">- </w:t>
      </w:r>
      <w:r w:rsidR="00AB444C">
        <w:rPr>
          <w:lang w:val="en-US"/>
        </w:rPr>
        <w:t xml:space="preserve">Có chỉ tiêu </w:t>
      </w:r>
      <w:r>
        <w:t>đưa ra chưa đạt vì các vụ án hiện đều đang trong thời hạn điều</w:t>
      </w:r>
      <w:r>
        <w:rPr>
          <w:lang w:val="en-US"/>
        </w:rPr>
        <w:t xml:space="preserve"> </w:t>
      </w:r>
      <w:r>
        <w:t>tra , số lượng án tại địa bàn huyện ít nên khi tính tỉ lệ chia ra thì không đạt chỉ tiêu</w:t>
      </w:r>
      <w:r>
        <w:rPr>
          <w:lang w:val="en-US"/>
        </w:rPr>
        <w:t>.</w:t>
      </w:r>
    </w:p>
    <w:p w:rsidR="00590C85" w:rsidRPr="00D3065B" w:rsidRDefault="00590C85" w:rsidP="002A1CD7">
      <w:pPr>
        <w:spacing w:after="0"/>
        <w:ind w:firstLine="720"/>
        <w:jc w:val="both"/>
        <w:rPr>
          <w:rFonts w:cs="Times New Roman"/>
          <w:szCs w:val="28"/>
          <w:lang w:val="nl-NL"/>
        </w:rPr>
      </w:pPr>
      <w:r w:rsidRPr="00D3065B">
        <w:rPr>
          <w:rFonts w:cs="Times New Roman"/>
          <w:szCs w:val="28"/>
          <w:lang w:val="nl-NL"/>
        </w:rPr>
        <w:t>- Tội phạm về</w:t>
      </w:r>
      <w:r w:rsidRPr="00D3065B">
        <w:rPr>
          <w:rFonts w:cs="Times New Roman"/>
          <w:i/>
          <w:szCs w:val="28"/>
          <w:lang w:val="nl-NL"/>
        </w:rPr>
        <w:t>“Vi phạm các quy định về khai thác, bảo vệ rừng và lâm sản”</w:t>
      </w:r>
      <w:r w:rsidRPr="00D3065B">
        <w:rPr>
          <w:rFonts w:cs="Times New Roman"/>
          <w:szCs w:val="28"/>
          <w:lang w:val="nl-NL"/>
        </w:rPr>
        <w:t xml:space="preserve"> vẫn diễn ra. Trong công tác giải quyết án hình sự đối với loại tội phạm này thì thường không xác định được đối tượng thực hiện hành vi phạm tội dẫn đến việc</w:t>
      </w:r>
      <w:r w:rsidR="002C3B09">
        <w:rPr>
          <w:rFonts w:cs="Times New Roman"/>
          <w:szCs w:val="28"/>
          <w:lang w:val="nl-NL"/>
        </w:rPr>
        <w:t xml:space="preserve"> điều tra kéo dài và</w:t>
      </w:r>
      <w:r w:rsidRPr="00D3065B">
        <w:rPr>
          <w:rFonts w:cs="Times New Roman"/>
          <w:szCs w:val="28"/>
          <w:lang w:val="nl-NL"/>
        </w:rPr>
        <w:t xml:space="preserve"> tạm đình chỉ án. </w:t>
      </w:r>
    </w:p>
    <w:p w:rsidR="00590C85" w:rsidRPr="00D3065B" w:rsidRDefault="00590C85" w:rsidP="002A1CD7">
      <w:pPr>
        <w:spacing w:after="0"/>
        <w:ind w:firstLine="720"/>
        <w:jc w:val="both"/>
        <w:rPr>
          <w:rFonts w:cs="Times New Roman"/>
          <w:color w:val="000000"/>
          <w:szCs w:val="28"/>
          <w:lang w:val="nl-NL"/>
        </w:rPr>
      </w:pPr>
      <w:r w:rsidRPr="00D3065B">
        <w:rPr>
          <w:rFonts w:cs="Times New Roman"/>
          <w:szCs w:val="28"/>
          <w:lang w:val="nl-NL"/>
        </w:rPr>
        <w:t xml:space="preserve">- </w:t>
      </w:r>
      <w:r w:rsidRPr="00D3065B">
        <w:rPr>
          <w:rFonts w:cs="Times New Roman"/>
          <w:color w:val="000000"/>
          <w:szCs w:val="28"/>
          <w:lang w:val="nl-NL"/>
        </w:rPr>
        <w:t xml:space="preserve">Trình độ, năng lực, kinh nghiệm của cán bộ kiểm sát không đồng đều, nhất là số cán bộ mới </w:t>
      </w:r>
      <w:r w:rsidR="00C21645">
        <w:rPr>
          <w:rFonts w:cs="Times New Roman"/>
          <w:color w:val="000000"/>
          <w:szCs w:val="28"/>
          <w:lang w:val="nl-NL"/>
        </w:rPr>
        <w:t xml:space="preserve">được </w:t>
      </w:r>
      <w:r w:rsidRPr="00D3065B">
        <w:rPr>
          <w:rFonts w:cs="Times New Roman"/>
          <w:color w:val="000000"/>
          <w:szCs w:val="28"/>
          <w:lang w:val="nl-NL"/>
        </w:rPr>
        <w:t>tuyển dụng.</w:t>
      </w:r>
    </w:p>
    <w:p w:rsidR="00590C85" w:rsidRPr="00D3065B" w:rsidRDefault="00590C85" w:rsidP="002A1CD7">
      <w:pPr>
        <w:spacing w:after="0"/>
        <w:ind w:firstLine="720"/>
        <w:jc w:val="both"/>
        <w:rPr>
          <w:rFonts w:cs="Times New Roman"/>
          <w:b/>
          <w:szCs w:val="28"/>
          <w:lang w:val="nl-NL"/>
        </w:rPr>
      </w:pPr>
      <w:r w:rsidRPr="00D3065B">
        <w:rPr>
          <w:rFonts w:cs="Times New Roman"/>
          <w:b/>
          <w:szCs w:val="28"/>
          <w:lang w:val="nl-NL"/>
        </w:rPr>
        <w:t>2.2. Nguyên nhân của tồn tại, hạn chế:</w:t>
      </w:r>
    </w:p>
    <w:p w:rsidR="00590C85" w:rsidRPr="00D3065B" w:rsidRDefault="00590C85" w:rsidP="002A1CD7">
      <w:pPr>
        <w:spacing w:after="0"/>
        <w:ind w:firstLine="720"/>
        <w:jc w:val="both"/>
        <w:rPr>
          <w:rFonts w:cs="Times New Roman"/>
          <w:szCs w:val="28"/>
          <w:lang w:val="nl-NL"/>
        </w:rPr>
      </w:pPr>
      <w:r w:rsidRPr="00D3065B">
        <w:rPr>
          <w:rFonts w:cs="Times New Roman"/>
          <w:szCs w:val="28"/>
          <w:lang w:val="nl-NL"/>
        </w:rPr>
        <w:t>- Các vụ án về rừng thường xảy ra ở những nơi rừng núi vắng vẻ, hoang vu, địa thế hiểm trở, chủ yếu là án truy xét nên việc xác định bị can thường rất khó khăn, thời hạn điều tra kéo dài. Việc tiếp nhận các tin báo, tố giác về hành vi phạm tội này thường chậm trễ vì hiện trường phạm tội nằm sâu trong rừng, ở rất xa vùng dân sinh sống. Đến khi cơ quan chức năng vào làm việc thì hiện trường đã bị xáo trộn rất nhiều</w:t>
      </w:r>
      <w:r w:rsidR="00C21645">
        <w:rPr>
          <w:rFonts w:cs="Times New Roman"/>
          <w:szCs w:val="28"/>
          <w:lang w:val="nl-NL"/>
        </w:rPr>
        <w:t xml:space="preserve"> (Đặc biệt là </w:t>
      </w:r>
      <w:r w:rsidR="00C21645">
        <w:rPr>
          <w:rFonts w:cs="Times New Roman"/>
          <w:szCs w:val="28"/>
          <w:lang w:val="nl-NL"/>
        </w:rPr>
        <w:lastRenderedPageBreak/>
        <w:t>do thời tiết)</w:t>
      </w:r>
      <w:r w:rsidRPr="00D3065B">
        <w:rPr>
          <w:rFonts w:cs="Times New Roman"/>
          <w:szCs w:val="28"/>
          <w:lang w:val="nl-NL"/>
        </w:rPr>
        <w:t>. Việc này đã gây ảnh hưởng đến công tác điều tra, thu thập chứng cứ của cơ quan CSĐT.</w:t>
      </w:r>
    </w:p>
    <w:p w:rsidR="00590C85" w:rsidRPr="00D3065B" w:rsidRDefault="00590C85" w:rsidP="002A1CD7">
      <w:pPr>
        <w:spacing w:after="0"/>
        <w:ind w:firstLine="720"/>
        <w:jc w:val="both"/>
        <w:rPr>
          <w:rFonts w:cs="Times New Roman"/>
          <w:szCs w:val="28"/>
          <w:lang w:val="nl-NL"/>
        </w:rPr>
      </w:pPr>
      <w:r w:rsidRPr="00D3065B">
        <w:rPr>
          <w:rFonts w:cs="Times New Roman"/>
          <w:szCs w:val="28"/>
          <w:lang w:val="nl-NL"/>
        </w:rPr>
        <w:t>- Đội ngũ cán bộ trẻ, nhiệt tình, có trách nhiệm trong công việc nhưng vì chưa có nhiều kinh nghiệm thực tiễn, chưa được bồi dưỡng</w:t>
      </w:r>
      <w:r w:rsidR="002C3B09">
        <w:rPr>
          <w:rFonts w:cs="Times New Roman"/>
          <w:szCs w:val="28"/>
          <w:lang w:val="nl-NL"/>
        </w:rPr>
        <w:t xml:space="preserve"> sâu về</w:t>
      </w:r>
      <w:r w:rsidRPr="00D3065B">
        <w:rPr>
          <w:rFonts w:cs="Times New Roman"/>
          <w:szCs w:val="28"/>
          <w:lang w:val="nl-NL"/>
        </w:rPr>
        <w:t xml:space="preserve"> chuyên môn nghiệp vụ nên còn gặp nhiều khó khăn trong công tác.</w:t>
      </w:r>
    </w:p>
    <w:p w:rsidR="00590C85" w:rsidRPr="00D3065B" w:rsidRDefault="00590C85" w:rsidP="002A1CD7">
      <w:pPr>
        <w:tabs>
          <w:tab w:val="left" w:pos="90"/>
        </w:tabs>
        <w:spacing w:after="0"/>
        <w:ind w:right="3" w:firstLine="720"/>
        <w:jc w:val="both"/>
        <w:rPr>
          <w:rFonts w:cs="Times New Roman"/>
          <w:b/>
          <w:bCs/>
          <w:szCs w:val="28"/>
          <w:lang w:val="pt-BR"/>
        </w:rPr>
      </w:pPr>
      <w:r w:rsidRPr="00D3065B">
        <w:rPr>
          <w:rFonts w:cs="Times New Roman"/>
          <w:b/>
          <w:bCs/>
          <w:szCs w:val="28"/>
          <w:lang w:val="pt-BR"/>
        </w:rPr>
        <w:t>V/ PHƯƠNG HƯỚNG, NHIỆM VỤ VÀ KIẾN NGHỊ ĐỀ XUẤT</w:t>
      </w:r>
    </w:p>
    <w:p w:rsidR="00590C85" w:rsidRPr="00D3065B" w:rsidRDefault="00590C85" w:rsidP="002A1CD7">
      <w:pPr>
        <w:pStyle w:val="ListParagraph"/>
        <w:numPr>
          <w:ilvl w:val="0"/>
          <w:numId w:val="3"/>
        </w:numPr>
        <w:tabs>
          <w:tab w:val="left" w:pos="90"/>
        </w:tabs>
        <w:spacing w:after="0"/>
        <w:ind w:right="3"/>
        <w:jc w:val="both"/>
        <w:rPr>
          <w:rFonts w:ascii="Times New Roman" w:hAnsi="Times New Roman" w:cs="Times New Roman"/>
          <w:b/>
          <w:bCs/>
          <w:sz w:val="28"/>
          <w:szCs w:val="28"/>
          <w:lang w:val="pt-BR"/>
        </w:rPr>
      </w:pPr>
      <w:r w:rsidRPr="00D3065B">
        <w:rPr>
          <w:rFonts w:ascii="Times New Roman" w:hAnsi="Times New Roman" w:cs="Times New Roman"/>
          <w:b/>
          <w:bCs/>
          <w:sz w:val="28"/>
          <w:szCs w:val="28"/>
          <w:lang w:val="pt-BR"/>
        </w:rPr>
        <w:t>Dự</w:t>
      </w:r>
      <w:r>
        <w:rPr>
          <w:rFonts w:ascii="Times New Roman" w:hAnsi="Times New Roman" w:cs="Times New Roman"/>
          <w:b/>
          <w:bCs/>
          <w:sz w:val="28"/>
          <w:szCs w:val="28"/>
          <w:lang w:val="pt-BR"/>
        </w:rPr>
        <w:t xml:space="preserve"> báo tình hình</w:t>
      </w:r>
    </w:p>
    <w:p w:rsidR="00590C85" w:rsidRPr="00D3065B" w:rsidRDefault="00590C85" w:rsidP="002A1CD7">
      <w:pPr>
        <w:tabs>
          <w:tab w:val="left" w:pos="90"/>
        </w:tabs>
        <w:spacing w:after="0"/>
        <w:ind w:right="3" w:firstLine="720"/>
        <w:jc w:val="both"/>
        <w:rPr>
          <w:rFonts w:cs="Times New Roman"/>
          <w:bCs/>
          <w:szCs w:val="28"/>
          <w:lang w:val="pt-BR"/>
        </w:rPr>
      </w:pPr>
      <w:r w:rsidRPr="00D3065B">
        <w:rPr>
          <w:rFonts w:cs="Times New Roman"/>
          <w:bCs/>
          <w:szCs w:val="28"/>
          <w:lang w:val="pt-BR"/>
        </w:rPr>
        <w:t xml:space="preserve">Huyện Ia H’Drai là huyện miền biên giới, hướng Tây giáp Campuchia; là nơi có nhiều tiềm năng về nguồn tài nguyên gỗ do đó các tội phạm về Vi phạm </w:t>
      </w:r>
      <w:r w:rsidR="003C14F3">
        <w:rPr>
          <w:rFonts w:cs="Times New Roman"/>
          <w:bCs/>
          <w:szCs w:val="28"/>
          <w:lang w:val="pt-BR"/>
        </w:rPr>
        <w:t>quy định về khai thác, bảo vệ rừng và lâm sản ,</w:t>
      </w:r>
      <w:r w:rsidRPr="00D3065B">
        <w:rPr>
          <w:rFonts w:cs="Times New Roman"/>
          <w:bCs/>
          <w:szCs w:val="28"/>
          <w:lang w:val="pt-BR"/>
        </w:rPr>
        <w:t>Vận chuyển trái phép hàng hóa, tiền tệ qua biên giới</w:t>
      </w:r>
      <w:r w:rsidR="003C14F3">
        <w:rPr>
          <w:rFonts w:cs="Times New Roman"/>
          <w:bCs/>
          <w:szCs w:val="28"/>
          <w:lang w:val="pt-BR"/>
        </w:rPr>
        <w:t xml:space="preserve"> (đối tượng là gỗ)</w:t>
      </w:r>
      <w:r w:rsidRPr="00D3065B">
        <w:rPr>
          <w:rFonts w:cs="Times New Roman"/>
          <w:bCs/>
          <w:szCs w:val="28"/>
          <w:lang w:val="pt-BR"/>
        </w:rPr>
        <w:t>; Buôn lậ</w:t>
      </w:r>
      <w:r w:rsidR="003C14F3">
        <w:rPr>
          <w:rFonts w:cs="Times New Roman"/>
          <w:bCs/>
          <w:szCs w:val="28"/>
          <w:lang w:val="pt-BR"/>
        </w:rPr>
        <w:t>u,...</w:t>
      </w:r>
      <w:r w:rsidRPr="00D3065B">
        <w:rPr>
          <w:rFonts w:cs="Times New Roman"/>
          <w:bCs/>
          <w:szCs w:val="28"/>
          <w:lang w:val="pt-BR"/>
        </w:rPr>
        <w:t xml:space="preserve">có nguy cơ tăng. </w:t>
      </w:r>
    </w:p>
    <w:p w:rsidR="003C14F3" w:rsidRPr="00D3065B" w:rsidRDefault="00590C85" w:rsidP="002A1CD7">
      <w:pPr>
        <w:tabs>
          <w:tab w:val="left" w:pos="90"/>
        </w:tabs>
        <w:spacing w:after="0"/>
        <w:ind w:right="3" w:firstLine="720"/>
        <w:jc w:val="both"/>
        <w:rPr>
          <w:rFonts w:cs="Times New Roman"/>
          <w:bCs/>
          <w:szCs w:val="28"/>
          <w:lang w:val="pt-BR"/>
        </w:rPr>
      </w:pPr>
      <w:r w:rsidRPr="00D3065B">
        <w:rPr>
          <w:rFonts w:cs="Times New Roman"/>
          <w:bCs/>
          <w:szCs w:val="28"/>
          <w:lang w:val="pt-BR"/>
        </w:rPr>
        <w:t>Phần lớn dân cư tại địa bàn huyện chủ yếu là công nhân và người dân từ những địa phương khác đến sinh sống, làm việc nên trình độ dân trí còn thấp, nhận thức pháp luật chưa cao.</w:t>
      </w:r>
      <w:r w:rsidR="003C14F3">
        <w:rPr>
          <w:rFonts w:cs="Times New Roman"/>
          <w:bCs/>
          <w:szCs w:val="28"/>
          <w:lang w:val="pt-BR"/>
        </w:rPr>
        <w:t xml:space="preserve"> Vì thiếu đất canh tác, vì lợi ích cá nhân sẽ rất dễ xảy ra tình trạng đốt rừng làm nương rẫy, hủy hoại diện tích rừng tự nhiên.</w:t>
      </w:r>
      <w:r w:rsidRPr="00D3065B">
        <w:rPr>
          <w:rFonts w:cs="Times New Roman"/>
          <w:bCs/>
          <w:szCs w:val="28"/>
          <w:lang w:val="pt-BR"/>
        </w:rPr>
        <w:t xml:space="preserve"> Tỉ lệ thanh niên tại địa bàn chiếm tỷ lệ lớn, một bộ phận lười lao động nhưng thích hưởng thụ, dễ sa đọa vào các cám dỗ của xã hội nên dễ dẫn đến việc trộm cắp tài sản của người khác để có tiền tiêu xài; các hành vi gây gổ, đánh nhau,...</w:t>
      </w:r>
    </w:p>
    <w:p w:rsidR="00590C85" w:rsidRPr="00D3065B" w:rsidRDefault="003C14F3" w:rsidP="002A1CD7">
      <w:pPr>
        <w:tabs>
          <w:tab w:val="left" w:pos="90"/>
        </w:tabs>
        <w:spacing w:after="0"/>
        <w:ind w:right="3" w:firstLine="720"/>
        <w:jc w:val="both"/>
        <w:rPr>
          <w:rFonts w:cs="Times New Roman"/>
          <w:b/>
          <w:bCs/>
          <w:szCs w:val="28"/>
          <w:lang w:val="pt-BR"/>
        </w:rPr>
      </w:pPr>
      <w:r>
        <w:rPr>
          <w:rFonts w:cs="Times New Roman"/>
          <w:bCs/>
          <w:szCs w:val="28"/>
          <w:lang w:val="pt-BR"/>
        </w:rPr>
        <w:t xml:space="preserve"> </w:t>
      </w:r>
      <w:r w:rsidR="00590C85" w:rsidRPr="00D3065B">
        <w:rPr>
          <w:rFonts w:cs="Times New Roman"/>
          <w:b/>
          <w:bCs/>
          <w:szCs w:val="28"/>
          <w:lang w:val="pt-BR"/>
        </w:rPr>
        <w:t>2. Phương hướng, nhiệm vụ</w:t>
      </w:r>
      <w:r w:rsidR="00C7099C">
        <w:rPr>
          <w:rFonts w:cs="Times New Roman"/>
          <w:b/>
          <w:bCs/>
          <w:szCs w:val="28"/>
          <w:lang w:val="pt-BR"/>
        </w:rPr>
        <w:t xml:space="preserve"> năm 2019</w:t>
      </w:r>
    </w:p>
    <w:p w:rsidR="00590C85" w:rsidRPr="00D3065B" w:rsidRDefault="00590C85" w:rsidP="002A1CD7">
      <w:pPr>
        <w:spacing w:after="0"/>
        <w:ind w:firstLine="720"/>
        <w:jc w:val="both"/>
        <w:rPr>
          <w:rFonts w:cs="Times New Roman"/>
          <w:szCs w:val="28"/>
          <w:lang w:val="fr-FR"/>
        </w:rPr>
      </w:pPr>
      <w:r w:rsidRPr="00D3065B">
        <w:rPr>
          <w:rFonts w:cs="Times New Roman"/>
          <w:color w:val="000000"/>
          <w:szCs w:val="28"/>
          <w:lang w:val="fr-FR"/>
        </w:rPr>
        <w:t xml:space="preserve">- </w:t>
      </w:r>
      <w:r w:rsidRPr="00D3065B">
        <w:rPr>
          <w:rFonts w:cs="Times New Roman"/>
          <w:szCs w:val="28"/>
          <w:lang w:val="fr-FR"/>
        </w:rPr>
        <w:t xml:space="preserve">Tiếp tục thực hiện các Nghị quyết do Quốc Hội đề ra, Chỉ thị của Viện trưởng Viện KSND tối cao, Viện KSND huyện quyết tâm phấn đấu hoàn thành tốt chức năng, nhiệm vụ của Ngành, phục vụ tốt nhiệm vụ chính trị tại địa phương. Cụ thể : </w:t>
      </w:r>
    </w:p>
    <w:p w:rsidR="00590C85" w:rsidRPr="00D3065B" w:rsidRDefault="00590C85" w:rsidP="002A1CD7">
      <w:pPr>
        <w:spacing w:after="0"/>
        <w:ind w:firstLine="720"/>
        <w:jc w:val="both"/>
        <w:rPr>
          <w:rFonts w:cs="Times New Roman"/>
          <w:szCs w:val="28"/>
          <w:lang w:val="fr-FR"/>
        </w:rPr>
      </w:pPr>
      <w:r w:rsidRPr="00D3065B">
        <w:rPr>
          <w:rFonts w:cs="Times New Roman"/>
          <w:szCs w:val="28"/>
          <w:lang w:val="fr-FR"/>
        </w:rPr>
        <w:t>+ Tăng cường công tác thực hành quyền công tố và kiểm sát các hoạt động tư pháp trong lĩnh vực hình sự; tăng tỷ lệ giải quyết tin báo, tố giác tội phạm; bảo đảm việc bắt, tạm giữ, tạm giam, khởi tố, điều tra, truy tố, xét xử đúng người, đúng tội, đúng pháp luật. Phấn đấu không có trường hợp nào phải đình chỉ do không cấu thành tội phạm, không có án oan, sai. Phối hợp chặt chẽ với cơ quan điều tra, Toà án giải quyết nhanh các vụ án trọng điểm, những vụ án có tính phức tạp, các loại tội phạm mới phát sinh trên địa bàn, nhất là tội phạm trong lứa tuổi thanh, thiếu niên.</w:t>
      </w:r>
    </w:p>
    <w:p w:rsidR="00590C85" w:rsidRPr="00D3065B" w:rsidRDefault="00590C85" w:rsidP="002A1CD7">
      <w:pPr>
        <w:spacing w:after="0"/>
        <w:ind w:firstLine="720"/>
        <w:jc w:val="both"/>
        <w:rPr>
          <w:rFonts w:cs="Times New Roman"/>
          <w:szCs w:val="28"/>
          <w:lang w:val="fr-FR"/>
        </w:rPr>
      </w:pPr>
      <w:r w:rsidRPr="00D3065B">
        <w:rPr>
          <w:rFonts w:cs="Times New Roman"/>
          <w:szCs w:val="28"/>
          <w:lang w:val="fr-FR"/>
        </w:rPr>
        <w:t>+ Tiếp tục nâng cao chất lượng tranh tụng của Kiểm sát viên tại phiên toà xét xử các vụ án hình sự; phối hợp với Toà án xét xử nhiều phiên toà lưu động, phiên toà rút kinh nghiệm theo yêu cầu cải cách tư pháp; kiểm sát chặt chẽ các bản án, nếu phát hiện vi phạm kịp thời ban hành kháng nghị, kiến nghị theo luật định.</w:t>
      </w:r>
    </w:p>
    <w:p w:rsidR="00590C85" w:rsidRPr="00D3065B" w:rsidRDefault="00590C85" w:rsidP="002A1CD7">
      <w:pPr>
        <w:spacing w:after="0"/>
        <w:ind w:firstLine="720"/>
        <w:jc w:val="both"/>
        <w:rPr>
          <w:rFonts w:cs="Times New Roman"/>
          <w:szCs w:val="28"/>
          <w:lang w:val="fr-FR"/>
        </w:rPr>
      </w:pPr>
      <w:r w:rsidRPr="00D3065B">
        <w:rPr>
          <w:rFonts w:cs="Times New Roman"/>
          <w:szCs w:val="28"/>
          <w:lang w:val="fr-FR"/>
        </w:rPr>
        <w:t xml:space="preserve">+ Nâng cao chất lượng công tác kiểm sát việc giải quyết các vụ việc dân sự, hôn nhân gia đình, KDTM, lao động, các vụ án hành chính (nếu có). Chú trọng kiểm sát chặt </w:t>
      </w:r>
      <w:r w:rsidRPr="00D3065B">
        <w:rPr>
          <w:rFonts w:cs="Times New Roman"/>
          <w:szCs w:val="28"/>
          <w:lang w:val="fr-FR"/>
        </w:rPr>
        <w:lastRenderedPageBreak/>
        <w:t>chẽ các bản án, quyết định của Toà án. Kiểm sát chặt chẽ việc thi hành án dân sự; nâng cao chất lượng công tác giải quyết đơn khiếu nại, tố cáo thuộc thẩm quyền và kiểm sát việc giải quyết đơn khiếu nại, tố cáo về hoạt động tư pháp của các cơ quan tư pháp.</w:t>
      </w:r>
    </w:p>
    <w:p w:rsidR="00590C85" w:rsidRPr="00D3065B" w:rsidRDefault="00590C85" w:rsidP="002A1CD7">
      <w:pPr>
        <w:pStyle w:val="BodyTextIndent2"/>
        <w:spacing w:after="0" w:line="276" w:lineRule="auto"/>
        <w:ind w:left="0" w:firstLine="720"/>
        <w:jc w:val="both"/>
        <w:rPr>
          <w:rFonts w:ascii="Times New Roman" w:hAnsi="Times New Roman" w:cs="Times New Roman"/>
          <w:sz w:val="28"/>
          <w:szCs w:val="28"/>
          <w:lang w:val="fr-FR"/>
        </w:rPr>
      </w:pPr>
      <w:r w:rsidRPr="00D3065B">
        <w:rPr>
          <w:rFonts w:ascii="Times New Roman" w:hAnsi="Times New Roman" w:cs="Times New Roman"/>
          <w:sz w:val="28"/>
          <w:szCs w:val="28"/>
          <w:lang w:val="fr-FR"/>
        </w:rPr>
        <w:t>+ Chú trọng công tác quản lý chỉ đạo điều hành; triển khai kịp thời và thực hiện tốt Luật tổ chức Viện KSND năm 2014; tập trung chỉ đạo việc thực hiện các chỉ tiêu công tác nghiệp vụ của ngành; tăng cường quản lý, giáo dục cán bộ, nâng cao trách nhiệm, đạo đức nghề nghiệp, xây dựng đội ngũ kiểm sát viên:</w:t>
      </w:r>
      <w:r w:rsidRPr="00D3065B">
        <w:rPr>
          <w:rFonts w:ascii="Times New Roman" w:hAnsi="Times New Roman" w:cs="Times New Roman"/>
          <w:i/>
          <w:sz w:val="28"/>
          <w:szCs w:val="28"/>
          <w:lang w:val="fr-FR"/>
        </w:rPr>
        <w:t>“Vững về chính trị, giỏi về nghiệp vụ, tinh thông về pháp luật, công tâm và bản lĩnh, kỹ cương và trách nhiệm</w:t>
      </w:r>
      <w:r w:rsidRPr="00D3065B">
        <w:rPr>
          <w:rFonts w:ascii="Times New Roman" w:hAnsi="Times New Roman" w:cs="Times New Roman"/>
          <w:sz w:val="28"/>
          <w:szCs w:val="28"/>
          <w:lang w:val="fr-FR"/>
        </w:rPr>
        <w:t xml:space="preserve">”. Phát huy ứng dụng về công nghệ thông tin vào quản lý và công tác; chú trọng công tác đào tạo nâng cao trình độ cho đội ngũ cán bộ công chức, nhất là cử cán bộ tham gia đầy đủ các hội nghị tập huấn chuyên sâu về kỹ năng công tác nghiệp vụ chuyên môn. </w:t>
      </w:r>
    </w:p>
    <w:p w:rsidR="00302D5B" w:rsidRDefault="00590C85" w:rsidP="002A1CD7">
      <w:pPr>
        <w:pStyle w:val="BodyTextIndent2"/>
        <w:spacing w:after="0" w:line="276" w:lineRule="auto"/>
        <w:ind w:left="0" w:firstLine="720"/>
        <w:jc w:val="both"/>
        <w:rPr>
          <w:color w:val="444444"/>
          <w:sz w:val="21"/>
          <w:szCs w:val="21"/>
          <w:shd w:val="clear" w:color="auto" w:fill="FFFFFF"/>
        </w:rPr>
      </w:pPr>
      <w:r w:rsidRPr="00D3065B">
        <w:rPr>
          <w:rFonts w:ascii="Times New Roman" w:hAnsi="Times New Roman" w:cs="Times New Roman"/>
          <w:sz w:val="28"/>
          <w:szCs w:val="28"/>
          <w:lang w:val="fr-FR"/>
        </w:rPr>
        <w:t>+ Chú trọng công tác bồi dưỡng, giáo dục tư tưởng, chính trị, đạo đức cho đội ngũ cán bộ, kiểm sát viên trong đơn vị. Xây dựng kế hoạch cá nhân hàng năm để triển khai thực hiện có hiệu quả Nghị quyết trung ương IV khóa XII về</w:t>
      </w:r>
      <w:r w:rsidR="002C3B09">
        <w:rPr>
          <w:rFonts w:ascii="Times New Roman" w:hAnsi="Times New Roman" w:cs="Times New Roman"/>
          <w:i/>
          <w:sz w:val="28"/>
          <w:szCs w:val="28"/>
          <w:lang w:val="pt-BR"/>
        </w:rPr>
        <w:t xml:space="preserve"> “t</w:t>
      </w:r>
      <w:r w:rsidRPr="00D3065B">
        <w:rPr>
          <w:rFonts w:ascii="Times New Roman" w:hAnsi="Times New Roman" w:cs="Times New Roman"/>
          <w:i/>
          <w:sz w:val="28"/>
          <w:szCs w:val="28"/>
          <w:lang w:val="pt-BR"/>
        </w:rPr>
        <w:t xml:space="preserve">ăng cường xây dựng, chỉnh đốn Đảng; ngăn chặn, đẩy lùi sự suy thoái về tư tưởng, chính trị, đạo đức, lối sống, những biểu hiện “tự diễn biến”, “tự chuyển hóa” trong nội bộ” </w:t>
      </w:r>
      <w:r w:rsidRPr="00D3065B">
        <w:rPr>
          <w:rFonts w:ascii="Times New Roman" w:hAnsi="Times New Roman" w:cs="Times New Roman"/>
          <w:sz w:val="28"/>
          <w:szCs w:val="28"/>
          <w:lang w:val="fr-FR"/>
        </w:rPr>
        <w:t>và Chỉ thị số: 05-CT/TW, ngày 15-05-2016 của Bộ chính trị về </w:t>
      </w:r>
      <w:r w:rsidRPr="00D3065B">
        <w:rPr>
          <w:rFonts w:ascii="Times New Roman" w:hAnsi="Times New Roman" w:cs="Times New Roman"/>
          <w:i/>
          <w:sz w:val="28"/>
          <w:szCs w:val="28"/>
          <w:lang w:val="fr-FR"/>
        </w:rPr>
        <w:t>“Học tập và làm theo tư tưởng, đạo đức, phong cách Hồ Chí Minh”</w:t>
      </w:r>
      <w:r w:rsidR="00302D5B">
        <w:rPr>
          <w:rFonts w:ascii="Times New Roman" w:hAnsi="Times New Roman" w:cs="Times New Roman"/>
          <w:i/>
          <w:sz w:val="28"/>
          <w:szCs w:val="28"/>
          <w:lang w:val="fr-FR"/>
        </w:rPr>
        <w:t>.</w:t>
      </w:r>
    </w:p>
    <w:p w:rsidR="00590C85" w:rsidRPr="00D3065B" w:rsidRDefault="00590C85" w:rsidP="002A1CD7">
      <w:pPr>
        <w:pStyle w:val="BodyTextIndent2"/>
        <w:spacing w:after="0" w:line="276" w:lineRule="auto"/>
        <w:ind w:left="0" w:firstLine="720"/>
        <w:jc w:val="both"/>
        <w:rPr>
          <w:rFonts w:ascii="Times New Roman" w:hAnsi="Times New Roman" w:cs="Times New Roman"/>
          <w:b/>
          <w:sz w:val="28"/>
          <w:szCs w:val="28"/>
          <w:lang w:val="nl-NL"/>
        </w:rPr>
      </w:pPr>
      <w:r w:rsidRPr="00D3065B">
        <w:rPr>
          <w:rFonts w:ascii="Times New Roman" w:hAnsi="Times New Roman" w:cs="Times New Roman"/>
          <w:b/>
          <w:sz w:val="28"/>
          <w:szCs w:val="28"/>
          <w:lang w:val="nl-NL"/>
        </w:rPr>
        <w:t>3. Kiến nghị, đề xuấ</w:t>
      </w:r>
      <w:r>
        <w:rPr>
          <w:rFonts w:ascii="Times New Roman" w:hAnsi="Times New Roman" w:cs="Times New Roman"/>
          <w:b/>
          <w:sz w:val="28"/>
          <w:szCs w:val="28"/>
          <w:lang w:val="nl-NL"/>
        </w:rPr>
        <w:t>t</w:t>
      </w:r>
    </w:p>
    <w:p w:rsidR="00AB444C" w:rsidRDefault="00590C85" w:rsidP="002A1CD7">
      <w:pPr>
        <w:pStyle w:val="BodyTextIndent2"/>
        <w:spacing w:after="0" w:line="276" w:lineRule="auto"/>
        <w:ind w:left="0" w:firstLine="720"/>
        <w:jc w:val="both"/>
        <w:rPr>
          <w:rFonts w:asciiTheme="majorHAnsi" w:hAnsiTheme="majorHAnsi" w:cstheme="majorHAnsi"/>
          <w:sz w:val="28"/>
          <w:szCs w:val="28"/>
          <w:shd w:val="clear" w:color="auto" w:fill="FFFFFF"/>
        </w:rPr>
      </w:pPr>
      <w:r w:rsidRPr="00D3065B">
        <w:rPr>
          <w:rFonts w:ascii="Times New Roman" w:hAnsi="Times New Roman" w:cs="Times New Roman"/>
          <w:b/>
          <w:sz w:val="28"/>
          <w:szCs w:val="28"/>
          <w:lang w:val="nl-NL"/>
        </w:rPr>
        <w:t xml:space="preserve">- </w:t>
      </w:r>
      <w:r w:rsidR="00302D5B" w:rsidRPr="00AB444C">
        <w:rPr>
          <w:rFonts w:asciiTheme="majorHAnsi" w:hAnsiTheme="majorHAnsi" w:cstheme="majorHAnsi"/>
          <w:sz w:val="28"/>
          <w:szCs w:val="28"/>
          <w:lang w:val="fr-FR"/>
        </w:rPr>
        <w:t>T</w:t>
      </w:r>
      <w:r w:rsidRPr="00AB444C">
        <w:rPr>
          <w:rFonts w:asciiTheme="majorHAnsi" w:hAnsiTheme="majorHAnsi" w:cstheme="majorHAnsi"/>
          <w:sz w:val="28"/>
          <w:szCs w:val="28"/>
          <w:lang w:val="fr-FR"/>
        </w:rPr>
        <w:t xml:space="preserve">iếp tục quan tâm hơn nữa công tác giám sát hoạt động của các cơ quan tư pháp cùng cấp; đề cao và gắn trách nhiệm của cơ quan, tổ chức xã hội, các cấp chính quyền vào việc tuyên truyền giáo dục pháp luật, đấu tranh ngăn chặn và phòng ngừa tội phạm có hiệu quả. </w:t>
      </w:r>
      <w:r w:rsidR="00AB444C" w:rsidRPr="00AB444C">
        <w:rPr>
          <w:rFonts w:asciiTheme="majorHAnsi" w:hAnsiTheme="majorHAnsi" w:cstheme="majorHAnsi"/>
          <w:sz w:val="28"/>
          <w:szCs w:val="28"/>
          <w:lang w:val="fr-FR"/>
        </w:rPr>
        <w:t>Đ</w:t>
      </w:r>
      <w:r w:rsidR="00AB444C" w:rsidRPr="00AB444C">
        <w:rPr>
          <w:rFonts w:asciiTheme="majorHAnsi" w:hAnsiTheme="majorHAnsi" w:cstheme="majorHAnsi"/>
          <w:sz w:val="28"/>
          <w:szCs w:val="28"/>
          <w:shd w:val="clear" w:color="auto" w:fill="FFFFFF"/>
        </w:rPr>
        <w:t>ảm bảo các hành vi vi phạm được phát hiện, xử lý kịp thời, đúng quy định pháp luật, giữ vững an ninh chính trị, trật tự an toàn xã hội góp phần phục vụ nhiệm vụ chính trị địa phương</w:t>
      </w:r>
    </w:p>
    <w:p w:rsidR="002A1CD7" w:rsidRDefault="00AB444C" w:rsidP="002A1CD7">
      <w:pPr>
        <w:pStyle w:val="BodyTextIndent2"/>
        <w:spacing w:after="0" w:line="276" w:lineRule="auto"/>
        <w:ind w:left="0" w:firstLine="720"/>
        <w:jc w:val="both"/>
        <w:rPr>
          <w:rFonts w:ascii="Times New Roman" w:hAnsi="Times New Roman" w:cs="Times New Roman"/>
          <w:sz w:val="28"/>
          <w:szCs w:val="28"/>
          <w:lang w:val="fr-FR"/>
        </w:rPr>
      </w:pPr>
      <w:r>
        <w:rPr>
          <w:rFonts w:asciiTheme="majorHAnsi" w:hAnsiTheme="majorHAnsi" w:cstheme="majorHAnsi"/>
          <w:sz w:val="28"/>
          <w:szCs w:val="28"/>
          <w:shd w:val="clear" w:color="auto" w:fill="FFFFFF"/>
        </w:rPr>
        <w:t>-  Tăng cường</w:t>
      </w:r>
      <w:r w:rsidR="002A1CD7">
        <w:rPr>
          <w:rFonts w:asciiTheme="majorHAnsi" w:hAnsiTheme="majorHAnsi" w:cstheme="majorHAnsi"/>
          <w:sz w:val="28"/>
          <w:szCs w:val="28"/>
          <w:shd w:val="clear" w:color="auto" w:fill="FFFFFF"/>
        </w:rPr>
        <w:t xml:space="preserve"> hơn nữa</w:t>
      </w:r>
      <w:r>
        <w:rPr>
          <w:rFonts w:asciiTheme="majorHAnsi" w:hAnsiTheme="majorHAnsi" w:cstheme="majorHAnsi"/>
          <w:sz w:val="28"/>
          <w:szCs w:val="28"/>
          <w:shd w:val="clear" w:color="auto" w:fill="FFFFFF"/>
        </w:rPr>
        <w:t xml:space="preserve"> công tác giám sát</w:t>
      </w:r>
      <w:r w:rsidR="002A1CD7">
        <w:rPr>
          <w:rFonts w:asciiTheme="majorHAnsi" w:hAnsiTheme="majorHAnsi" w:cstheme="majorHAnsi"/>
          <w:sz w:val="28"/>
          <w:szCs w:val="28"/>
          <w:shd w:val="clear" w:color="auto" w:fill="FFFFFF"/>
        </w:rPr>
        <w:t xml:space="preserve"> của HĐND đối với hoạt động của các cơ quan tư pháp; tập trung vào án đình chỉ, án tạm đình chỉ, án trả hồ sơ để yêu cầu điều tra bổ sung, để nâng cao trách nhiệm của ĐTV, KSV, Thẩm phán trong quá trinhg thực hiện nhiệm vụ của mình.</w:t>
      </w:r>
    </w:p>
    <w:p w:rsidR="00302D5B" w:rsidRPr="00302D5B" w:rsidRDefault="00302D5B" w:rsidP="002A1CD7">
      <w:pPr>
        <w:pStyle w:val="BodyTextIndent2"/>
        <w:spacing w:after="0" w:line="276" w:lineRule="auto"/>
        <w:ind w:left="0" w:firstLine="720"/>
        <w:jc w:val="both"/>
        <w:rPr>
          <w:rFonts w:asciiTheme="majorHAnsi" w:hAnsiTheme="majorHAnsi" w:cstheme="majorHAnsi"/>
          <w:sz w:val="28"/>
          <w:szCs w:val="28"/>
          <w:lang w:val="fr-FR"/>
        </w:rPr>
      </w:pPr>
      <w:r w:rsidRPr="00302D5B">
        <w:rPr>
          <w:rFonts w:asciiTheme="majorHAnsi" w:hAnsiTheme="majorHAnsi" w:cstheme="majorHAnsi"/>
          <w:sz w:val="28"/>
          <w:szCs w:val="28"/>
          <w:lang w:val="fr-FR"/>
        </w:rPr>
        <w:t>-</w:t>
      </w:r>
      <w:r>
        <w:rPr>
          <w:rFonts w:asciiTheme="majorHAnsi" w:hAnsiTheme="majorHAnsi" w:cstheme="majorHAnsi"/>
          <w:sz w:val="28"/>
          <w:szCs w:val="28"/>
          <w:lang w:val="fr-FR"/>
        </w:rPr>
        <w:t xml:space="preserve"> </w:t>
      </w:r>
      <w:r w:rsidR="002A1CD7">
        <w:rPr>
          <w:rFonts w:asciiTheme="majorHAnsi" w:hAnsiTheme="majorHAnsi" w:cstheme="majorHAnsi"/>
          <w:sz w:val="28"/>
          <w:szCs w:val="28"/>
          <w:lang w:val="fr-FR"/>
        </w:rPr>
        <w:t>Quan tâm giám sát các cơ quan</w:t>
      </w:r>
      <w:r w:rsidRPr="00302D5B">
        <w:rPr>
          <w:rFonts w:asciiTheme="majorHAnsi" w:hAnsiTheme="majorHAnsi" w:cstheme="majorHAnsi"/>
          <w:sz w:val="28"/>
          <w:szCs w:val="28"/>
          <w:lang w:val="fr-FR"/>
        </w:rPr>
        <w:t>: Công an, bộ đội biên phòng và các lực lượng giữ vững an ninh – chính trị, trật tự an toàn xã hội trên địa bàn huyện xây dựng kế hoạch</w:t>
      </w:r>
      <w:r>
        <w:rPr>
          <w:rFonts w:asciiTheme="majorHAnsi" w:hAnsiTheme="majorHAnsi" w:cstheme="majorHAnsi"/>
          <w:sz w:val="28"/>
          <w:szCs w:val="28"/>
          <w:lang w:val="fr-FR"/>
        </w:rPr>
        <w:t xml:space="preserve"> </w:t>
      </w:r>
      <w:r w:rsidRPr="00302D5B">
        <w:rPr>
          <w:rFonts w:asciiTheme="majorHAnsi" w:hAnsiTheme="majorHAnsi" w:cstheme="majorHAnsi"/>
          <w:sz w:val="28"/>
          <w:szCs w:val="28"/>
          <w:lang w:val="fr-FR"/>
        </w:rPr>
        <w:t xml:space="preserve"> Tăng cường công tác tuần tra, kiểm soát địa bàn, bảo vệ  cột mốc biên giới, nhất là trong các dịp lễ tết, kiểm soát người và phương tiện ra, vào khu vực biên giới, chủ động phát hiện, ngăn chặn kịp thời tình trạng di dân tự do đến địa bàn huyện. Thực hiện có hiệu </w:t>
      </w:r>
      <w:r w:rsidRPr="00302D5B">
        <w:rPr>
          <w:rFonts w:asciiTheme="majorHAnsi" w:hAnsiTheme="majorHAnsi" w:cstheme="majorHAnsi"/>
          <w:sz w:val="28"/>
          <w:szCs w:val="28"/>
          <w:lang w:val="fr-FR"/>
        </w:rPr>
        <w:lastRenderedPageBreak/>
        <w:t>quả công tác phòng ngừa, ngăn chặn các hoạt động móc nối của các thế lực thù địch từ bên ngoài vào; không để xảy ra biểu tình, bạo loạn, tụ tập gây rối, vượt biên,…</w:t>
      </w:r>
    </w:p>
    <w:p w:rsidR="00590C85" w:rsidRPr="00302D5B" w:rsidRDefault="00590C85" w:rsidP="002A1CD7">
      <w:pPr>
        <w:pStyle w:val="BodyTextIndent2"/>
        <w:spacing w:before="120" w:after="0" w:line="276" w:lineRule="auto"/>
        <w:ind w:left="0" w:firstLine="720"/>
        <w:jc w:val="both"/>
        <w:rPr>
          <w:rFonts w:asciiTheme="majorHAnsi" w:hAnsiTheme="majorHAnsi" w:cstheme="majorHAnsi"/>
          <w:color w:val="000000"/>
          <w:sz w:val="28"/>
          <w:szCs w:val="28"/>
          <w:shd w:val="clear" w:color="auto" w:fill="FFFFFF"/>
          <w:lang w:val="fr-FR"/>
        </w:rPr>
      </w:pPr>
      <w:r w:rsidRPr="00302D5B">
        <w:rPr>
          <w:rFonts w:asciiTheme="majorHAnsi" w:hAnsiTheme="majorHAnsi" w:cstheme="majorHAnsi"/>
          <w:sz w:val="28"/>
          <w:szCs w:val="28"/>
          <w:lang w:val="fr-FR"/>
        </w:rPr>
        <w:t xml:space="preserve"> Trên đây là báo cáo </w:t>
      </w:r>
      <w:r w:rsidRPr="00302D5B">
        <w:rPr>
          <w:rFonts w:asciiTheme="majorHAnsi" w:hAnsiTheme="majorHAnsi" w:cstheme="majorHAnsi"/>
          <w:color w:val="000000"/>
          <w:sz w:val="28"/>
          <w:szCs w:val="28"/>
          <w:shd w:val="clear" w:color="auto" w:fill="FFFFFF"/>
          <w:lang w:val="fr-FR"/>
        </w:rPr>
        <w:t>công tác kiểm sát trong năm 2018 và đề xuất phương hướng hoạt động trọng tâm của Viện kiểm sát nhân dân huyện Ia H’Drai</w:t>
      </w:r>
      <w:r w:rsidR="00C7099C">
        <w:rPr>
          <w:rFonts w:asciiTheme="majorHAnsi" w:hAnsiTheme="majorHAnsi" w:cstheme="majorHAnsi"/>
          <w:color w:val="000000"/>
          <w:sz w:val="28"/>
          <w:szCs w:val="28"/>
          <w:shd w:val="clear" w:color="auto" w:fill="FFFFFF"/>
          <w:lang w:val="fr-FR"/>
        </w:rPr>
        <w:t xml:space="preserve"> năm 2019</w:t>
      </w:r>
      <w:r w:rsidRPr="00302D5B">
        <w:rPr>
          <w:rFonts w:asciiTheme="majorHAnsi" w:hAnsiTheme="majorHAnsi" w:cstheme="majorHAnsi"/>
          <w:color w:val="000000"/>
          <w:sz w:val="28"/>
          <w:szCs w:val="28"/>
          <w:shd w:val="clear" w:color="auto" w:fill="FFFFFF"/>
          <w:lang w:val="fr-FR"/>
        </w:rPr>
        <w:t>, báo cáo                     Hội đồng nhân dân xem xét, cho ý kiến để Viện KSND huyện Ia H’Drai hoàn thành tốt nhiệm vụ được giao.</w:t>
      </w:r>
    </w:p>
    <w:p w:rsidR="00590C85" w:rsidRPr="00D3065B" w:rsidRDefault="00590C85" w:rsidP="002A1CD7">
      <w:pPr>
        <w:spacing w:after="0"/>
        <w:ind w:firstLine="720"/>
        <w:jc w:val="both"/>
        <w:rPr>
          <w:rFonts w:cs="Times New Roman"/>
          <w:color w:val="000000"/>
          <w:szCs w:val="28"/>
          <w:shd w:val="clear" w:color="auto" w:fill="FFFFFF"/>
          <w:lang w:val="fr-FR"/>
        </w:rPr>
      </w:pPr>
    </w:p>
    <w:tbl>
      <w:tblPr>
        <w:tblW w:w="0" w:type="auto"/>
        <w:tblInd w:w="2" w:type="dxa"/>
        <w:tblLook w:val="00A0"/>
      </w:tblPr>
      <w:tblGrid>
        <w:gridCol w:w="5092"/>
        <w:gridCol w:w="5093"/>
      </w:tblGrid>
      <w:tr w:rsidR="00590C85" w:rsidRPr="00D3065B" w:rsidTr="00C21645">
        <w:tc>
          <w:tcPr>
            <w:tcW w:w="5093" w:type="dxa"/>
          </w:tcPr>
          <w:p w:rsidR="00590C85" w:rsidRPr="00D3065B" w:rsidRDefault="00590C85" w:rsidP="00FC6877">
            <w:pPr>
              <w:spacing w:after="0" w:line="240" w:lineRule="auto"/>
              <w:jc w:val="both"/>
              <w:rPr>
                <w:rFonts w:cs="Times New Roman"/>
                <w:b/>
                <w:bCs/>
                <w:i/>
                <w:iCs/>
                <w:color w:val="000000"/>
                <w:sz w:val="26"/>
                <w:szCs w:val="26"/>
                <w:shd w:val="clear" w:color="auto" w:fill="FFFFFF"/>
                <w:lang w:val="fr-FR"/>
              </w:rPr>
            </w:pPr>
            <w:r w:rsidRPr="00D3065B">
              <w:rPr>
                <w:rFonts w:cs="Times New Roman"/>
                <w:b/>
                <w:bCs/>
                <w:i/>
                <w:iCs/>
                <w:color w:val="000000"/>
                <w:sz w:val="26"/>
                <w:szCs w:val="26"/>
                <w:shd w:val="clear" w:color="auto" w:fill="FFFFFF"/>
                <w:lang w:val="fr-FR"/>
              </w:rPr>
              <w:t>Nơi nhận:</w:t>
            </w:r>
          </w:p>
          <w:p w:rsidR="00C7099C" w:rsidRDefault="00590C85" w:rsidP="00FC6877">
            <w:pPr>
              <w:spacing w:after="0" w:line="240" w:lineRule="auto"/>
              <w:rPr>
                <w:rFonts w:cs="Times New Roman"/>
                <w:color w:val="000000"/>
                <w:sz w:val="24"/>
                <w:szCs w:val="24"/>
                <w:shd w:val="clear" w:color="auto" w:fill="FFFFFF"/>
                <w:lang w:val="fr-FR"/>
              </w:rPr>
            </w:pPr>
            <w:r w:rsidRPr="00D3065B">
              <w:rPr>
                <w:rFonts w:cs="Times New Roman"/>
                <w:color w:val="000000"/>
                <w:sz w:val="24"/>
                <w:szCs w:val="24"/>
                <w:shd w:val="clear" w:color="auto" w:fill="FFFFFF"/>
                <w:lang w:val="fr-FR"/>
              </w:rPr>
              <w:t xml:space="preserve">- </w:t>
            </w:r>
            <w:r w:rsidR="00C21645">
              <w:rPr>
                <w:rFonts w:cs="Times New Roman"/>
                <w:color w:val="000000"/>
                <w:sz w:val="24"/>
                <w:szCs w:val="24"/>
                <w:shd w:val="clear" w:color="auto" w:fill="FFFFFF"/>
                <w:lang w:val="fr-FR"/>
              </w:rPr>
              <w:t>Văn phòng</w:t>
            </w:r>
            <w:r w:rsidR="00C7099C">
              <w:rPr>
                <w:rFonts w:cs="Times New Roman"/>
                <w:color w:val="000000"/>
                <w:sz w:val="24"/>
                <w:szCs w:val="24"/>
                <w:shd w:val="clear" w:color="auto" w:fill="FFFFFF"/>
                <w:lang w:val="fr-FR"/>
              </w:rPr>
              <w:t xml:space="preserve"> </w:t>
            </w:r>
            <w:r w:rsidR="00C21645">
              <w:rPr>
                <w:rFonts w:cs="Times New Roman"/>
                <w:color w:val="000000"/>
                <w:sz w:val="24"/>
                <w:szCs w:val="24"/>
                <w:shd w:val="clear" w:color="auto" w:fill="FFFFFF"/>
                <w:lang w:val="fr-FR"/>
              </w:rPr>
              <w:t>HĐND</w:t>
            </w:r>
            <w:r w:rsidR="00C7099C">
              <w:rPr>
                <w:rFonts w:cs="Times New Roman"/>
                <w:color w:val="000000"/>
                <w:sz w:val="24"/>
                <w:szCs w:val="24"/>
                <w:shd w:val="clear" w:color="auto" w:fill="FFFFFF"/>
                <w:lang w:val="fr-FR"/>
              </w:rPr>
              <w:t>-UBND</w:t>
            </w:r>
            <w:r w:rsidR="00C21645">
              <w:rPr>
                <w:rFonts w:cs="Times New Roman"/>
                <w:color w:val="000000"/>
                <w:sz w:val="24"/>
                <w:szCs w:val="24"/>
                <w:shd w:val="clear" w:color="auto" w:fill="FFFFFF"/>
                <w:lang w:val="fr-FR"/>
              </w:rPr>
              <w:t xml:space="preserve"> huyện;</w:t>
            </w:r>
          </w:p>
          <w:p w:rsidR="00C21645" w:rsidRDefault="00C21645" w:rsidP="00FC6877">
            <w:pPr>
              <w:spacing w:after="0" w:line="240" w:lineRule="auto"/>
              <w:rPr>
                <w:rFonts w:cs="Times New Roman"/>
                <w:sz w:val="24"/>
                <w:szCs w:val="24"/>
                <w:lang w:val="fr-FR"/>
              </w:rPr>
            </w:pPr>
            <w:r>
              <w:rPr>
                <w:rFonts w:cs="Times New Roman"/>
                <w:color w:val="000000"/>
                <w:sz w:val="24"/>
                <w:szCs w:val="24"/>
                <w:shd w:val="clear" w:color="auto" w:fill="FFFFFF"/>
                <w:lang w:val="fr-FR"/>
              </w:rPr>
              <w:t>- Lãnh đạo Viện;</w:t>
            </w:r>
          </w:p>
          <w:p w:rsidR="00C21645" w:rsidRPr="00C21645" w:rsidRDefault="00590C85" w:rsidP="00FC6877">
            <w:pPr>
              <w:spacing w:after="0" w:line="240" w:lineRule="auto"/>
              <w:rPr>
                <w:rFonts w:cs="Times New Roman"/>
                <w:sz w:val="24"/>
                <w:szCs w:val="24"/>
                <w:lang w:val="fr-FR"/>
              </w:rPr>
            </w:pPr>
            <w:r>
              <w:rPr>
                <w:rFonts w:cs="Times New Roman"/>
                <w:sz w:val="24"/>
                <w:szCs w:val="24"/>
                <w:lang w:val="fr-FR"/>
              </w:rPr>
              <w:t>-</w:t>
            </w:r>
            <w:r w:rsidR="00C21645">
              <w:rPr>
                <w:rFonts w:cs="Times New Roman"/>
                <w:sz w:val="24"/>
                <w:szCs w:val="24"/>
                <w:lang w:val="fr-FR"/>
              </w:rPr>
              <w:t xml:space="preserve"> Lưu: VT.</w:t>
            </w:r>
          </w:p>
          <w:p w:rsidR="00590C85" w:rsidRPr="00D3065B" w:rsidRDefault="00590C85" w:rsidP="002A1CD7">
            <w:pPr>
              <w:spacing w:after="0"/>
              <w:rPr>
                <w:rFonts w:cs="Times New Roman"/>
                <w:color w:val="000000"/>
                <w:szCs w:val="28"/>
                <w:shd w:val="clear" w:color="auto" w:fill="FFFFFF"/>
              </w:rPr>
            </w:pPr>
          </w:p>
        </w:tc>
        <w:tc>
          <w:tcPr>
            <w:tcW w:w="5094" w:type="dxa"/>
          </w:tcPr>
          <w:p w:rsidR="00590C85" w:rsidRPr="00D3065B" w:rsidRDefault="00590C85" w:rsidP="002A1CD7">
            <w:pPr>
              <w:spacing w:after="0"/>
              <w:jc w:val="center"/>
              <w:rPr>
                <w:rFonts w:cs="Times New Roman"/>
                <w:b/>
                <w:bCs/>
                <w:color w:val="000000"/>
                <w:szCs w:val="28"/>
                <w:shd w:val="clear" w:color="auto" w:fill="FFFFFF"/>
              </w:rPr>
            </w:pPr>
            <w:r w:rsidRPr="00D3065B">
              <w:rPr>
                <w:rFonts w:cs="Times New Roman"/>
                <w:b/>
                <w:bCs/>
                <w:color w:val="000000"/>
                <w:szCs w:val="28"/>
                <w:shd w:val="clear" w:color="auto" w:fill="FFFFFF"/>
              </w:rPr>
              <w:t>VIỆN TRƯỞNG</w:t>
            </w:r>
          </w:p>
          <w:p w:rsidR="00FC6877" w:rsidRPr="00FC6877" w:rsidRDefault="00FC6877" w:rsidP="00FC6877">
            <w:pPr>
              <w:spacing w:after="0"/>
              <w:rPr>
                <w:rFonts w:cs="Times New Roman"/>
                <w:bCs/>
                <w:i/>
                <w:color w:val="000000"/>
                <w:szCs w:val="28"/>
                <w:shd w:val="clear" w:color="auto" w:fill="FFFFFF"/>
                <w:lang w:val="en-US"/>
              </w:rPr>
            </w:pPr>
            <w:r>
              <w:rPr>
                <w:rFonts w:cs="Times New Roman"/>
                <w:b/>
                <w:bCs/>
                <w:color w:val="000000"/>
                <w:szCs w:val="28"/>
                <w:shd w:val="clear" w:color="auto" w:fill="FFFFFF"/>
                <w:lang w:val="en-US"/>
              </w:rPr>
              <w:t xml:space="preserve">                             </w:t>
            </w:r>
            <w:r w:rsidRPr="00FC6877">
              <w:rPr>
                <w:rFonts w:cs="Times New Roman"/>
                <w:bCs/>
                <w:i/>
                <w:color w:val="000000"/>
                <w:szCs w:val="28"/>
                <w:shd w:val="clear" w:color="auto" w:fill="FFFFFF"/>
                <w:lang w:val="en-US"/>
              </w:rPr>
              <w:t>(Đã ký)</w:t>
            </w:r>
          </w:p>
          <w:p w:rsidR="00590C85" w:rsidRPr="00CE01A0" w:rsidRDefault="00FC6877" w:rsidP="00FC6877">
            <w:pPr>
              <w:spacing w:after="0"/>
              <w:rPr>
                <w:rFonts w:cs="Times New Roman"/>
                <w:b/>
                <w:bCs/>
                <w:iCs/>
                <w:color w:val="000000"/>
                <w:szCs w:val="28"/>
                <w:shd w:val="clear" w:color="auto" w:fill="FFFFFF"/>
              </w:rPr>
            </w:pPr>
            <w:r>
              <w:rPr>
                <w:rFonts w:cs="Times New Roman"/>
                <w:b/>
                <w:bCs/>
                <w:color w:val="000000"/>
                <w:szCs w:val="28"/>
                <w:shd w:val="clear" w:color="auto" w:fill="FFFFFF"/>
                <w:lang w:val="en-US"/>
              </w:rPr>
              <w:t xml:space="preserve">                       </w:t>
            </w:r>
            <w:r w:rsidR="00590C85" w:rsidRPr="00CE01A0">
              <w:rPr>
                <w:rFonts w:cs="Times New Roman"/>
                <w:b/>
                <w:bCs/>
                <w:iCs/>
                <w:color w:val="000000"/>
                <w:szCs w:val="28"/>
                <w:shd w:val="clear" w:color="auto" w:fill="FFFFFF"/>
              </w:rPr>
              <w:t>Vũ Đình Thứ</w:t>
            </w:r>
          </w:p>
        </w:tc>
      </w:tr>
    </w:tbl>
    <w:p w:rsidR="00590C85" w:rsidRPr="00D3065B" w:rsidRDefault="00590C85" w:rsidP="002A1CD7">
      <w:pPr>
        <w:rPr>
          <w:rFonts w:cs="Times New Roman"/>
          <w:color w:val="000000"/>
          <w:szCs w:val="28"/>
          <w:lang w:val="fr-FR"/>
        </w:rPr>
      </w:pPr>
    </w:p>
    <w:p w:rsidR="00590C85" w:rsidRPr="00D3065B" w:rsidRDefault="00590C85" w:rsidP="002A1CD7">
      <w:pPr>
        <w:rPr>
          <w:rFonts w:cs="Times New Roman"/>
          <w:color w:val="000000"/>
          <w:szCs w:val="28"/>
          <w:lang w:val="fr-FR"/>
        </w:rPr>
      </w:pPr>
    </w:p>
    <w:p w:rsidR="00947098" w:rsidRPr="002919C4" w:rsidRDefault="00947098" w:rsidP="002A1CD7">
      <w:pPr>
        <w:rPr>
          <w:rFonts w:asciiTheme="majorHAnsi" w:hAnsiTheme="majorHAnsi" w:cstheme="majorHAnsi"/>
          <w:color w:val="000000"/>
          <w:szCs w:val="28"/>
        </w:rPr>
      </w:pPr>
    </w:p>
    <w:p w:rsidR="00947098" w:rsidRPr="002919C4" w:rsidRDefault="00947098" w:rsidP="002A1CD7">
      <w:pPr>
        <w:rPr>
          <w:rFonts w:asciiTheme="majorHAnsi" w:hAnsiTheme="majorHAnsi" w:cstheme="majorHAnsi"/>
          <w:color w:val="000000"/>
          <w:szCs w:val="28"/>
        </w:rPr>
      </w:pPr>
    </w:p>
    <w:p w:rsidR="00947098" w:rsidRPr="002919C4" w:rsidRDefault="00947098" w:rsidP="002A1CD7">
      <w:pPr>
        <w:rPr>
          <w:rFonts w:asciiTheme="majorHAnsi" w:hAnsiTheme="majorHAnsi" w:cstheme="majorHAnsi"/>
          <w:color w:val="000000"/>
          <w:szCs w:val="28"/>
        </w:rPr>
      </w:pPr>
    </w:p>
    <w:p w:rsidR="00947098" w:rsidRDefault="00947098" w:rsidP="002A1CD7">
      <w:pPr>
        <w:rPr>
          <w:rFonts w:asciiTheme="majorHAnsi" w:hAnsiTheme="majorHAnsi" w:cstheme="majorHAnsi"/>
          <w:color w:val="000000"/>
          <w:szCs w:val="28"/>
        </w:rPr>
      </w:pPr>
    </w:p>
    <w:p w:rsidR="00947098" w:rsidRDefault="00947098" w:rsidP="002A1CD7">
      <w:pPr>
        <w:rPr>
          <w:rFonts w:asciiTheme="majorHAnsi" w:hAnsiTheme="majorHAnsi" w:cstheme="majorHAnsi"/>
          <w:color w:val="000000"/>
          <w:szCs w:val="28"/>
        </w:rPr>
      </w:pPr>
    </w:p>
    <w:p w:rsidR="00947098" w:rsidRDefault="00947098" w:rsidP="002A1CD7">
      <w:pPr>
        <w:rPr>
          <w:rFonts w:asciiTheme="majorHAnsi" w:hAnsiTheme="majorHAnsi" w:cstheme="majorHAnsi"/>
          <w:color w:val="000000"/>
          <w:szCs w:val="28"/>
        </w:rPr>
      </w:pPr>
    </w:p>
    <w:p w:rsidR="00947098" w:rsidRDefault="00947098" w:rsidP="002A1CD7">
      <w:pPr>
        <w:rPr>
          <w:rFonts w:asciiTheme="majorHAnsi" w:hAnsiTheme="majorHAnsi" w:cstheme="majorHAnsi"/>
          <w:color w:val="000000"/>
          <w:szCs w:val="28"/>
        </w:rPr>
      </w:pPr>
    </w:p>
    <w:p w:rsidR="00947098" w:rsidRDefault="00947098" w:rsidP="002A1CD7">
      <w:pPr>
        <w:rPr>
          <w:rFonts w:asciiTheme="majorHAnsi" w:hAnsiTheme="majorHAnsi" w:cstheme="majorHAnsi"/>
          <w:color w:val="000000"/>
          <w:szCs w:val="28"/>
        </w:rPr>
      </w:pPr>
    </w:p>
    <w:p w:rsidR="00236AA1" w:rsidRPr="00C7099C" w:rsidRDefault="00236AA1" w:rsidP="002A1CD7">
      <w:pPr>
        <w:jc w:val="center"/>
        <w:rPr>
          <w:rFonts w:cs="Times New Roman"/>
          <w:b/>
          <w:szCs w:val="28"/>
          <w:lang w:val="en-US"/>
        </w:rPr>
      </w:pPr>
    </w:p>
    <w:p w:rsidR="00C21645" w:rsidRDefault="00C21645" w:rsidP="002A1CD7">
      <w:pPr>
        <w:jc w:val="center"/>
        <w:rPr>
          <w:rFonts w:cs="Times New Roman"/>
          <w:b/>
          <w:szCs w:val="28"/>
          <w:lang w:val="fr-FR"/>
        </w:rPr>
      </w:pPr>
    </w:p>
    <w:p w:rsidR="002A1CD7" w:rsidRDefault="002A1CD7" w:rsidP="002A1CD7">
      <w:pPr>
        <w:jc w:val="center"/>
        <w:rPr>
          <w:rFonts w:cs="Times New Roman"/>
          <w:b/>
          <w:szCs w:val="28"/>
          <w:lang w:val="fr-FR"/>
        </w:rPr>
      </w:pPr>
    </w:p>
    <w:p w:rsidR="002A1CD7" w:rsidRDefault="002A1CD7" w:rsidP="002A1CD7">
      <w:pPr>
        <w:jc w:val="center"/>
        <w:rPr>
          <w:rFonts w:cs="Times New Roman"/>
          <w:b/>
          <w:szCs w:val="28"/>
          <w:lang w:val="fr-FR"/>
        </w:rPr>
      </w:pPr>
    </w:p>
    <w:p w:rsidR="00236AA1" w:rsidRPr="00D3065B" w:rsidRDefault="00236AA1" w:rsidP="002A1CD7">
      <w:pPr>
        <w:jc w:val="center"/>
        <w:rPr>
          <w:rFonts w:cs="Times New Roman"/>
          <w:b/>
          <w:szCs w:val="28"/>
          <w:lang w:val="fr-FR"/>
        </w:rPr>
      </w:pPr>
      <w:r w:rsidRPr="00D3065B">
        <w:rPr>
          <w:rFonts w:cs="Times New Roman"/>
          <w:b/>
          <w:szCs w:val="28"/>
          <w:lang w:val="fr-FR"/>
        </w:rPr>
        <w:t>PHỤ LỤC CÁC VỤ ÁN ĐÃ KHỞI TỐ TRONG KỲ BÁO CÁO</w:t>
      </w:r>
      <w:r w:rsidRPr="00D3065B">
        <w:rPr>
          <w:rFonts w:cs="Times New Roman"/>
          <w:b/>
          <w:szCs w:val="28"/>
          <w:lang w:val="fr-FR"/>
        </w:rPr>
        <w:br/>
        <w:t xml:space="preserve"> (Từ</w:t>
      </w:r>
      <w:r>
        <w:rPr>
          <w:rFonts w:cs="Times New Roman"/>
          <w:b/>
          <w:szCs w:val="28"/>
          <w:lang w:val="fr-FR"/>
        </w:rPr>
        <w:t xml:space="preserve"> ngày 01/12</w:t>
      </w:r>
      <w:r w:rsidRPr="00D3065B">
        <w:rPr>
          <w:rFonts w:cs="Times New Roman"/>
          <w:b/>
          <w:szCs w:val="28"/>
          <w:lang w:val="fr-FR"/>
        </w:rPr>
        <w:t>/2017 đế</w:t>
      </w:r>
      <w:r>
        <w:rPr>
          <w:rFonts w:cs="Times New Roman"/>
          <w:b/>
          <w:szCs w:val="28"/>
          <w:lang w:val="fr-FR"/>
        </w:rPr>
        <w:t>n ngày 30/11</w:t>
      </w:r>
      <w:r w:rsidRPr="00D3065B">
        <w:rPr>
          <w:rFonts w:cs="Times New Roman"/>
          <w:b/>
          <w:szCs w:val="28"/>
          <w:lang w:val="fr-FR"/>
        </w:rPr>
        <w:t xml:space="preserve">/2018) </w:t>
      </w: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9"/>
        <w:gridCol w:w="2249"/>
      </w:tblGrid>
      <w:tr w:rsidR="00236AA1" w:rsidRPr="00D3065B" w:rsidTr="00C21645">
        <w:trPr>
          <w:trHeight w:val="797"/>
        </w:trPr>
        <w:tc>
          <w:tcPr>
            <w:tcW w:w="8149" w:type="dxa"/>
          </w:tcPr>
          <w:p w:rsidR="00236AA1" w:rsidRPr="00D3065B" w:rsidRDefault="00D4298A" w:rsidP="002A1CD7">
            <w:pPr>
              <w:spacing w:after="0"/>
              <w:jc w:val="center"/>
              <w:rPr>
                <w:rFonts w:cs="Times New Roman"/>
                <w:b/>
                <w:sz w:val="26"/>
                <w:szCs w:val="26"/>
                <w:lang w:val="fr-FR"/>
              </w:rPr>
            </w:pPr>
            <w:r>
              <w:rPr>
                <w:rFonts w:cs="Times New Roman"/>
                <w:b/>
                <w:noProof/>
                <w:sz w:val="26"/>
                <w:szCs w:val="26"/>
                <w:lang w:val="en-US" w:eastAsia="vi-VN"/>
              </w:rPr>
              <w:lastRenderedPageBreak/>
              <w:pict>
                <v:shape id="_x0000_s1030" type="#_x0000_t32" style="position:absolute;left:0;text-align:left;margin-left:-2.7pt;margin-top:-.35pt;width:402pt;height:60.35pt;z-index:251664384" o:connectortype="straight"/>
              </w:pict>
            </w:r>
            <w:r w:rsidR="00236AA1" w:rsidRPr="00D3065B">
              <w:rPr>
                <w:rFonts w:cs="Times New Roman"/>
                <w:b/>
                <w:noProof/>
                <w:sz w:val="26"/>
                <w:szCs w:val="26"/>
                <w:lang w:val="fr-FR" w:eastAsia="vi-VN"/>
              </w:rPr>
              <w:t xml:space="preserve">                                       Địa bàn huyện</w:t>
            </w:r>
          </w:p>
          <w:p w:rsidR="00236AA1" w:rsidRPr="00D3065B" w:rsidRDefault="00236AA1" w:rsidP="002A1CD7">
            <w:pPr>
              <w:spacing w:after="0"/>
              <w:jc w:val="center"/>
              <w:rPr>
                <w:rFonts w:cs="Times New Roman"/>
                <w:b/>
                <w:sz w:val="26"/>
                <w:szCs w:val="26"/>
                <w:lang w:val="fr-FR"/>
              </w:rPr>
            </w:pPr>
          </w:p>
          <w:p w:rsidR="00236AA1" w:rsidRPr="00D3065B" w:rsidRDefault="00236AA1" w:rsidP="002A1CD7">
            <w:pPr>
              <w:spacing w:after="0"/>
              <w:rPr>
                <w:rFonts w:cs="Times New Roman"/>
                <w:b/>
                <w:sz w:val="26"/>
                <w:szCs w:val="26"/>
                <w:lang w:val="fr-FR"/>
              </w:rPr>
            </w:pPr>
            <w:r w:rsidRPr="00D3065B">
              <w:rPr>
                <w:rFonts w:cs="Times New Roman"/>
                <w:b/>
                <w:sz w:val="26"/>
                <w:szCs w:val="26"/>
                <w:lang w:val="fr-FR"/>
              </w:rPr>
              <w:t>Tội phạm theo BLHS</w:t>
            </w:r>
          </w:p>
          <w:p w:rsidR="00236AA1" w:rsidRPr="00D3065B" w:rsidRDefault="00236AA1" w:rsidP="002A1CD7">
            <w:pPr>
              <w:spacing w:after="0"/>
              <w:jc w:val="center"/>
              <w:rPr>
                <w:rFonts w:cs="Times New Roman"/>
                <w:b/>
                <w:sz w:val="26"/>
                <w:szCs w:val="26"/>
                <w:lang w:val="fr-FR"/>
              </w:rPr>
            </w:pPr>
          </w:p>
        </w:tc>
        <w:tc>
          <w:tcPr>
            <w:tcW w:w="2249" w:type="dxa"/>
          </w:tcPr>
          <w:p w:rsidR="00236AA1" w:rsidRPr="00D3065B" w:rsidRDefault="00236AA1" w:rsidP="002A1CD7">
            <w:pPr>
              <w:spacing w:after="0"/>
              <w:jc w:val="center"/>
              <w:rPr>
                <w:rFonts w:cs="Times New Roman"/>
                <w:b/>
                <w:sz w:val="26"/>
                <w:szCs w:val="26"/>
              </w:rPr>
            </w:pPr>
            <w:r w:rsidRPr="00D3065B">
              <w:rPr>
                <w:rFonts w:cs="Times New Roman"/>
                <w:b/>
                <w:sz w:val="26"/>
                <w:szCs w:val="26"/>
              </w:rPr>
              <w:t>Ia H’Drai</w:t>
            </w:r>
          </w:p>
        </w:tc>
      </w:tr>
      <w:tr w:rsidR="00236AA1" w:rsidRPr="00D3065B" w:rsidTr="00C21645">
        <w:trPr>
          <w:trHeight w:val="447"/>
        </w:trPr>
        <w:tc>
          <w:tcPr>
            <w:tcW w:w="8149" w:type="dxa"/>
          </w:tcPr>
          <w:p w:rsidR="00236AA1" w:rsidRPr="00D3065B" w:rsidRDefault="00236AA1" w:rsidP="002A1CD7">
            <w:pPr>
              <w:spacing w:after="0"/>
              <w:jc w:val="center"/>
              <w:rPr>
                <w:rFonts w:cs="Times New Roman"/>
                <w:b/>
                <w:szCs w:val="28"/>
              </w:rPr>
            </w:pPr>
            <w:r w:rsidRPr="00D3065B">
              <w:rPr>
                <w:rFonts w:cs="Times New Roman"/>
                <w:b/>
                <w:szCs w:val="28"/>
              </w:rPr>
              <w:t>Chương XVI</w:t>
            </w:r>
          </w:p>
        </w:tc>
        <w:tc>
          <w:tcPr>
            <w:tcW w:w="2249" w:type="dxa"/>
          </w:tcPr>
          <w:p w:rsidR="00236AA1" w:rsidRPr="00D3065B" w:rsidRDefault="00050951" w:rsidP="002A1CD7">
            <w:pPr>
              <w:spacing w:after="0"/>
              <w:jc w:val="center"/>
              <w:rPr>
                <w:rFonts w:cs="Times New Roman"/>
                <w:b/>
                <w:sz w:val="26"/>
                <w:szCs w:val="26"/>
              </w:rPr>
            </w:pPr>
            <w:r>
              <w:rPr>
                <w:rFonts w:cs="Times New Roman"/>
                <w:b/>
                <w:sz w:val="26"/>
                <w:szCs w:val="26"/>
              </w:rPr>
              <w:t>0</w:t>
            </w:r>
            <w:r>
              <w:rPr>
                <w:rFonts w:cs="Times New Roman"/>
                <w:b/>
                <w:sz w:val="26"/>
                <w:szCs w:val="26"/>
                <w:lang w:val="en-US"/>
              </w:rPr>
              <w:t>2</w:t>
            </w:r>
            <w:r w:rsidR="00236AA1" w:rsidRPr="00D3065B">
              <w:rPr>
                <w:rFonts w:cs="Times New Roman"/>
                <w:b/>
                <w:sz w:val="26"/>
                <w:szCs w:val="26"/>
              </w:rPr>
              <w:t>vụ/ 02bị can</w:t>
            </w:r>
          </w:p>
        </w:tc>
      </w:tr>
      <w:tr w:rsidR="00236AA1" w:rsidRPr="00D3065B" w:rsidTr="00C21645">
        <w:trPr>
          <w:trHeight w:val="440"/>
        </w:trPr>
        <w:tc>
          <w:tcPr>
            <w:tcW w:w="8149" w:type="dxa"/>
          </w:tcPr>
          <w:p w:rsidR="00236AA1" w:rsidRPr="00D3065B" w:rsidRDefault="00236AA1" w:rsidP="002A1CD7">
            <w:pPr>
              <w:spacing w:after="0"/>
              <w:rPr>
                <w:rFonts w:cs="Times New Roman"/>
                <w:szCs w:val="28"/>
              </w:rPr>
            </w:pPr>
            <w:r w:rsidRPr="00D3065B">
              <w:rPr>
                <w:rFonts w:cs="Times New Roman"/>
                <w:szCs w:val="28"/>
              </w:rPr>
              <w:t>Tội Trộm cắp tài sản ( Điều 173 BLHS 2015, Điều 138 BLHS 1999)</w:t>
            </w:r>
          </w:p>
        </w:tc>
        <w:tc>
          <w:tcPr>
            <w:tcW w:w="2249" w:type="dxa"/>
          </w:tcPr>
          <w:p w:rsidR="00236AA1" w:rsidRPr="00D3065B" w:rsidRDefault="00236AA1" w:rsidP="002A1CD7">
            <w:pPr>
              <w:spacing w:after="0"/>
              <w:jc w:val="center"/>
              <w:rPr>
                <w:rFonts w:cs="Times New Roman"/>
                <w:sz w:val="26"/>
                <w:szCs w:val="26"/>
              </w:rPr>
            </w:pPr>
            <w:r>
              <w:rPr>
                <w:rFonts w:cs="Times New Roman"/>
                <w:sz w:val="26"/>
                <w:szCs w:val="26"/>
              </w:rPr>
              <w:t>0</w:t>
            </w:r>
            <w:r>
              <w:rPr>
                <w:rFonts w:cs="Times New Roman"/>
                <w:sz w:val="26"/>
                <w:szCs w:val="26"/>
                <w:lang w:val="en-US"/>
              </w:rPr>
              <w:t>2</w:t>
            </w:r>
            <w:r w:rsidRPr="00D3065B">
              <w:rPr>
                <w:rFonts w:cs="Times New Roman"/>
                <w:sz w:val="26"/>
                <w:szCs w:val="26"/>
              </w:rPr>
              <w:t>vụ</w:t>
            </w:r>
            <w:r>
              <w:rPr>
                <w:rFonts w:cs="Times New Roman"/>
                <w:sz w:val="26"/>
                <w:szCs w:val="26"/>
              </w:rPr>
              <w:t>/ 0</w:t>
            </w:r>
            <w:r w:rsidR="00050951">
              <w:rPr>
                <w:rFonts w:cs="Times New Roman"/>
                <w:sz w:val="26"/>
                <w:szCs w:val="26"/>
                <w:lang w:val="en-US"/>
              </w:rPr>
              <w:t>2</w:t>
            </w:r>
            <w:r w:rsidRPr="00D3065B">
              <w:rPr>
                <w:rFonts w:cs="Times New Roman"/>
                <w:sz w:val="26"/>
                <w:szCs w:val="26"/>
              </w:rPr>
              <w:t>bị can</w:t>
            </w:r>
          </w:p>
        </w:tc>
      </w:tr>
      <w:tr w:rsidR="00236AA1" w:rsidRPr="00D3065B" w:rsidTr="00C21645">
        <w:trPr>
          <w:trHeight w:val="431"/>
        </w:trPr>
        <w:tc>
          <w:tcPr>
            <w:tcW w:w="8149" w:type="dxa"/>
          </w:tcPr>
          <w:p w:rsidR="00236AA1" w:rsidRPr="00D3065B" w:rsidRDefault="00236AA1" w:rsidP="002A1CD7">
            <w:pPr>
              <w:spacing w:after="0"/>
              <w:jc w:val="center"/>
              <w:rPr>
                <w:rFonts w:cs="Times New Roman"/>
                <w:b/>
                <w:szCs w:val="28"/>
              </w:rPr>
            </w:pPr>
            <w:r w:rsidRPr="00D3065B">
              <w:rPr>
                <w:rFonts w:cs="Times New Roman"/>
                <w:b/>
                <w:szCs w:val="28"/>
              </w:rPr>
              <w:t>Chương XVII</w:t>
            </w:r>
          </w:p>
        </w:tc>
        <w:tc>
          <w:tcPr>
            <w:tcW w:w="2249" w:type="dxa"/>
          </w:tcPr>
          <w:p w:rsidR="00236AA1" w:rsidRPr="00D3065B" w:rsidRDefault="00050951" w:rsidP="002A1CD7">
            <w:pPr>
              <w:spacing w:after="0"/>
              <w:jc w:val="center"/>
              <w:rPr>
                <w:rFonts w:cs="Times New Roman"/>
                <w:b/>
                <w:sz w:val="26"/>
                <w:szCs w:val="26"/>
              </w:rPr>
            </w:pPr>
            <w:r>
              <w:rPr>
                <w:rFonts w:cs="Times New Roman"/>
                <w:b/>
                <w:sz w:val="26"/>
                <w:szCs w:val="26"/>
                <w:lang w:val="en-US"/>
              </w:rPr>
              <w:t>12</w:t>
            </w:r>
            <w:r w:rsidR="00236AA1" w:rsidRPr="00D3065B">
              <w:rPr>
                <w:rFonts w:cs="Times New Roman"/>
                <w:b/>
                <w:sz w:val="26"/>
                <w:szCs w:val="26"/>
              </w:rPr>
              <w:t xml:space="preserve"> vụ</w:t>
            </w:r>
            <w:r>
              <w:rPr>
                <w:rFonts w:cs="Times New Roman"/>
                <w:b/>
                <w:sz w:val="26"/>
                <w:szCs w:val="26"/>
              </w:rPr>
              <w:t>/0</w:t>
            </w:r>
            <w:r>
              <w:rPr>
                <w:rFonts w:cs="Times New Roman"/>
                <w:b/>
                <w:sz w:val="26"/>
                <w:szCs w:val="26"/>
                <w:lang w:val="en-US"/>
              </w:rPr>
              <w:t>1</w:t>
            </w:r>
            <w:r w:rsidR="00236AA1" w:rsidRPr="00D3065B">
              <w:rPr>
                <w:rFonts w:cs="Times New Roman"/>
                <w:b/>
                <w:sz w:val="26"/>
                <w:szCs w:val="26"/>
              </w:rPr>
              <w:t xml:space="preserve"> bị can</w:t>
            </w:r>
          </w:p>
        </w:tc>
      </w:tr>
      <w:tr w:rsidR="00236AA1" w:rsidRPr="00D3065B" w:rsidTr="00C21645">
        <w:trPr>
          <w:trHeight w:val="437"/>
        </w:trPr>
        <w:tc>
          <w:tcPr>
            <w:tcW w:w="8149" w:type="dxa"/>
          </w:tcPr>
          <w:p w:rsidR="00236AA1" w:rsidRPr="00D3065B" w:rsidRDefault="00236AA1" w:rsidP="002A1CD7">
            <w:pPr>
              <w:spacing w:after="0"/>
              <w:rPr>
                <w:rFonts w:cs="Times New Roman"/>
                <w:szCs w:val="28"/>
              </w:rPr>
            </w:pPr>
            <w:r w:rsidRPr="00D3065B">
              <w:rPr>
                <w:rFonts w:cs="Times New Roman"/>
                <w:szCs w:val="28"/>
              </w:rPr>
              <w:t>Tội Vi phạm các quy định về khai thác, bảo vệ rừng và lâm sản (Điều 232)</w:t>
            </w:r>
          </w:p>
        </w:tc>
        <w:tc>
          <w:tcPr>
            <w:tcW w:w="2249" w:type="dxa"/>
          </w:tcPr>
          <w:p w:rsidR="00236AA1" w:rsidRPr="00D3065B" w:rsidRDefault="00050951" w:rsidP="002A1CD7">
            <w:pPr>
              <w:spacing w:after="0"/>
              <w:jc w:val="center"/>
              <w:rPr>
                <w:rFonts w:cs="Times New Roman"/>
                <w:sz w:val="26"/>
                <w:szCs w:val="26"/>
              </w:rPr>
            </w:pPr>
            <w:r>
              <w:rPr>
                <w:rFonts w:cs="Times New Roman"/>
                <w:sz w:val="26"/>
                <w:szCs w:val="26"/>
              </w:rPr>
              <w:t>0</w:t>
            </w:r>
            <w:r>
              <w:rPr>
                <w:rFonts w:cs="Times New Roman"/>
                <w:sz w:val="26"/>
                <w:szCs w:val="26"/>
                <w:lang w:val="en-US"/>
              </w:rPr>
              <w:t>9</w:t>
            </w:r>
            <w:r w:rsidR="00236AA1" w:rsidRPr="00D3065B">
              <w:rPr>
                <w:rFonts w:cs="Times New Roman"/>
                <w:sz w:val="26"/>
                <w:szCs w:val="26"/>
              </w:rPr>
              <w:t xml:space="preserve"> vụ/00 bị can</w:t>
            </w:r>
          </w:p>
        </w:tc>
      </w:tr>
      <w:tr w:rsidR="00236AA1" w:rsidRPr="00D3065B" w:rsidTr="00C21645">
        <w:trPr>
          <w:trHeight w:val="437"/>
        </w:trPr>
        <w:tc>
          <w:tcPr>
            <w:tcW w:w="8149" w:type="dxa"/>
          </w:tcPr>
          <w:p w:rsidR="00236AA1" w:rsidRPr="00D3065B" w:rsidRDefault="00236AA1" w:rsidP="002A1CD7">
            <w:pPr>
              <w:spacing w:after="0"/>
              <w:rPr>
                <w:rFonts w:cs="Times New Roman"/>
                <w:szCs w:val="28"/>
              </w:rPr>
            </w:pPr>
            <w:r w:rsidRPr="00D3065B">
              <w:rPr>
                <w:rFonts w:cs="Times New Roman"/>
                <w:szCs w:val="28"/>
              </w:rPr>
              <w:t>Tội Hủy hoại rừng ( Điều 243)</w:t>
            </w:r>
          </w:p>
        </w:tc>
        <w:tc>
          <w:tcPr>
            <w:tcW w:w="2249" w:type="dxa"/>
          </w:tcPr>
          <w:p w:rsidR="00236AA1" w:rsidRPr="00D3065B" w:rsidRDefault="00236AA1" w:rsidP="002A1CD7">
            <w:pPr>
              <w:spacing w:after="0"/>
              <w:jc w:val="center"/>
              <w:rPr>
                <w:rFonts w:cs="Times New Roman"/>
                <w:sz w:val="26"/>
                <w:szCs w:val="26"/>
              </w:rPr>
            </w:pPr>
            <w:r w:rsidRPr="00D3065B">
              <w:rPr>
                <w:rFonts w:cs="Times New Roman"/>
                <w:sz w:val="26"/>
                <w:szCs w:val="26"/>
              </w:rPr>
              <w:t>03 vụ</w:t>
            </w:r>
            <w:r w:rsidR="00050951">
              <w:rPr>
                <w:rFonts w:cs="Times New Roman"/>
                <w:sz w:val="26"/>
                <w:szCs w:val="26"/>
              </w:rPr>
              <w:t>/0</w:t>
            </w:r>
            <w:r w:rsidR="00050951">
              <w:rPr>
                <w:rFonts w:cs="Times New Roman"/>
                <w:sz w:val="26"/>
                <w:szCs w:val="26"/>
                <w:lang w:val="en-US"/>
              </w:rPr>
              <w:t>1</w:t>
            </w:r>
            <w:r w:rsidRPr="00D3065B">
              <w:rPr>
                <w:rFonts w:cs="Times New Roman"/>
                <w:sz w:val="26"/>
                <w:szCs w:val="26"/>
              </w:rPr>
              <w:t xml:space="preserve"> bị can</w:t>
            </w:r>
          </w:p>
        </w:tc>
      </w:tr>
      <w:tr w:rsidR="00236AA1" w:rsidRPr="00D3065B" w:rsidTr="00C21645">
        <w:trPr>
          <w:trHeight w:val="437"/>
        </w:trPr>
        <w:tc>
          <w:tcPr>
            <w:tcW w:w="8149" w:type="dxa"/>
          </w:tcPr>
          <w:p w:rsidR="00236AA1" w:rsidRPr="00D3065B" w:rsidRDefault="00236AA1" w:rsidP="002A1CD7">
            <w:pPr>
              <w:spacing w:after="0"/>
              <w:jc w:val="center"/>
              <w:rPr>
                <w:rFonts w:cs="Times New Roman"/>
                <w:b/>
                <w:i/>
                <w:szCs w:val="28"/>
              </w:rPr>
            </w:pPr>
            <w:r w:rsidRPr="00D3065B">
              <w:rPr>
                <w:rFonts w:cs="Times New Roman"/>
                <w:b/>
                <w:i/>
                <w:szCs w:val="28"/>
              </w:rPr>
              <w:t>Chương XXI</w:t>
            </w:r>
          </w:p>
        </w:tc>
        <w:tc>
          <w:tcPr>
            <w:tcW w:w="2249" w:type="dxa"/>
          </w:tcPr>
          <w:p w:rsidR="00236AA1" w:rsidRPr="00D3065B" w:rsidRDefault="00236AA1" w:rsidP="002A1CD7">
            <w:pPr>
              <w:spacing w:after="0"/>
              <w:jc w:val="center"/>
              <w:rPr>
                <w:rFonts w:cs="Times New Roman"/>
                <w:b/>
                <w:i/>
                <w:sz w:val="26"/>
                <w:szCs w:val="26"/>
              </w:rPr>
            </w:pPr>
            <w:r w:rsidRPr="00D3065B">
              <w:rPr>
                <w:rFonts w:cs="Times New Roman"/>
                <w:b/>
                <w:i/>
                <w:sz w:val="26"/>
                <w:szCs w:val="26"/>
              </w:rPr>
              <w:t>01 vụ/01 bị can</w:t>
            </w:r>
          </w:p>
        </w:tc>
      </w:tr>
      <w:tr w:rsidR="00236AA1" w:rsidRPr="00D3065B" w:rsidTr="00C21645">
        <w:trPr>
          <w:trHeight w:val="437"/>
        </w:trPr>
        <w:tc>
          <w:tcPr>
            <w:tcW w:w="8149" w:type="dxa"/>
          </w:tcPr>
          <w:p w:rsidR="00236AA1" w:rsidRPr="00D3065B" w:rsidRDefault="00236AA1" w:rsidP="002A1CD7">
            <w:pPr>
              <w:spacing w:after="0"/>
              <w:rPr>
                <w:rFonts w:cs="Times New Roman"/>
                <w:szCs w:val="28"/>
              </w:rPr>
            </w:pPr>
            <w:r w:rsidRPr="00D3065B">
              <w:rPr>
                <w:rFonts w:cs="Times New Roman"/>
                <w:szCs w:val="28"/>
              </w:rPr>
              <w:t>Tội Vi phạm quy định về tham gia giao thông đường bộ ( Điều 260)</w:t>
            </w:r>
          </w:p>
        </w:tc>
        <w:tc>
          <w:tcPr>
            <w:tcW w:w="2249" w:type="dxa"/>
          </w:tcPr>
          <w:p w:rsidR="00236AA1" w:rsidRPr="00D3065B" w:rsidRDefault="00236AA1" w:rsidP="002A1CD7">
            <w:pPr>
              <w:spacing w:after="0"/>
              <w:jc w:val="center"/>
              <w:rPr>
                <w:rFonts w:cs="Times New Roman"/>
                <w:i/>
                <w:sz w:val="26"/>
                <w:szCs w:val="26"/>
              </w:rPr>
            </w:pPr>
            <w:r w:rsidRPr="00D3065B">
              <w:rPr>
                <w:rFonts w:cs="Times New Roman"/>
                <w:i/>
                <w:sz w:val="26"/>
                <w:szCs w:val="26"/>
              </w:rPr>
              <w:t>01 vụ/01 bị can</w:t>
            </w:r>
          </w:p>
        </w:tc>
      </w:tr>
      <w:tr w:rsidR="00236AA1" w:rsidRPr="00D3065B" w:rsidTr="00C21645">
        <w:trPr>
          <w:trHeight w:val="437"/>
        </w:trPr>
        <w:tc>
          <w:tcPr>
            <w:tcW w:w="8149" w:type="dxa"/>
          </w:tcPr>
          <w:p w:rsidR="00236AA1" w:rsidRPr="00D3065B" w:rsidRDefault="00236AA1" w:rsidP="002A1CD7">
            <w:pPr>
              <w:spacing w:after="0"/>
              <w:jc w:val="center"/>
              <w:rPr>
                <w:rFonts w:cs="Times New Roman"/>
                <w:b/>
                <w:i/>
                <w:szCs w:val="28"/>
              </w:rPr>
            </w:pPr>
            <w:r w:rsidRPr="00D3065B">
              <w:rPr>
                <w:rFonts w:cs="Times New Roman"/>
                <w:b/>
                <w:i/>
                <w:szCs w:val="28"/>
              </w:rPr>
              <w:t>Chương  XXIII</w:t>
            </w:r>
          </w:p>
        </w:tc>
        <w:tc>
          <w:tcPr>
            <w:tcW w:w="2249" w:type="dxa"/>
          </w:tcPr>
          <w:p w:rsidR="00236AA1" w:rsidRPr="00D3065B" w:rsidRDefault="00236AA1" w:rsidP="002A1CD7">
            <w:pPr>
              <w:spacing w:after="0"/>
              <w:jc w:val="center"/>
              <w:rPr>
                <w:rFonts w:cs="Times New Roman"/>
                <w:b/>
                <w:i/>
                <w:sz w:val="26"/>
                <w:szCs w:val="26"/>
              </w:rPr>
            </w:pPr>
            <w:r w:rsidRPr="00D3065B">
              <w:rPr>
                <w:rFonts w:cs="Times New Roman"/>
                <w:b/>
                <w:i/>
                <w:sz w:val="26"/>
                <w:szCs w:val="26"/>
              </w:rPr>
              <w:t>01 vụ/03 bị can</w:t>
            </w:r>
          </w:p>
        </w:tc>
      </w:tr>
      <w:tr w:rsidR="00236AA1" w:rsidRPr="00D3065B" w:rsidTr="00C21645">
        <w:trPr>
          <w:trHeight w:val="437"/>
        </w:trPr>
        <w:tc>
          <w:tcPr>
            <w:tcW w:w="8149" w:type="dxa"/>
          </w:tcPr>
          <w:p w:rsidR="00236AA1" w:rsidRPr="00D3065B" w:rsidRDefault="00236AA1" w:rsidP="002A1CD7">
            <w:pPr>
              <w:spacing w:after="0"/>
              <w:rPr>
                <w:rFonts w:cs="Times New Roman"/>
                <w:szCs w:val="28"/>
              </w:rPr>
            </w:pPr>
            <w:r w:rsidRPr="00D3065B">
              <w:rPr>
                <w:rFonts w:cs="Times New Roman"/>
                <w:szCs w:val="28"/>
              </w:rPr>
              <w:t>Tội Lợi dụng chức vụ chức vụ, quyền hạn trong khi thi hành công vụ” (Điều 356)</w:t>
            </w:r>
          </w:p>
        </w:tc>
        <w:tc>
          <w:tcPr>
            <w:tcW w:w="2249" w:type="dxa"/>
          </w:tcPr>
          <w:p w:rsidR="00236AA1" w:rsidRPr="00D3065B" w:rsidRDefault="00236AA1" w:rsidP="002A1CD7">
            <w:pPr>
              <w:spacing w:after="0"/>
              <w:jc w:val="center"/>
              <w:rPr>
                <w:rFonts w:cs="Times New Roman"/>
                <w:i/>
                <w:sz w:val="26"/>
                <w:szCs w:val="26"/>
              </w:rPr>
            </w:pPr>
            <w:r w:rsidRPr="00D3065B">
              <w:rPr>
                <w:rFonts w:cs="Times New Roman"/>
                <w:i/>
                <w:sz w:val="26"/>
                <w:szCs w:val="26"/>
              </w:rPr>
              <w:t>01 vụ/03 bị can</w:t>
            </w:r>
          </w:p>
        </w:tc>
      </w:tr>
      <w:tr w:rsidR="00236AA1" w:rsidRPr="00D3065B" w:rsidTr="00C21645">
        <w:trPr>
          <w:trHeight w:val="437"/>
        </w:trPr>
        <w:tc>
          <w:tcPr>
            <w:tcW w:w="8149" w:type="dxa"/>
          </w:tcPr>
          <w:p w:rsidR="00236AA1" w:rsidRPr="00D3065B" w:rsidRDefault="00236AA1" w:rsidP="002A1CD7">
            <w:pPr>
              <w:spacing w:after="0"/>
              <w:rPr>
                <w:rFonts w:cs="Times New Roman"/>
                <w:b/>
                <w:i/>
                <w:szCs w:val="28"/>
              </w:rPr>
            </w:pPr>
            <w:r w:rsidRPr="00D3065B">
              <w:rPr>
                <w:rFonts w:cs="Times New Roman"/>
                <w:b/>
                <w:i/>
                <w:szCs w:val="28"/>
              </w:rPr>
              <w:t>Tổng cộng</w:t>
            </w:r>
          </w:p>
        </w:tc>
        <w:tc>
          <w:tcPr>
            <w:tcW w:w="2249" w:type="dxa"/>
          </w:tcPr>
          <w:p w:rsidR="00236AA1" w:rsidRPr="00D3065B" w:rsidRDefault="00236AA1" w:rsidP="002A1CD7">
            <w:pPr>
              <w:spacing w:after="0"/>
              <w:jc w:val="center"/>
              <w:rPr>
                <w:rFonts w:cs="Times New Roman"/>
                <w:b/>
                <w:i/>
                <w:sz w:val="26"/>
                <w:szCs w:val="26"/>
              </w:rPr>
            </w:pPr>
            <w:r>
              <w:rPr>
                <w:rFonts w:cs="Times New Roman"/>
                <w:b/>
                <w:i/>
                <w:sz w:val="26"/>
                <w:szCs w:val="26"/>
                <w:lang w:val="en-US"/>
              </w:rPr>
              <w:t>16</w:t>
            </w:r>
            <w:r w:rsidRPr="00D3065B">
              <w:rPr>
                <w:rFonts w:cs="Times New Roman"/>
                <w:b/>
                <w:i/>
                <w:sz w:val="26"/>
                <w:szCs w:val="26"/>
              </w:rPr>
              <w:t xml:space="preserve"> vụ</w:t>
            </w:r>
            <w:r>
              <w:rPr>
                <w:rFonts w:cs="Times New Roman"/>
                <w:b/>
                <w:i/>
                <w:sz w:val="26"/>
                <w:szCs w:val="26"/>
              </w:rPr>
              <w:t>/0</w:t>
            </w:r>
            <w:r w:rsidR="00050951">
              <w:rPr>
                <w:rFonts w:cs="Times New Roman"/>
                <w:b/>
                <w:i/>
                <w:sz w:val="26"/>
                <w:szCs w:val="26"/>
                <w:lang w:val="en-US"/>
              </w:rPr>
              <w:t>7</w:t>
            </w:r>
            <w:r w:rsidRPr="00D3065B">
              <w:rPr>
                <w:rFonts w:cs="Times New Roman"/>
                <w:b/>
                <w:i/>
                <w:sz w:val="26"/>
                <w:szCs w:val="26"/>
              </w:rPr>
              <w:t xml:space="preserve"> bị can</w:t>
            </w:r>
          </w:p>
        </w:tc>
      </w:tr>
    </w:tbl>
    <w:p w:rsidR="00236AA1" w:rsidRPr="00D3065B" w:rsidRDefault="00236AA1" w:rsidP="002A1CD7">
      <w:pPr>
        <w:rPr>
          <w:rFonts w:cs="Times New Roman"/>
        </w:rPr>
      </w:pPr>
    </w:p>
    <w:p w:rsidR="00947098" w:rsidRPr="008F2CFB" w:rsidRDefault="00947098" w:rsidP="002A1CD7">
      <w:pPr>
        <w:rPr>
          <w:rFonts w:cs="Times New Roman"/>
          <w:color w:val="000000"/>
          <w:szCs w:val="28"/>
        </w:rPr>
      </w:pPr>
    </w:p>
    <w:sectPr w:rsidR="00947098" w:rsidRPr="008F2CFB" w:rsidSect="00C7099C">
      <w:headerReference w:type="default" r:id="rId8"/>
      <w:footerReference w:type="default" r:id="rId9"/>
      <w:pgSz w:w="12240" w:h="15840"/>
      <w:pgMar w:top="709"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C48" w:rsidRDefault="00846C48" w:rsidP="00947098">
      <w:pPr>
        <w:spacing w:after="0" w:line="240" w:lineRule="auto"/>
      </w:pPr>
      <w:r>
        <w:separator/>
      </w:r>
    </w:p>
  </w:endnote>
  <w:endnote w:type="continuationSeparator" w:id="1">
    <w:p w:rsidR="00846C48" w:rsidRDefault="00846C48" w:rsidP="00947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rial Narrow">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97890"/>
      <w:docPartObj>
        <w:docPartGallery w:val="Page Numbers (Bottom of Page)"/>
        <w:docPartUnique/>
      </w:docPartObj>
    </w:sdtPr>
    <w:sdtContent>
      <w:p w:rsidR="0009258E" w:rsidRDefault="00D4298A">
        <w:pPr>
          <w:pStyle w:val="Footer"/>
          <w:jc w:val="center"/>
        </w:pPr>
        <w:fldSimple w:instr=" PAGE   \* MERGEFORMAT ">
          <w:r w:rsidR="00FC6877">
            <w:rPr>
              <w:noProof/>
            </w:rPr>
            <w:t>11</w:t>
          </w:r>
        </w:fldSimple>
      </w:p>
    </w:sdtContent>
  </w:sdt>
  <w:p w:rsidR="00C21645" w:rsidRDefault="00C21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C48" w:rsidRDefault="00846C48" w:rsidP="00947098">
      <w:pPr>
        <w:spacing w:after="0" w:line="240" w:lineRule="auto"/>
      </w:pPr>
      <w:r>
        <w:separator/>
      </w:r>
    </w:p>
  </w:footnote>
  <w:footnote w:type="continuationSeparator" w:id="1">
    <w:p w:rsidR="00846C48" w:rsidRDefault="00846C48" w:rsidP="00947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8E" w:rsidRPr="00C7099C" w:rsidRDefault="0009258E">
    <w:pPr>
      <w:pStyle w:val="Header"/>
      <w:jc w:val="center"/>
      <w:rPr>
        <w:lang w:val="en-US"/>
      </w:rPr>
    </w:pPr>
  </w:p>
  <w:p w:rsidR="0009258E" w:rsidRDefault="000925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F32"/>
    <w:multiLevelType w:val="hybridMultilevel"/>
    <w:tmpl w:val="41E2E69E"/>
    <w:lvl w:ilvl="0" w:tplc="79123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75123B"/>
    <w:multiLevelType w:val="hybridMultilevel"/>
    <w:tmpl w:val="53461F88"/>
    <w:lvl w:ilvl="0" w:tplc="66BCB5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F7D7E97"/>
    <w:multiLevelType w:val="hybridMultilevel"/>
    <w:tmpl w:val="68A29B2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385F59A5"/>
    <w:multiLevelType w:val="hybridMultilevel"/>
    <w:tmpl w:val="9E607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90653F"/>
    <w:multiLevelType w:val="hybridMultilevel"/>
    <w:tmpl w:val="B31CE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7098"/>
    <w:rsid w:val="00024DA0"/>
    <w:rsid w:val="00050951"/>
    <w:rsid w:val="0009258E"/>
    <w:rsid w:val="000C1AA0"/>
    <w:rsid w:val="00115099"/>
    <w:rsid w:val="0012451E"/>
    <w:rsid w:val="00185C94"/>
    <w:rsid w:val="00236AA1"/>
    <w:rsid w:val="002A1CD7"/>
    <w:rsid w:val="002C3B09"/>
    <w:rsid w:val="00302D5B"/>
    <w:rsid w:val="00380B7A"/>
    <w:rsid w:val="003960B0"/>
    <w:rsid w:val="003A3BAA"/>
    <w:rsid w:val="003C14F3"/>
    <w:rsid w:val="00570B10"/>
    <w:rsid w:val="00590C85"/>
    <w:rsid w:val="005D3096"/>
    <w:rsid w:val="00756F4E"/>
    <w:rsid w:val="00793761"/>
    <w:rsid w:val="00821FE6"/>
    <w:rsid w:val="00846C48"/>
    <w:rsid w:val="00871AC1"/>
    <w:rsid w:val="008D440C"/>
    <w:rsid w:val="00943BF9"/>
    <w:rsid w:val="00945184"/>
    <w:rsid w:val="00947098"/>
    <w:rsid w:val="0098315B"/>
    <w:rsid w:val="009907D9"/>
    <w:rsid w:val="009A00CC"/>
    <w:rsid w:val="009E3313"/>
    <w:rsid w:val="009E40AF"/>
    <w:rsid w:val="009F2B8C"/>
    <w:rsid w:val="00AB310A"/>
    <w:rsid w:val="00AB444C"/>
    <w:rsid w:val="00AC135A"/>
    <w:rsid w:val="00B26A39"/>
    <w:rsid w:val="00C21645"/>
    <w:rsid w:val="00C7099C"/>
    <w:rsid w:val="00CC6CE8"/>
    <w:rsid w:val="00D4298A"/>
    <w:rsid w:val="00D80E90"/>
    <w:rsid w:val="00DB488F"/>
    <w:rsid w:val="00F531F2"/>
    <w:rsid w:val="00FC6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8"/>
        <o:r id="V:Rule6" type="connector" idref="#_x0000_s1026"/>
        <o:r id="V:Rule7" type="connector" idref="#_x0000_s1027"/>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098"/>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947098"/>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qFormat/>
    <w:rsid w:val="00947098"/>
    <w:pPr>
      <w:ind w:left="720"/>
      <w:contextualSpacing/>
    </w:pPr>
    <w:rPr>
      <w:rFonts w:asciiTheme="minorHAnsi" w:hAnsiTheme="minorHAnsi"/>
      <w:sz w:val="22"/>
      <w:lang w:val="en-US"/>
    </w:rPr>
  </w:style>
  <w:style w:type="paragraph" w:styleId="BodyText2">
    <w:name w:val="Body Text 2"/>
    <w:basedOn w:val="Normal"/>
    <w:link w:val="BodyText2Char"/>
    <w:uiPriority w:val="99"/>
    <w:rsid w:val="00947098"/>
    <w:pPr>
      <w:spacing w:after="0" w:line="240" w:lineRule="auto"/>
      <w:jc w:val="both"/>
    </w:pPr>
    <w:rPr>
      <w:rFonts w:ascii=".VnArial Narrow" w:eastAsia="Times New Roman" w:hAnsi=".VnArial Narrow" w:cs=".VnArial Narrow"/>
      <w:color w:val="0000FF"/>
      <w:szCs w:val="28"/>
      <w:lang w:val="en-US"/>
    </w:rPr>
  </w:style>
  <w:style w:type="character" w:customStyle="1" w:styleId="BodyText2Char">
    <w:name w:val="Body Text 2 Char"/>
    <w:basedOn w:val="DefaultParagraphFont"/>
    <w:link w:val="BodyText2"/>
    <w:uiPriority w:val="99"/>
    <w:rsid w:val="00947098"/>
    <w:rPr>
      <w:rFonts w:ascii=".VnArial Narrow" w:eastAsia="Times New Roman" w:hAnsi=".VnArial Narrow" w:cs=".VnArial Narrow"/>
      <w:color w:val="0000FF"/>
      <w:szCs w:val="28"/>
      <w:lang w:val="en-US"/>
    </w:rPr>
  </w:style>
  <w:style w:type="paragraph" w:styleId="BodyTextIndent2">
    <w:name w:val="Body Text Indent 2"/>
    <w:basedOn w:val="Normal"/>
    <w:link w:val="BodyTextIndent2Char"/>
    <w:uiPriority w:val="99"/>
    <w:rsid w:val="00947098"/>
    <w:pPr>
      <w:spacing w:after="120" w:line="480" w:lineRule="auto"/>
      <w:ind w:left="283"/>
    </w:pPr>
    <w:rPr>
      <w:rFonts w:ascii="Arial" w:eastAsia="Arial" w:hAnsi="Arial" w:cs="Arial"/>
      <w:sz w:val="22"/>
      <w:lang w:val="en-US"/>
    </w:rPr>
  </w:style>
  <w:style w:type="character" w:customStyle="1" w:styleId="BodyTextIndent2Char">
    <w:name w:val="Body Text Indent 2 Char"/>
    <w:basedOn w:val="DefaultParagraphFont"/>
    <w:link w:val="BodyTextIndent2"/>
    <w:uiPriority w:val="99"/>
    <w:rsid w:val="00947098"/>
    <w:rPr>
      <w:rFonts w:ascii="Arial" w:eastAsia="Arial" w:hAnsi="Arial" w:cs="Arial"/>
      <w:sz w:val="22"/>
      <w:lang w:val="en-US"/>
    </w:rPr>
  </w:style>
  <w:style w:type="paragraph" w:styleId="FootnoteText">
    <w:name w:val="footnote text"/>
    <w:basedOn w:val="Normal"/>
    <w:link w:val="FootnoteTextChar"/>
    <w:rsid w:val="00947098"/>
    <w:pPr>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rsid w:val="00947098"/>
    <w:rPr>
      <w:rFonts w:ascii="Arial" w:eastAsia="Arial" w:hAnsi="Arial" w:cs="Arial"/>
      <w:sz w:val="20"/>
      <w:szCs w:val="20"/>
      <w:lang w:val="en-US"/>
    </w:rPr>
  </w:style>
  <w:style w:type="character" w:styleId="FootnoteReference">
    <w:name w:val="footnote reference"/>
    <w:basedOn w:val="DefaultParagraphFont"/>
    <w:rsid w:val="00947098"/>
    <w:rPr>
      <w:rFonts w:cs="Times New Roman"/>
      <w:vertAlign w:val="superscript"/>
    </w:rPr>
  </w:style>
  <w:style w:type="paragraph" w:styleId="Footer">
    <w:name w:val="footer"/>
    <w:basedOn w:val="Normal"/>
    <w:link w:val="FooterChar"/>
    <w:uiPriority w:val="99"/>
    <w:unhideWhenUsed/>
    <w:rsid w:val="00947098"/>
    <w:pPr>
      <w:tabs>
        <w:tab w:val="center" w:pos="4680"/>
        <w:tab w:val="right" w:pos="9360"/>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947098"/>
    <w:rPr>
      <w:rFonts w:asciiTheme="minorHAnsi" w:hAnsiTheme="minorHAnsi"/>
      <w:sz w:val="22"/>
      <w:lang w:val="en-US"/>
    </w:rPr>
  </w:style>
  <w:style w:type="paragraph" w:styleId="Header">
    <w:name w:val="header"/>
    <w:basedOn w:val="Normal"/>
    <w:link w:val="HeaderChar"/>
    <w:uiPriority w:val="99"/>
    <w:unhideWhenUsed/>
    <w:rsid w:val="00092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58E"/>
  </w:style>
</w:styles>
</file>

<file path=word/webSettings.xml><?xml version="1.0" encoding="utf-8"?>
<w:webSettings xmlns:r="http://schemas.openxmlformats.org/officeDocument/2006/relationships" xmlns:w="http://schemas.openxmlformats.org/wordprocessingml/2006/main">
  <w:divs>
    <w:div w:id="600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4B22-12AA-4BA4-B5C8-286FFA50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AHai</cp:lastModifiedBy>
  <cp:revision>4</cp:revision>
  <cp:lastPrinted>2018-11-28T16:02:00Z</cp:lastPrinted>
  <dcterms:created xsi:type="dcterms:W3CDTF">2018-12-05T03:53:00Z</dcterms:created>
  <dcterms:modified xsi:type="dcterms:W3CDTF">2018-12-05T03:58:00Z</dcterms:modified>
</cp:coreProperties>
</file>