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82" w:rsidRDefault="00E64C30" w:rsidP="00973682">
      <w:pPr>
        <w:spacing w:after="0" w:line="240" w:lineRule="auto"/>
        <w:jc w:val="center"/>
        <w:rPr>
          <w:rFonts w:cs="Times New Roman"/>
          <w:b/>
          <w:szCs w:val="28"/>
        </w:rPr>
      </w:pPr>
      <w:r w:rsidRPr="00504170">
        <w:rPr>
          <w:rFonts w:cs="Times New Roman"/>
          <w:b/>
          <w:szCs w:val="28"/>
        </w:rPr>
        <w:t xml:space="preserve">TÀI LIỆU </w:t>
      </w:r>
    </w:p>
    <w:p w:rsidR="00E64C30" w:rsidRPr="00504170" w:rsidRDefault="00E64C30" w:rsidP="00973682">
      <w:pPr>
        <w:spacing w:after="0" w:line="240" w:lineRule="auto"/>
        <w:jc w:val="center"/>
        <w:rPr>
          <w:rFonts w:cs="Times New Roman"/>
          <w:b/>
          <w:szCs w:val="28"/>
        </w:rPr>
      </w:pPr>
      <w:r w:rsidRPr="00504170">
        <w:rPr>
          <w:rFonts w:cs="Times New Roman"/>
          <w:b/>
          <w:szCs w:val="28"/>
        </w:rPr>
        <w:t>SINH HOẠT CHI BỘ THÁNG 10-2020</w:t>
      </w:r>
    </w:p>
    <w:p w:rsidR="00973682" w:rsidRDefault="00973682" w:rsidP="00E64C30">
      <w:pPr>
        <w:spacing w:before="120" w:after="120" w:line="240" w:lineRule="auto"/>
        <w:ind w:firstLine="567"/>
        <w:jc w:val="both"/>
        <w:rPr>
          <w:rFonts w:cs="Times New Roman"/>
          <w:b/>
          <w:szCs w:val="28"/>
        </w:rPr>
      </w:pPr>
    </w:p>
    <w:p w:rsidR="00E64C30" w:rsidRPr="00504170" w:rsidRDefault="00E64C30" w:rsidP="00E64C30">
      <w:pPr>
        <w:spacing w:before="120" w:after="120" w:line="240" w:lineRule="auto"/>
        <w:ind w:firstLine="567"/>
        <w:jc w:val="both"/>
        <w:rPr>
          <w:rFonts w:cs="Times New Roman"/>
          <w:szCs w:val="28"/>
        </w:rPr>
      </w:pPr>
      <w:r w:rsidRPr="00504170">
        <w:rPr>
          <w:rFonts w:cs="Times New Roman"/>
          <w:b/>
          <w:szCs w:val="28"/>
        </w:rPr>
        <w:t>A. NỘI DUNG TRỌNG TÂM SINH HOẠT CHI BỘ THÁNG 10-2020</w:t>
      </w:r>
    </w:p>
    <w:p w:rsidR="00E64C30" w:rsidRPr="00504170" w:rsidRDefault="00E64C30" w:rsidP="00E64C30">
      <w:pPr>
        <w:spacing w:before="120" w:after="120" w:line="240" w:lineRule="auto"/>
        <w:ind w:firstLine="567"/>
        <w:jc w:val="both"/>
        <w:rPr>
          <w:rFonts w:cs="Times New Roman"/>
          <w:szCs w:val="28"/>
        </w:rPr>
      </w:pPr>
      <w:r w:rsidRPr="00504170">
        <w:rPr>
          <w:rFonts w:cs="Times New Roman"/>
          <w:szCs w:val="28"/>
        </w:rPr>
        <w:t>- Lãnh đạo tuyên truyền về kết quả Đại hội đại biểu lần thứ XVI Đảng bộ tỉnh, nhiệm kỳ 2020-2025. Trong đó tập trung tuyên truyên các hoạt động chào mừng thành công Đại hội XVI Đảng bộ tỉnh gắn với Hội nghị quán triệt và học tập Nghị quyết Đại hội XVI Đảng bộ tỉnh; những thành tựu nổi bật của đất nước sau 35 năm thực hiện đường lối đổi mới; kết quả 5 năm thực hiện Nghị quyết Đại hội XII của Đảng và 5 năm thực hiện Kế hoạch phát triển kinh tế-xã hội 2015-2020; phương hướng, nhiệm vụ và giải pháp của nhiệm kỳ 2020-2025. Tuyên truyền đưa nghị quyết của đảng bộ các cấp vào cuộc sống. Tuyên truyền việc lấy ý kiến của Nhân dân vào dự thảo các văn kiện trình Đại hội đại biểu toàn quốc lần thứ XIII của Đảng.</w:t>
      </w:r>
    </w:p>
    <w:p w:rsidR="00E64C30" w:rsidRPr="00504170" w:rsidRDefault="00E64C30" w:rsidP="00E64C30">
      <w:pPr>
        <w:spacing w:before="120" w:after="120" w:line="240" w:lineRule="auto"/>
        <w:ind w:firstLine="567"/>
        <w:jc w:val="both"/>
        <w:rPr>
          <w:rFonts w:cs="Times New Roman"/>
          <w:szCs w:val="28"/>
        </w:rPr>
      </w:pPr>
      <w:r w:rsidRPr="00504170">
        <w:rPr>
          <w:rFonts w:cs="Times New Roman"/>
          <w:szCs w:val="28"/>
        </w:rPr>
        <w:t>- Tuyên truyền về Đại hội Thi đua yêu nước tỉnh Kon Tum lần thứ VIII giai đoạn 2020-2025. Tuyên truyền đậm nét kỷ niệm 100 năm Ngày sinh đồng chí Tố Hữu (04/10/1920-04/10/2020), lãnh đạo tiền bối tiêu biểu của Đảng và cách mạng Việt Nam. Tuyên truyền các hoạt động kỷ niệm, các hoạt động văn hóa, văn nghệ chào mừng các ngày lễ, các sự kiện chính trị diễn ra trong tháng 10-2020 như: Kỷ niệm 90 năm ngày truyền thống Hội Nông dân Việt Nam (14/10/1930-14/10/2020); Ngành Tổ chức xây dựng Đảng (14/10/1930-14/10/2020); Công tác Dân vận của Đảng (15/10/1930-15/10/2020); Văn phòng cấp ủy (18/10/1930-18/10/2020). Hội Liên Hiệp phụ nữ Việt Nam (20/10/1930-20/10/2020)...</w:t>
      </w:r>
    </w:p>
    <w:p w:rsidR="00E64C30" w:rsidRPr="00504170" w:rsidRDefault="00E64C30" w:rsidP="00E64C30">
      <w:pPr>
        <w:spacing w:before="120" w:after="120" w:line="240" w:lineRule="auto"/>
        <w:ind w:firstLine="567"/>
        <w:jc w:val="both"/>
        <w:rPr>
          <w:rFonts w:cs="Times New Roman"/>
          <w:szCs w:val="28"/>
        </w:rPr>
      </w:pPr>
      <w:r w:rsidRPr="00504170">
        <w:rPr>
          <w:rFonts w:cs="Times New Roman"/>
          <w:szCs w:val="28"/>
        </w:rPr>
        <w:t>- Tuyên truyền về tình hình phát triển kinh tế-xã hội của tỉnh, huyện trong tháng 9 và 9 tháng đầu năm 2020; công tác phòng, chống thiên tai trong mùa mưa bão. Tiếp tục tuyên truyền công tác phòng, chống Covid-19, dịch bạch hầu, sốt xuất huyết Dengue; tích cực chia sẻ các thông tin chính thống về diễn biến tình hình phòng chống dịch bệnh, các chủ trương chính sách của Đảng, Chính phủ, khuyến cáo, khuyến nghị của ngành y tế và các cơ quan chức năng đối với dịch bệnh.</w:t>
      </w:r>
    </w:p>
    <w:p w:rsidR="00E64C30" w:rsidRPr="00504170" w:rsidRDefault="00E64C30" w:rsidP="00E64C30">
      <w:pPr>
        <w:spacing w:before="120" w:after="120" w:line="240" w:lineRule="auto"/>
        <w:ind w:firstLine="567"/>
        <w:jc w:val="both"/>
        <w:rPr>
          <w:rFonts w:cs="Times New Roman"/>
          <w:szCs w:val="28"/>
        </w:rPr>
      </w:pPr>
      <w:r w:rsidRPr="00504170">
        <w:rPr>
          <w:rFonts w:cs="Times New Roman"/>
          <w:szCs w:val="28"/>
        </w:rPr>
        <w:t>- Tiếp tục tuyên truyền kết quả thực hiện Kết luận số 77-KL/TW ngày 05-6-2020 của Bộ Chính trị về chủ trương khắc phục tác động của đại dịch COVID-19 để phục hồi và phát triển nền kinh tế đất nước; kết quả 05 năm thực hiện Chỉ thị số 50-CT/TW, ngày 07-12-2015 của Bộ Chính trị “về tăng cường sự lãnh đạo của Đảng đối với công tác phát hiện, xử lý vụ việc, vụ án tham nhũng”; kết quả 03 năm triển khai thực hiện Đề án "Đẩy mạnh công tác phổ biến, giáo dục pháp luật và tuyên truyền, vận động đồng bào DTTS và miền núi giai đoạn 2017-2021" trên địa bàn tỉnh.</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B. THÔNG TIN THỜI SỰ</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I. THÔNG TIN CHUYÊN ĐỀ</w:t>
      </w:r>
    </w:p>
    <w:p w:rsidR="00E64C30" w:rsidRPr="00504170" w:rsidRDefault="00E64C30" w:rsidP="00E64C30">
      <w:pPr>
        <w:spacing w:before="120" w:after="120" w:line="240" w:lineRule="auto"/>
        <w:ind w:firstLine="567"/>
        <w:jc w:val="both"/>
        <w:rPr>
          <w:rFonts w:cs="Times New Roman"/>
          <w:szCs w:val="28"/>
        </w:rPr>
      </w:pPr>
      <w:r w:rsidRPr="00504170">
        <w:rPr>
          <w:rFonts w:cs="Times New Roman"/>
          <w:i/>
          <w:szCs w:val="28"/>
        </w:rPr>
        <w:lastRenderedPageBreak/>
        <w:t>Chuyên đề 1.</w:t>
      </w:r>
      <w:r w:rsidRPr="00504170">
        <w:rPr>
          <w:rFonts w:cs="Times New Roman"/>
          <w:szCs w:val="28"/>
        </w:rPr>
        <w:t> Phát biểu của đồng chí Nguyễn Văn Bình, Ủy viên Bộ Chính trị, Bí thư Trung ương Đảng, Trưởng Ban Kinh tế Trung ương tại Đại hội đại biểu Đảng bộ tỉnh Kon Tum lần thứ XVI, nhiệm kỳ 2020-2025.</w:t>
      </w:r>
    </w:p>
    <w:p w:rsidR="00E64C30" w:rsidRPr="00504170" w:rsidRDefault="00E64C30" w:rsidP="00E64C30">
      <w:pPr>
        <w:spacing w:before="120" w:after="120" w:line="240" w:lineRule="auto"/>
        <w:ind w:firstLine="567"/>
        <w:jc w:val="both"/>
        <w:rPr>
          <w:rFonts w:cs="Times New Roman"/>
          <w:szCs w:val="28"/>
        </w:rPr>
      </w:pPr>
      <w:r w:rsidRPr="00504170">
        <w:rPr>
          <w:rFonts w:cs="Times New Roman"/>
          <w:i/>
          <w:szCs w:val="28"/>
        </w:rPr>
        <w:t>Chuyên đề 2.</w:t>
      </w:r>
      <w:r w:rsidRPr="00504170">
        <w:rPr>
          <w:rFonts w:cs="Times New Roman"/>
          <w:szCs w:val="28"/>
        </w:rPr>
        <w:t> Diễn văn khai mạc Đại hội đại biểu Đảng bộ tỉnh Kon Tum lần thứ XVI.</w:t>
      </w:r>
    </w:p>
    <w:p w:rsidR="00E64C30" w:rsidRPr="00504170" w:rsidRDefault="00E64C30" w:rsidP="00E64C30">
      <w:pPr>
        <w:spacing w:before="120" w:after="120" w:line="240" w:lineRule="auto"/>
        <w:ind w:firstLine="567"/>
        <w:jc w:val="both"/>
        <w:rPr>
          <w:rFonts w:cs="Times New Roman"/>
          <w:szCs w:val="28"/>
        </w:rPr>
      </w:pPr>
      <w:r w:rsidRPr="00504170">
        <w:rPr>
          <w:rFonts w:cs="Times New Roman"/>
          <w:i/>
          <w:szCs w:val="28"/>
        </w:rPr>
        <w:t>Chuyên đề 3.</w:t>
      </w:r>
      <w:r w:rsidRPr="00504170">
        <w:rPr>
          <w:rFonts w:cs="Times New Roman"/>
          <w:szCs w:val="28"/>
        </w:rPr>
        <w:t> Diễn văn bế mạc Đại hội đại biểu Đảng bộ tỉnh Kon Tum lần thứ XVI.</w:t>
      </w:r>
    </w:p>
    <w:p w:rsidR="00E64C30" w:rsidRPr="00504170" w:rsidRDefault="00E64C30" w:rsidP="00E64C30">
      <w:pPr>
        <w:spacing w:before="120" w:after="120" w:line="240" w:lineRule="auto"/>
        <w:ind w:firstLine="567"/>
        <w:jc w:val="both"/>
        <w:rPr>
          <w:rFonts w:cs="Times New Roman"/>
          <w:szCs w:val="28"/>
        </w:rPr>
      </w:pPr>
      <w:r w:rsidRPr="00504170">
        <w:rPr>
          <w:rFonts w:cs="Times New Roman"/>
          <w:i/>
          <w:szCs w:val="28"/>
        </w:rPr>
        <w:t>Chuyên đề 4.</w:t>
      </w:r>
      <w:r w:rsidRPr="00504170">
        <w:rPr>
          <w:rFonts w:cs="Times New Roman"/>
          <w:szCs w:val="28"/>
        </w:rPr>
        <w:t> Nghị quyết Đại hội đại biểu lần thứ XVI Đảng bộ tỉnh Kon Tum.</w:t>
      </w:r>
    </w:p>
    <w:p w:rsidR="00E64C30" w:rsidRPr="00504170" w:rsidRDefault="00E64C30" w:rsidP="00E64C30">
      <w:pPr>
        <w:spacing w:before="120" w:after="120" w:line="240" w:lineRule="auto"/>
        <w:jc w:val="center"/>
        <w:rPr>
          <w:rFonts w:cs="Times New Roman"/>
          <w:szCs w:val="28"/>
        </w:rPr>
      </w:pPr>
      <w:r w:rsidRPr="00504170">
        <w:rPr>
          <w:rFonts w:cs="Times New Roman"/>
          <w:i/>
          <w:szCs w:val="28"/>
        </w:rPr>
        <w:t>(Xem chi tiết tại Trang thông tin điện tử Ban Tuyên giáo Tỉnh ủy Kon Tum)</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II. TIN TRONG TỈNH</w:t>
      </w:r>
    </w:p>
    <w:p w:rsidR="00E64C30" w:rsidRPr="00504170" w:rsidRDefault="00E64C30" w:rsidP="00E64C30">
      <w:pPr>
        <w:spacing w:before="120" w:after="120" w:line="240" w:lineRule="auto"/>
        <w:ind w:firstLine="567"/>
        <w:jc w:val="both"/>
        <w:rPr>
          <w:rFonts w:cs="Times New Roman"/>
          <w:szCs w:val="28"/>
        </w:rPr>
      </w:pPr>
      <w:r w:rsidRPr="00504170">
        <w:rPr>
          <w:rFonts w:cs="Times New Roman"/>
          <w:b/>
          <w:szCs w:val="28"/>
        </w:rPr>
        <w:t xml:space="preserve">1. </w:t>
      </w:r>
      <w:r w:rsidRPr="00504170">
        <w:rPr>
          <w:rFonts w:cs="Times New Roman"/>
          <w:b/>
          <w:i/>
          <w:szCs w:val="28"/>
        </w:rPr>
        <w:t>Trong 3 ngày (từ chiều 22-9 đến trưa ngày 25-9-2020),</w:t>
      </w:r>
      <w:r w:rsidRPr="00504170">
        <w:rPr>
          <w:rFonts w:cs="Times New Roman"/>
          <w:b/>
          <w:szCs w:val="28"/>
        </w:rPr>
        <w:t xml:space="preserve"> </w:t>
      </w:r>
      <w:r w:rsidRPr="00504170">
        <w:rPr>
          <w:rFonts w:cs="Times New Roman"/>
          <w:szCs w:val="28"/>
        </w:rPr>
        <w:t>tại Hội trường Ngọc Linh, thành phố Kon Tum, đã diễn ra Đại hội đại biểu Đảng bộ tỉnh Kon Tum lần thứ XVI, nhiệm kỳ 2020-2025. Đại hội có chủ đề: “Tăng cường xây dựng Đảng bộ và hệ thống chính trị trong sạch, vững mạnh; năng động, sáng tạo; phát huy sức mạnh đoàn kết các dân tộc; giữ vững quốc phòng, an ninh; huy động, khai thác và sử dụng hiệu quả các nguồn lực, đưa tỉnh Kon Tum phát triển nhanh và bền vững”.</w:t>
      </w:r>
    </w:p>
    <w:p w:rsidR="00E64C30" w:rsidRPr="00504170" w:rsidRDefault="00E64C30" w:rsidP="00E64C30">
      <w:pPr>
        <w:spacing w:before="120" w:after="120" w:line="240" w:lineRule="auto"/>
        <w:ind w:firstLine="567"/>
        <w:jc w:val="both"/>
        <w:rPr>
          <w:rFonts w:cs="Times New Roman"/>
          <w:szCs w:val="28"/>
        </w:rPr>
      </w:pPr>
      <w:r w:rsidRPr="00504170">
        <w:rPr>
          <w:rFonts w:cs="Times New Roman"/>
          <w:szCs w:val="28"/>
        </w:rPr>
        <w:t>Dự Đại hội có 346 đại biểu của 14 Đảng bộ trực thuộc Tỉnh ủy đại diện cho hơn 29 nghìn đảng viên trong toàn tỉnh. Thay mặt Bộ Chính trị, Ban Bí thư Trung ương Đảng dự và chỉ đạo Đại hội có đồng chí Nguyễn Văn Bình, Ủy viên Bộ Chính trị, Bí thư Trung ương Đảng, Trưởng Ban Kinh tế Trung ương; dự phiên khai mạc có đại diện lãnh đạo các cơ quan tham mưu, giúp việc Trung ương; các đồng chí nguyên là lãnh đạo tỉnh qua các thời kỳ; các đồng chí lãnh đạo cơ quan tham mưu, giúp việc Tỉnh uỷ; thủ trưởng các sở, ban, ngành, đoàn thể cấp tỉnh và phóng viên các cơ quan thông tấn, báo chí của Trung ương, địa phương đã đến dự, đưa tin về Đại hội.</w:t>
      </w:r>
    </w:p>
    <w:p w:rsidR="00E64C30" w:rsidRPr="00504170" w:rsidRDefault="00E64C30" w:rsidP="00E64C30">
      <w:pPr>
        <w:spacing w:before="120" w:after="120" w:line="240" w:lineRule="auto"/>
        <w:ind w:firstLine="567"/>
        <w:jc w:val="both"/>
        <w:rPr>
          <w:rFonts w:cs="Times New Roman"/>
          <w:szCs w:val="28"/>
        </w:rPr>
      </w:pPr>
      <w:r w:rsidRPr="00504170">
        <w:rPr>
          <w:rFonts w:cs="Times New Roman"/>
          <w:szCs w:val="28"/>
        </w:rPr>
        <w:t>Phát biểu chỉ đạo tại Đại hội, thay mặt Bộ Chính trị, đồng chí Nguyễn Văn Bình thống nhất cao với những mục tiêu, chỉ tiêu và các nhiệm vụ, giải pháp trong 5 năm tới đã được xác định trong văn kiện trình Đại hội; nhấn mạnh, tỉnh tập trung xác định một số nhiệm vụ, giải pháp nhằm nâng cao chất lượng tăng trưởng theo hướng bền vững và phát triển kinh tế xanh… Đồng chí đề nghị, đại biểu dự Đại hội đề cao tinh thần trách nhiệm của mình trước Đảng, trước Nhân dân, cân nhắc, lựa chọn những đồng chí có uy tín cao trong Đảng bộ, có phẩm chất chính trị vững vàng, đạo đức trong sáng, lối sống lành mạnh, có năng lực thực tiễn, có phong cách làm việc dân chủ, ý thức tổ chức kỷ luật cao, nói đi đôi với làm, được nhân dân tín nhiệm để bầu vào BCH Đảng bộ tỉnh khóa mới, bảo đảm  chất lượng, tiêu chuẩn và có cơ cấu hợp lý để đáp ứng yêu cầu, nhiệm vụ lãnh đạo toàn diện. Đồng thời, xem xét, lựa chọn những đồng chí có phẩm chất đạo đức, có năng lực, uy tín để bầu vào Đoàn đại biểu đi dự Đại hội đại biểu toàn quốc lần thứ XIII của Đảng.</w:t>
      </w:r>
    </w:p>
    <w:p w:rsidR="00E64C30" w:rsidRPr="00504170" w:rsidRDefault="00E64C30" w:rsidP="00E64C30">
      <w:pPr>
        <w:spacing w:before="120" w:after="120" w:line="240" w:lineRule="auto"/>
        <w:ind w:firstLine="567"/>
        <w:jc w:val="both"/>
        <w:rPr>
          <w:rFonts w:cs="Times New Roman"/>
          <w:szCs w:val="28"/>
        </w:rPr>
      </w:pPr>
      <w:r w:rsidRPr="00504170">
        <w:rPr>
          <w:rFonts w:cs="Times New Roman"/>
          <w:szCs w:val="28"/>
        </w:rPr>
        <w:lastRenderedPageBreak/>
        <w:t>Với hình thức bỏ phiếu kín, Đại hội đã bầu ra 50 Ủy viên Ban Chấp hành Đảng bộ tỉnh khóa XVI, nhiệm kỳ 2020-2025 (trong số 58 đồng chí được giới thiệu). Tại Hội nghị lần thứ nhất Ban Chấp hành Đảng bộ tỉnh khóa XVI đã bầu 15 đồng chí vào Ban Thường vụ Tỉnh ủy khóa XVI. Trong đó, có 11 người tái cử (là các đồng chí: Dương Văn Trang, A Pớt, Nguyễn Văn Hòa, Lê Ngọc Tuấn, Nguyễn Thanh Hà, U Huấn, Nguyễn Đức Tuy, Nguyễn Trung Hải, Huỳnh Tấn Phục, Trịnh Ngọc Trọng và Nguyễn Hồng Nhật); 4 đồng chí được bầu mới (là các đồng chí: Y Thị Bích Thọ, Y Ngọc, Huỳnh Quốc Huy và Nguyễn Thế Hải). Hội nghị bầu đồng chí Dương Văn Trang tiếp tục giữ chức Bí thư Tỉnh ủy khóa XVI và các đồng chí A Pớt, Nguyễn Văn Hòa, Lê Ngọc Tuấn tiếp tục giữ chức Phó Bí thư Tỉnh ủy. Đồng chí Y Thị Bích Thọ được bầu giữ chức Chủ nhiệm Ủy ban Kiểm tra Tỉnh ủy khóa XVI, nhiệm kỳ 2020-2025. Đại hội đã bầu đoàn đại biểu đi dự Đại hội đại biểu toàn quốc lần thứ XIII của Đảng, nhiệm kỳ 2020-2025 gồm 15 đại biểu chính thức và 2 đại biểu dự khuyết.</w:t>
      </w:r>
    </w:p>
    <w:p w:rsidR="00E64C30" w:rsidRPr="00504170" w:rsidRDefault="00E64C30" w:rsidP="00E64C30">
      <w:pPr>
        <w:spacing w:before="120" w:after="120" w:line="240" w:lineRule="auto"/>
        <w:ind w:firstLine="567"/>
        <w:jc w:val="both"/>
        <w:rPr>
          <w:rFonts w:cs="Times New Roman"/>
          <w:szCs w:val="28"/>
          <w:shd w:val="clear" w:color="auto" w:fill="FFFFFF"/>
        </w:rPr>
      </w:pPr>
      <w:r w:rsidRPr="00504170">
        <w:rPr>
          <w:rStyle w:val="Strong"/>
          <w:rFonts w:cs="Times New Roman"/>
          <w:szCs w:val="28"/>
          <w:shd w:val="clear" w:color="auto" w:fill="FFFFFF"/>
        </w:rPr>
        <w:t xml:space="preserve">2. </w:t>
      </w:r>
      <w:r w:rsidRPr="00504170">
        <w:rPr>
          <w:rStyle w:val="Emphasis"/>
          <w:rFonts w:cs="Times New Roman"/>
          <w:b/>
          <w:szCs w:val="28"/>
          <w:shd w:val="clear" w:color="auto" w:fill="FFFFFF"/>
        </w:rPr>
        <w:t>Chiều 25-9, Tỉnh ủy tổ chức Lễ kỷ niệm 90 năm Ngày truyền thống Đảng bộ tỉnh Kon Tum (25/9/1930-25/9/2020).</w:t>
      </w:r>
      <w:r w:rsidRPr="00504170">
        <w:rPr>
          <w:rStyle w:val="Emphasis"/>
          <w:rFonts w:cs="Times New Roman"/>
          <w:szCs w:val="28"/>
          <w:shd w:val="clear" w:color="auto" w:fill="FFFFFF"/>
        </w:rPr>
        <w:t> </w:t>
      </w:r>
      <w:r w:rsidRPr="00504170">
        <w:rPr>
          <w:rFonts w:cs="Times New Roman"/>
          <w:szCs w:val="28"/>
          <w:shd w:val="clear" w:color="auto" w:fill="FFFFFF"/>
        </w:rPr>
        <w:t>Tại buổi Lễ, các đại biểu đã ôn lại quá trình ra đời, xây dựng, trưởng thành và truyền thống cách mạng vẻ vang của Đảng bộ, quân và dân các dân tộc tỉnh Kon Tum trong suốt 90 năm qua; nhất là những thành tựu quan trọng, đột phá trên các lĩnh vực đã đạt được trong nhiệm kỳ 2015-2020. Nâng cao lòng tự hào, tự tôn dân tộc và niềm tin của các tầng lớp nhân dân vào sự lãnh đạo của các cấp ủy Đảng, chính quyền tỉnh; cổ vũ, động viên cán bộ, đảng viên và Nhân dân các dân tộc trong tỉnh phát huy truyền thống đoàn kết, tinh thần đấu tranh cách mạng kiên cường, bất khuất của các thế hệ cha anh trong công cuộc xây dựng, phát triển và bảo vệ quê hương, đất nước trong thời kỳ mới, từ đó quyết tâm thực hiện thắng lợi các mục tiêu về kinh tế-xã hội, an ninh-quốc phòng và xây dựng hệ thống chính trị của tỉnh mà Nghị quyết Đại hội Đảng bộ tỉnh lần thứ XVI, nhiệm kỳ 2020-2025 đã đề ra.</w:t>
      </w:r>
    </w:p>
    <w:p w:rsidR="00E64C30" w:rsidRPr="00504170" w:rsidRDefault="00E64C30" w:rsidP="00E64C30">
      <w:pPr>
        <w:spacing w:before="120" w:after="120" w:line="240" w:lineRule="auto"/>
        <w:ind w:firstLine="567"/>
        <w:jc w:val="both"/>
        <w:rPr>
          <w:rFonts w:cs="Times New Roman"/>
          <w:szCs w:val="28"/>
        </w:rPr>
      </w:pPr>
      <w:r w:rsidRPr="00504170">
        <w:rPr>
          <w:rStyle w:val="Emphasis"/>
          <w:rFonts w:cs="Times New Roman"/>
          <w:szCs w:val="28"/>
          <w:shd w:val="clear" w:color="auto" w:fill="FFFFFF"/>
        </w:rPr>
        <w:t>- Trước đó, vào chiều 15-9, Ban Tổ chức Cuộc thi “Tìm hiểu 90 năm ngày truyền thống Đảng bộ tỉnh” tổ chức trực tuyến Lễ tổng kết và trao giải Cuộc thi. </w:t>
      </w:r>
      <w:r w:rsidRPr="00504170">
        <w:rPr>
          <w:rFonts w:cs="Times New Roman"/>
          <w:szCs w:val="28"/>
          <w:shd w:val="clear" w:color="auto" w:fill="FFFFFF"/>
        </w:rPr>
        <w:t>Sau 4 tháng phát động, đã có gần 28.000 thí sinh tham gia thi trắc nghiệm và gần 6.400 bài thi viết của cán bộ, đảng viên, công chức, viên chức, lực lượng vũ trang, giáo viên, học sinh, sinh viên, đoàn viên thanh niên tại 14 huyện ủy, thành ủy, đảng ủy trực thuộc Tỉnh ủy và Đảng bộ Phân hiệu Đại học Đà Nẵng tại Kon Tum. Trong đó, gần 5.500 thí sinh trả lời chính xác 20/20 câu hỏi trắc nghiệm (chiếm 19,6%); 44 bài dự thi chất lượng cao được lựa chọn chấm vòng trong.</w:t>
      </w:r>
      <w:r w:rsidRPr="00504170">
        <w:rPr>
          <w:rFonts w:cs="Times New Roman"/>
          <w:szCs w:val="28"/>
        </w:rPr>
        <w:br/>
      </w:r>
      <w:r w:rsidRPr="00504170">
        <w:rPr>
          <w:rFonts w:cs="Times New Roman"/>
          <w:szCs w:val="28"/>
          <w:shd w:val="clear" w:color="auto" w:fill="FFFFFF"/>
        </w:rPr>
        <w:t>Ban tổ chức khen thưởng 8 tập thể và 26 cá nhân có thành tích xuất sắc trong Cuộc thi viết (1 giải Nhất, 2 giải Nhì, 3 giải Ba và 20 giải Khuyến khích); khen thưởng 24 cá nhân đạt giải trong Cuộc thi trắc nghiệm theo tháng (4 giải Nhất, 8 giải Nhì, 12 giải Ba). Ngoài ra, Ban tổ chức cũng trao Giấy khen cho 5 thí sinh có bài dự thi chất lượng cao.</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III. TIN TRONG HUYỆN</w:t>
      </w:r>
    </w:p>
    <w:p w:rsidR="00265A93" w:rsidRPr="00504170" w:rsidRDefault="00102241" w:rsidP="00102241">
      <w:pPr>
        <w:pStyle w:val="NormalWeb"/>
        <w:shd w:val="clear" w:color="auto" w:fill="FFFFFF"/>
        <w:spacing w:before="0" w:beforeAutospacing="0" w:after="0" w:afterAutospacing="0"/>
        <w:ind w:firstLine="567"/>
        <w:jc w:val="both"/>
        <w:rPr>
          <w:rStyle w:val="Strong"/>
          <w:b w:val="0"/>
          <w:sz w:val="28"/>
          <w:szCs w:val="28"/>
          <w:shd w:val="clear" w:color="auto" w:fill="FFFFFF"/>
        </w:rPr>
      </w:pPr>
      <w:r w:rsidRPr="00504170">
        <w:rPr>
          <w:b/>
          <w:sz w:val="28"/>
          <w:szCs w:val="28"/>
        </w:rPr>
        <w:t>1.Trao Huy hiệu Đảng dịp 02/9:</w:t>
      </w:r>
      <w:r w:rsidRPr="00504170">
        <w:rPr>
          <w:b/>
          <w:i/>
          <w:sz w:val="28"/>
          <w:szCs w:val="28"/>
        </w:rPr>
        <w:t xml:space="preserve"> </w:t>
      </w:r>
      <w:r w:rsidRPr="00504170">
        <w:rPr>
          <w:sz w:val="28"/>
          <w:szCs w:val="28"/>
        </w:rPr>
        <w:t>Chiều</w:t>
      </w:r>
      <w:r w:rsidRPr="00504170">
        <w:rPr>
          <w:rStyle w:val="Strong"/>
          <w:b w:val="0"/>
          <w:sz w:val="28"/>
          <w:szCs w:val="28"/>
          <w:shd w:val="clear" w:color="auto" w:fill="FFFFFF"/>
        </w:rPr>
        <w:t xml:space="preserve"> ngày 31/8/2020, tại Đảng </w:t>
      </w:r>
      <w:r w:rsidR="00B07BA2" w:rsidRPr="00504170">
        <w:rPr>
          <w:rStyle w:val="Strong"/>
          <w:b w:val="0"/>
          <w:sz w:val="28"/>
          <w:szCs w:val="28"/>
          <w:shd w:val="clear" w:color="auto" w:fill="FFFFFF"/>
        </w:rPr>
        <w:t>bộ</w:t>
      </w:r>
      <w:r w:rsidRPr="00504170">
        <w:rPr>
          <w:rStyle w:val="Strong"/>
          <w:b w:val="0"/>
          <w:sz w:val="28"/>
          <w:szCs w:val="28"/>
          <w:shd w:val="clear" w:color="auto" w:fill="FFFFFF"/>
        </w:rPr>
        <w:t xml:space="preserve"> Công ty TNHH</w:t>
      </w:r>
      <w:r w:rsidR="00B07BA2" w:rsidRPr="00504170">
        <w:rPr>
          <w:rStyle w:val="Strong"/>
          <w:b w:val="0"/>
          <w:sz w:val="28"/>
          <w:szCs w:val="28"/>
          <w:shd w:val="clear" w:color="auto" w:fill="FFFFFF"/>
        </w:rPr>
        <w:t>.MTV C</w:t>
      </w:r>
      <w:r w:rsidRPr="00504170">
        <w:rPr>
          <w:rStyle w:val="Strong"/>
          <w:b w:val="0"/>
          <w:sz w:val="28"/>
          <w:szCs w:val="28"/>
          <w:shd w:val="clear" w:color="auto" w:fill="FFFFFF"/>
        </w:rPr>
        <w:t>ao su Chư Mom Ray</w:t>
      </w:r>
      <w:r w:rsidR="00265A93" w:rsidRPr="00504170">
        <w:rPr>
          <w:rStyle w:val="Strong"/>
          <w:b w:val="0"/>
          <w:sz w:val="28"/>
          <w:szCs w:val="28"/>
          <w:shd w:val="clear" w:color="auto" w:fill="FFFFFF"/>
        </w:rPr>
        <w:t>, Huyện ủy Ia H’Drai</w:t>
      </w:r>
      <w:r w:rsidRPr="00504170">
        <w:rPr>
          <w:rStyle w:val="Strong"/>
          <w:b w:val="0"/>
          <w:sz w:val="28"/>
          <w:szCs w:val="28"/>
          <w:shd w:val="clear" w:color="auto" w:fill="FFFFFF"/>
        </w:rPr>
        <w:t xml:space="preserve"> tổ chức Lễ trao tặng Huy </w:t>
      </w:r>
      <w:r w:rsidRPr="00504170">
        <w:rPr>
          <w:rStyle w:val="Strong"/>
          <w:b w:val="0"/>
          <w:sz w:val="28"/>
          <w:szCs w:val="28"/>
          <w:shd w:val="clear" w:color="auto" w:fill="FFFFFF"/>
        </w:rPr>
        <w:lastRenderedPageBreak/>
        <w:t xml:space="preserve">hiệu 30 năm tuổi cho </w:t>
      </w:r>
      <w:r w:rsidR="00265A93" w:rsidRPr="00504170">
        <w:rPr>
          <w:rStyle w:val="Strong"/>
          <w:b w:val="0"/>
          <w:sz w:val="28"/>
          <w:szCs w:val="28"/>
          <w:shd w:val="clear" w:color="auto" w:fill="FFFFFF"/>
        </w:rPr>
        <w:t>đảng viên</w:t>
      </w:r>
      <w:r w:rsidRPr="00504170">
        <w:rPr>
          <w:rStyle w:val="Strong"/>
          <w:b w:val="0"/>
          <w:sz w:val="28"/>
          <w:szCs w:val="28"/>
          <w:shd w:val="clear" w:color="auto" w:fill="FFFFFF"/>
        </w:rPr>
        <w:t xml:space="preserve"> Võ Đoàn Bình, </w:t>
      </w:r>
      <w:r w:rsidR="00265A93" w:rsidRPr="00504170">
        <w:rPr>
          <w:rStyle w:val="Strong"/>
          <w:b w:val="0"/>
          <w:sz w:val="28"/>
          <w:szCs w:val="28"/>
          <w:shd w:val="clear" w:color="auto" w:fill="FFFFFF"/>
        </w:rPr>
        <w:t>đồng chí Nguyễn Hữu Thạch, Tỉnh ủy viên, Bí thư Huyện ủy dự và phát biểu chỉ đạo tại buổi lễ.</w:t>
      </w:r>
    </w:p>
    <w:p w:rsidR="006B7F55" w:rsidRPr="00504170" w:rsidRDefault="006B7F55" w:rsidP="006B7F55">
      <w:pPr>
        <w:spacing w:before="120" w:after="120" w:line="240" w:lineRule="auto"/>
        <w:ind w:firstLine="567"/>
        <w:jc w:val="both"/>
        <w:rPr>
          <w:rFonts w:cs="Times New Roman"/>
          <w:szCs w:val="28"/>
        </w:rPr>
      </w:pPr>
      <w:r w:rsidRPr="00504170">
        <w:rPr>
          <w:rFonts w:cs="Times New Roman"/>
          <w:b/>
          <w:szCs w:val="28"/>
        </w:rPr>
        <w:t xml:space="preserve">2. Sáng ngày 01-9-2020, Hội đồng nhân dân huyện Khóa X nhiệm kỳ 2016-2021 tổ chức kỳ họp giải quyết công việc phát sinh đột xuất: </w:t>
      </w:r>
      <w:r w:rsidRPr="00504170">
        <w:rPr>
          <w:rFonts w:cs="Times New Roman"/>
          <w:szCs w:val="28"/>
          <w:shd w:val="clear" w:color="auto" w:fill="FFFFFF"/>
        </w:rPr>
        <w:t>Tại kỳ họp, các đại biểu Hội đồng nhân dân huyện khóa X đã xem xét các tờ trình của Ủy ban nhân dân huyện về việc: thông qua Nghị quyết triển khai công tác phòng, chống bạo lực, xâm hại trẻ em; phân bổ tiền sử dụng đất ngân sách huyện hưởng trên địa bàn huyện Ia H'Drai năm 2020 (lần 2); phân bổ nguồn vốn đầu tư xây dựng cơ bản hết nhiệm vụ chi sau quyết toán dự án hoàn thành năm 2020; điều chỉnh kinh phí thực hiện dự án “Truyền thông và giảm nghèo về thông tin” năm 2020 thuộc chương trình mục tiêu quốc gia giảm nghèo bền vững; điều chỉnh bổ sung Kế hoạch đầu tư nguồn ngân sách nhà nước năm 2020 (lần 2); sửa đổi bổ sung Kế hoạch đầu tư công trung hạn giai đoạn 2016-2020 (lần 4); điều chỉnh kinh phí tiền lương, các khoản theo lương và chi khác của đơn vị năm 2020; điều tiết số thu tiền sử dụng đất thuộc dự án khai thác quỹ đất để phát triển kết cấu hạ tầng khu trung tâm hành chính huyện; sử dụng nguồn tăng thu ngân sách tỉnh năm 2019 cho huyện Ia H'Drai.</w:t>
      </w:r>
      <w:r w:rsidRPr="00504170">
        <w:rPr>
          <w:rFonts w:cs="Times New Roman"/>
          <w:szCs w:val="28"/>
        </w:rPr>
        <w:t xml:space="preserve"> Hội đồng nhân dân huyện. Sau khi nghe các báo cáo thẩm tra của các Ban Hội đồng nhân dân huyện và ý kiến thảo luận của các đại biểu; Hội đồng nhân dân huyện đã thông qua 9 Nghị quyết tại Kỳ họp.</w:t>
      </w:r>
    </w:p>
    <w:p w:rsidR="009364B3" w:rsidRPr="00504170" w:rsidRDefault="006B7F55" w:rsidP="009364B3">
      <w:pPr>
        <w:spacing w:before="120" w:after="120" w:line="240" w:lineRule="auto"/>
        <w:ind w:firstLine="567"/>
        <w:jc w:val="both"/>
        <w:rPr>
          <w:rFonts w:cs="Times New Roman"/>
          <w:szCs w:val="28"/>
        </w:rPr>
      </w:pPr>
      <w:r w:rsidRPr="00504170">
        <w:rPr>
          <w:rFonts w:cs="Times New Roman"/>
          <w:b/>
          <w:szCs w:val="28"/>
        </w:rPr>
        <w:t>3</w:t>
      </w:r>
      <w:r w:rsidR="009364B3" w:rsidRPr="00504170">
        <w:rPr>
          <w:rFonts w:cs="Times New Roman"/>
          <w:b/>
          <w:szCs w:val="28"/>
        </w:rPr>
        <w:t>. Chiều ngày 01-9-2020:</w:t>
      </w:r>
      <w:r w:rsidR="009364B3" w:rsidRPr="00504170">
        <w:rPr>
          <w:rFonts w:cs="Times New Roman"/>
          <w:szCs w:val="28"/>
        </w:rPr>
        <w:t xml:space="preserve"> Ủy ban nhân dân huyện tổ chức họp phiên thường kỳ tháng 8/2020. Đồng chí Võ Anh Tuấn, Phó Bí thư Huyện ủy, Chủ tịch Ủy ban nhân dân huyện chủ trì phiên họp. Theo báo cáo trong tháng 8, Tổng diện tích cây trồ</w:t>
      </w:r>
      <w:r w:rsidRPr="00504170">
        <w:rPr>
          <w:rFonts w:cs="Times New Roman"/>
          <w:szCs w:val="28"/>
        </w:rPr>
        <w:t xml:space="preserve">ng hàng năm tăng 96,4 ha. </w:t>
      </w:r>
      <w:r w:rsidR="009364B3" w:rsidRPr="00504170">
        <w:rPr>
          <w:rFonts w:cs="Times New Roman"/>
          <w:szCs w:val="28"/>
        </w:rPr>
        <w:t>Tổng đàn gia súc là 3.212 con, đạt 51,4% kế hoạch năm và bằng 70,3% so với cùng kỳ; đàn gia cầm là 33.851 con, đạt 96,7% kế hoạch năm và bằng 121,5% so với cùng kỳ; tổng sản lượng thủy sản là 65,7 tấn, đạt 22,8% kế hoạch và bằng 46,6% cùng kỳ.</w:t>
      </w:r>
      <w:r w:rsidRPr="00504170">
        <w:rPr>
          <w:rFonts w:cs="Times New Roman"/>
          <w:szCs w:val="28"/>
        </w:rPr>
        <w:t xml:space="preserve"> </w:t>
      </w:r>
      <w:r w:rsidR="009364B3" w:rsidRPr="00504170">
        <w:rPr>
          <w:rFonts w:cs="Times New Roman"/>
          <w:szCs w:val="28"/>
        </w:rPr>
        <w:t>Trong tháng còn một số bệnh như rầy nâu trên cây lúa, sâu cuốn lá nhỏ, sâu đục thân cây cà phê nhưng ở mức thấp, UBND huyện đã chỉ đạo cơ quan chuyên môn và UBND các xã hướng dẫn người dân thực hiện các biện pháp phòng trừ. Thu ngân sách Nhà nước trên địa bàn trong kỳ trên 2,4 tỷ đồng, lũy kế đến thời điểm báo cáo trên 62 tỷ đồng đạt 205% dự toán tỉnh giao; bằng 103% dự toán huyện giao. Văn hóa xã hội, ngành giáo dục đã chuẩn bị chu đáo công tác khai giảng năm học mới, ngành Y tế đã thực hiện tốt công tác khám, chữa bệnh và chăm sóc sức khỏe ban đầu cho người dân; tiếp tục triển khai đồng bộ các biện pháp phòng chống dịch bạch hầu, dịch bệnh Covid-19 trên địa bàn huyện. Công tác thông tin, tuyên truyền chào mừng các sự kiện chính trị trọng đại của đất nước, của tỉnh, của huyện được triển khai kịp thời, nhất là tình hình dịch bệnh Covid-19…</w:t>
      </w:r>
    </w:p>
    <w:p w:rsidR="009364B3" w:rsidRPr="00504170" w:rsidRDefault="006B7F55" w:rsidP="009364B3">
      <w:pPr>
        <w:spacing w:before="120" w:after="120" w:line="240" w:lineRule="auto"/>
        <w:ind w:firstLine="567"/>
        <w:jc w:val="both"/>
        <w:rPr>
          <w:rFonts w:cs="Times New Roman"/>
          <w:szCs w:val="28"/>
        </w:rPr>
      </w:pPr>
      <w:r w:rsidRPr="00504170">
        <w:rPr>
          <w:rFonts w:cs="Times New Roman"/>
          <w:b/>
          <w:szCs w:val="28"/>
        </w:rPr>
        <w:t>4</w:t>
      </w:r>
      <w:r w:rsidR="009364B3" w:rsidRPr="00504170">
        <w:rPr>
          <w:rFonts w:cs="Times New Roman"/>
          <w:b/>
          <w:szCs w:val="28"/>
        </w:rPr>
        <w:t>. Sáng ngày 05-9-2020</w:t>
      </w:r>
      <w:r w:rsidR="009364B3" w:rsidRPr="00504170">
        <w:rPr>
          <w:rFonts w:cs="Times New Roman"/>
          <w:b/>
          <w:i/>
          <w:szCs w:val="28"/>
        </w:rPr>
        <w:t>:</w:t>
      </w:r>
      <w:r w:rsidR="009364B3" w:rsidRPr="00504170">
        <w:rPr>
          <w:rFonts w:cs="Times New Roman"/>
          <w:szCs w:val="28"/>
        </w:rPr>
        <w:t xml:space="preserve"> Cùng với cả nước và các địa phương trong tỉnh, gần 2.638 nghìn học sinh các cấp trong toàn huyện đã khai giảng năm học mới 2020-2021. Các đồng chí Lãnh đạo tỉnh, huyện đã tham dự và đánh trống khai giảng năm học mới tại một số trường học trên địa bàn. </w:t>
      </w:r>
      <w:r w:rsidR="009364B3" w:rsidRPr="00504170">
        <w:rPr>
          <w:rFonts w:eastAsia="Times New Roman" w:cs="Times New Roman"/>
          <w:szCs w:val="28"/>
        </w:rPr>
        <w:t xml:space="preserve">Chương trình khai giảng năm nay được tổ chức ngắn gọn, trang trọng, ý nghĩa, đảm bảo an toàn với thời gian không quá 30 phút, thực hiện nghiêm các biện pháp phòng, chống dịch COVID-19 theo </w:t>
      </w:r>
      <w:r w:rsidR="009364B3" w:rsidRPr="00504170">
        <w:rPr>
          <w:rFonts w:eastAsia="Times New Roman" w:cs="Times New Roman"/>
          <w:szCs w:val="28"/>
        </w:rPr>
        <w:lastRenderedPageBreak/>
        <w:t>quy định; đồng thời tạo không khí vui tươi, phấn khởi trong ngày “Toàn dân đưa trẻ đến trường”. </w:t>
      </w:r>
      <w:r w:rsidR="009364B3" w:rsidRPr="00504170">
        <w:rPr>
          <w:rFonts w:cs="Times New Roman"/>
          <w:szCs w:val="28"/>
        </w:rPr>
        <w:t xml:space="preserve"> Năm học mới 2020-2021, toàn ngành có 07 trường (trong đó bậc học mầm non có 04 trường, 03 trường TH- THCS), với 138 lớp trên tổng số 2.638 học sinh. Để đảm cho công tác dạy và học, huyện đã đầu tư xây dựng mới 14 phòng học, chuẩn bị tốt các điều kiện để thực hiện chương trình sách giáo khoa mới, nhất là đối với lớp 1 và lớp 6, nâng cao trình độ nghiệp vụ cho giáo viên, nhất là chất lượng dạy học ngoại ngữ, ứng dụng công nghệ thông tin trong dạy, học và quản lý giáo dục. Năm học này, huyện tiếp tục triển khai thực hiện phổ cập giáo dục, xóa mù chữ cho 03 bậc học (MN, TH, THCS), củng cố, duy trì kết quả phổ cập cho 3 bậc học (Phổ cập GD MN cho trẻ 5 tuổi; Phổ cập GD TH đúng độ tuổi, Phổ cập GD THCS và xóa mù chữ); đổi mới nâng cao chất lượng giáo dục.</w:t>
      </w:r>
    </w:p>
    <w:p w:rsidR="00113713" w:rsidRPr="00504170" w:rsidRDefault="006B7F55" w:rsidP="00113713">
      <w:pPr>
        <w:pStyle w:val="NormalWeb"/>
        <w:shd w:val="clear" w:color="auto" w:fill="FFFFFF"/>
        <w:spacing w:before="0" w:beforeAutospacing="0" w:after="0" w:afterAutospacing="0"/>
        <w:ind w:firstLine="567"/>
        <w:jc w:val="both"/>
        <w:rPr>
          <w:color w:val="101010"/>
          <w:sz w:val="28"/>
          <w:szCs w:val="28"/>
        </w:rPr>
      </w:pPr>
      <w:r w:rsidRPr="00504170">
        <w:rPr>
          <w:b/>
          <w:sz w:val="28"/>
          <w:szCs w:val="28"/>
        </w:rPr>
        <w:t>5</w:t>
      </w:r>
      <w:r w:rsidR="00265A93" w:rsidRPr="00504170">
        <w:rPr>
          <w:b/>
          <w:sz w:val="28"/>
          <w:szCs w:val="28"/>
        </w:rPr>
        <w:t xml:space="preserve">. </w:t>
      </w:r>
      <w:r w:rsidR="00E64C30" w:rsidRPr="00504170">
        <w:rPr>
          <w:b/>
          <w:sz w:val="28"/>
          <w:szCs w:val="28"/>
        </w:rPr>
        <w:t>Trong 02 ngày (08 và 09-9-2020)</w:t>
      </w:r>
      <w:r w:rsidR="00265A93" w:rsidRPr="00504170">
        <w:rPr>
          <w:b/>
          <w:sz w:val="28"/>
          <w:szCs w:val="28"/>
        </w:rPr>
        <w:t>:</w:t>
      </w:r>
      <w:r w:rsidR="00265A93" w:rsidRPr="00504170">
        <w:rPr>
          <w:sz w:val="28"/>
          <w:szCs w:val="28"/>
        </w:rPr>
        <w:t xml:space="preserve"> Đ</w:t>
      </w:r>
      <w:r w:rsidR="00E64C30" w:rsidRPr="00504170">
        <w:rPr>
          <w:sz w:val="28"/>
          <w:szCs w:val="28"/>
        </w:rPr>
        <w:t xml:space="preserve">ồng chí Dương Văn Trang, Ủy viên Trung ương Đảng, Bí thư Tỉnh ủy đã thăm và làm việc tại các địa phương, đơn vị trên địa bàn huyện. </w:t>
      </w:r>
      <w:r w:rsidR="00113713" w:rsidRPr="00504170">
        <w:rPr>
          <w:sz w:val="28"/>
          <w:szCs w:val="28"/>
        </w:rPr>
        <w:t>Tại các địa phương, đơn vị</w:t>
      </w:r>
      <w:r w:rsidR="00113713" w:rsidRPr="00504170">
        <w:rPr>
          <w:b/>
          <w:sz w:val="28"/>
          <w:szCs w:val="28"/>
        </w:rPr>
        <w:t>,</w:t>
      </w:r>
      <w:r w:rsidR="00113713" w:rsidRPr="00504170">
        <w:rPr>
          <w:sz w:val="28"/>
          <w:szCs w:val="28"/>
        </w:rPr>
        <w:t xml:space="preserve"> </w:t>
      </w:r>
      <w:r w:rsidR="00113713" w:rsidRPr="00504170">
        <w:rPr>
          <w:color w:val="101010"/>
          <w:sz w:val="28"/>
          <w:szCs w:val="28"/>
        </w:rPr>
        <w:t>đồng chí Bí thư Tỉnh ủy lưu ý xã Ia Tơi phải tập trung xây dựng nông thôn mới và thoát nghèo bền vững. Hiện xã còn 7 tiêu chí chưa đạt, muốn đạt được mục tiêu đề ra phải xác định rõ những tiêu chí nào thuộc về nhà nước đầu tư thì phải tham mưu để cân đối đầu tư, còn những tiêu chí thuộc về người dân, cần tuyên truyền, động viên liên tục để người dân chung tay đạt kế hoạch đề ra. Đồng chí đề nghị cấp ủy, chính quyền địa phương lãnh đạo, chỉ đạo tập trung sản xuất để cải thiện đời sống cho người dân, nâng cao thu nhập; vận động người dân tham gia làm công nhân cao su tại các Công ty cao su đóng trên địa bàn; tích cực lãnh đạo, chỉ đạo công tác quản lý bảo vệ rừng; đồng thời, theo chức năng, nhiệm vụ của mình, phải kịp thời tiến hành nhắc nhở, kiểm điểm theo quy định nếu vi phạm; tăng cường công tác trồng rừng, quản lý, giao khoán bảo vệ rừng, để người dân gắn bó với rừng, tăng thu nhập từ rừng. Đồng chí Bí thư Tỉnh ủy gợi mở, huyện Ia H’rai cũng như xã Ia Tơi cần có nhiều chương trình, dự án, chính sách thu hút dân cư đến với đại bàn, giữ chân người dân ở lại xây dựng quê hương mới. Đồng chí bày tỏ tin tưởng với tiềm năng, lợi thế và sự cần cù chịu khó của người dân, đời sống của bà con trong xã sẽ ngày càng được nâng lên, xã Ia Tơi sẽ sớm thoát nghèo.</w:t>
      </w:r>
    </w:p>
    <w:p w:rsidR="00113713" w:rsidRPr="00504170" w:rsidRDefault="00113713" w:rsidP="00265A93">
      <w:pPr>
        <w:pStyle w:val="NormalWeb"/>
        <w:shd w:val="clear" w:color="auto" w:fill="FFFFFF"/>
        <w:spacing w:before="0" w:beforeAutospacing="0" w:after="0" w:afterAutospacing="0"/>
        <w:ind w:firstLine="567"/>
        <w:jc w:val="both"/>
        <w:rPr>
          <w:sz w:val="28"/>
          <w:szCs w:val="28"/>
        </w:rPr>
      </w:pPr>
    </w:p>
    <w:p w:rsidR="00113713" w:rsidRPr="00504170" w:rsidRDefault="00113713" w:rsidP="00113713">
      <w:pPr>
        <w:pStyle w:val="NormalWeb"/>
        <w:shd w:val="clear" w:color="auto" w:fill="FFFFFF"/>
        <w:spacing w:before="0" w:beforeAutospacing="0" w:after="0" w:afterAutospacing="0"/>
        <w:jc w:val="both"/>
        <w:rPr>
          <w:color w:val="101010"/>
          <w:sz w:val="28"/>
          <w:szCs w:val="28"/>
        </w:rPr>
      </w:pPr>
      <w:r w:rsidRPr="00504170">
        <w:rPr>
          <w:color w:val="101010"/>
          <w:sz w:val="28"/>
          <w:szCs w:val="28"/>
        </w:rPr>
        <w:tab/>
        <w:t xml:space="preserve">Đồng chí Bí thư Tỉnh ủy lưu ý với địa bàn quản lý tương đối rộng như hiện nay, cán bộ, chiến sĩ Đồn Biên phòng Hồ Le cần tích cực phối hợp với cấp ủy, chính quyền địa phương tăng cường công tác tuần tra, kiểm soát đường biên giới, đường mòn, lối mở, giữ vững an ninh chính trị, trật tự an toàn xã hội khu vực biên giới; nhất là đảm bảo công tác phòng chống, đấu tranh, ngặn chặn kịp thời tội phạm ma túy, khai thác, vận chuyển trái phép lâm sản trên địa bàn; củng cố, tăng cường hơn nữa mối quan hệ truyền thống tốt đẹp giữa Đồn Biên phòng Hồ Le với các Đồn biên phòng nước bạn Campuchia. Đồng chí nhấn mạnh thời gian tới, cán bộ, chiến sĩ Đồn Biên phòng Hồ Le tiếp tục vận động, tuyên truyền, hướng dẫn bà con Nhân dân trên địa bàn tăng gia sản xuất, tích lũy trong lao động, nỗ lực vươn lên thoát nghèo. Đồng thời, huyện Ia H’Drai cần quan tâm, tạo điều kiện về đất sản xuất cho bà con làng chài tại xã Ia Tơi để người dân vừa nuôi trồng, đánh </w:t>
      </w:r>
      <w:r w:rsidRPr="00504170">
        <w:rPr>
          <w:color w:val="101010"/>
          <w:sz w:val="28"/>
          <w:szCs w:val="28"/>
        </w:rPr>
        <w:lastRenderedPageBreak/>
        <w:t>bắt thủy sản vừa sản xuất nông nghiệp, giúp người dân phát triển kinh tế, tăng thu nhập.</w:t>
      </w:r>
    </w:p>
    <w:p w:rsidR="00113713" w:rsidRPr="00504170" w:rsidRDefault="00113713" w:rsidP="00265A93">
      <w:pPr>
        <w:pStyle w:val="NormalWeb"/>
        <w:shd w:val="clear" w:color="auto" w:fill="FFFFFF"/>
        <w:spacing w:before="0" w:beforeAutospacing="0" w:after="0" w:afterAutospacing="0"/>
        <w:ind w:firstLine="567"/>
        <w:jc w:val="both"/>
        <w:rPr>
          <w:color w:val="101010"/>
          <w:sz w:val="28"/>
          <w:szCs w:val="28"/>
        </w:rPr>
      </w:pPr>
    </w:p>
    <w:p w:rsidR="006B7F55" w:rsidRPr="00504170" w:rsidRDefault="006B7F55" w:rsidP="00E64C30">
      <w:pPr>
        <w:spacing w:before="120" w:after="120" w:line="240" w:lineRule="auto"/>
        <w:ind w:firstLine="567"/>
        <w:jc w:val="both"/>
        <w:rPr>
          <w:rFonts w:cs="Times New Roman"/>
          <w:szCs w:val="28"/>
        </w:rPr>
      </w:pPr>
      <w:r w:rsidRPr="00504170">
        <w:rPr>
          <w:rFonts w:cs="Times New Roman"/>
          <w:b/>
          <w:szCs w:val="28"/>
        </w:rPr>
        <w:t>6</w:t>
      </w:r>
      <w:r w:rsidR="009364B3" w:rsidRPr="00504170">
        <w:rPr>
          <w:rFonts w:cs="Times New Roman"/>
          <w:b/>
          <w:szCs w:val="28"/>
        </w:rPr>
        <w:t>.</w:t>
      </w:r>
      <w:r w:rsidR="006C46BB" w:rsidRPr="00504170">
        <w:rPr>
          <w:rFonts w:cs="Times New Roman"/>
          <w:b/>
          <w:szCs w:val="28"/>
        </w:rPr>
        <w:t xml:space="preserve"> </w:t>
      </w:r>
      <w:r w:rsidR="00E64C30" w:rsidRPr="00504170">
        <w:rPr>
          <w:rFonts w:cs="Times New Roman"/>
          <w:b/>
          <w:szCs w:val="28"/>
        </w:rPr>
        <w:t>Chiều ngày 16-9-2020</w:t>
      </w:r>
      <w:r w:rsidR="00504170" w:rsidRPr="00504170">
        <w:rPr>
          <w:rFonts w:cs="Times New Roman"/>
          <w:b/>
          <w:szCs w:val="28"/>
        </w:rPr>
        <w:t xml:space="preserve">: </w:t>
      </w:r>
      <w:r w:rsidR="00E64C30" w:rsidRPr="00504170">
        <w:rPr>
          <w:rFonts w:cs="Times New Roman"/>
          <w:szCs w:val="28"/>
        </w:rPr>
        <w:t xml:space="preserve">tại Hội trường Trung tâm huyện, đồng chí Nguyễn Hữu Thạch, Tỉnh ủy viên, Bí thư Huyện ủy đã đối thoại với </w:t>
      </w:r>
      <w:r w:rsidRPr="00504170">
        <w:rPr>
          <w:rFonts w:cs="Times New Roman"/>
          <w:szCs w:val="28"/>
        </w:rPr>
        <w:t>Đoàn viên</w:t>
      </w:r>
      <w:r w:rsidR="00E64C30" w:rsidRPr="00504170">
        <w:rPr>
          <w:rFonts w:cs="Times New Roman"/>
          <w:szCs w:val="28"/>
        </w:rPr>
        <w:t xml:space="preserve"> Thanh niên Cộng sản Hồ Chí Minh trên địa bàn huyện. Tại buổi đối thoại </w:t>
      </w:r>
      <w:r w:rsidRPr="00504170">
        <w:rPr>
          <w:rFonts w:cs="Times New Roman"/>
          <w:szCs w:val="28"/>
        </w:rPr>
        <w:t>có</w:t>
      </w:r>
      <w:r w:rsidR="00E64C30" w:rsidRPr="00504170">
        <w:rPr>
          <w:rFonts w:cs="Times New Roman"/>
          <w:szCs w:val="28"/>
        </w:rPr>
        <w:t xml:space="preserve"> 9 lượt câu hỏi và 02 lượt ý kiến đề xuất của </w:t>
      </w:r>
      <w:r w:rsidRPr="00504170">
        <w:rPr>
          <w:rFonts w:cs="Times New Roman"/>
          <w:szCs w:val="28"/>
        </w:rPr>
        <w:t>Đoàn viên thanh niên huyện</w:t>
      </w:r>
      <w:r w:rsidR="00E64C30" w:rsidRPr="00504170">
        <w:rPr>
          <w:rFonts w:cs="Times New Roman"/>
          <w:szCs w:val="28"/>
        </w:rPr>
        <w:t>. Các ý kiến tập trung vào những vấn đề chính như: Đề nghị Lãnh đạo huyện quan tâm hỗ trợ thanh niên xây dựng liên kết phát triển kinh tế; có cơ chế hỗ trợ thanh niên tham gia phát triển mô hình du lịch trải nghiệm; nâng cao chất lượng đào tạo nghề cho thanh niên nông thôn, giải quyết đầu ra, tạo công ăn việc làm, tăng thu nhập bền vững</w:t>
      </w:r>
      <w:r w:rsidRPr="00504170">
        <w:rPr>
          <w:rFonts w:cs="Times New Roman"/>
          <w:szCs w:val="28"/>
        </w:rPr>
        <w:t>…</w:t>
      </w:r>
    </w:p>
    <w:p w:rsidR="00E64C30" w:rsidRPr="00504170" w:rsidRDefault="006B7F55" w:rsidP="00E64C30">
      <w:pPr>
        <w:spacing w:before="120" w:after="120" w:line="240" w:lineRule="auto"/>
        <w:ind w:firstLine="567"/>
        <w:jc w:val="both"/>
        <w:rPr>
          <w:rFonts w:cs="Times New Roman"/>
          <w:szCs w:val="28"/>
        </w:rPr>
      </w:pPr>
      <w:r w:rsidRPr="00504170">
        <w:rPr>
          <w:rFonts w:cs="Times New Roman"/>
          <w:szCs w:val="28"/>
        </w:rPr>
        <w:t>Phát</w:t>
      </w:r>
      <w:r w:rsidR="00414D6A" w:rsidRPr="00504170">
        <w:rPr>
          <w:rFonts w:cs="Times New Roman"/>
          <w:szCs w:val="28"/>
        </w:rPr>
        <w:t xml:space="preserve"> </w:t>
      </w:r>
      <w:r w:rsidR="00E64C30" w:rsidRPr="00504170">
        <w:rPr>
          <w:rFonts w:cs="Times New Roman"/>
          <w:szCs w:val="28"/>
        </w:rPr>
        <w:t>biểu tại buổi đối thoại, đồng chí Bí thư Huyện ủy ghi nhận những nổ lực đóng góp của thanh niên huyện nhà trong thời gian qua. Đồng thời đồng chí cũng đề nghị mỗi xã cần mạnh dạn thành lập Hợp tác xã, Thanh niên phải xây dựng công trình cụ thể, thiết thực bám sát vào Nghị quyết Đại hội Đảng bộ huyện và sự chỉ đạo của ngành dọc cấp trên; tổ chức tham quan các mô hình kinh tế thanh niên trong thời gian tới.</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IV. TIN TRONG NƯỚC</w:t>
      </w:r>
    </w:p>
    <w:p w:rsidR="00E64C30" w:rsidRPr="00504170" w:rsidRDefault="00B07BA2" w:rsidP="00B07BA2">
      <w:pPr>
        <w:spacing w:before="120" w:after="120" w:line="240" w:lineRule="auto"/>
        <w:ind w:firstLine="567"/>
        <w:jc w:val="both"/>
        <w:rPr>
          <w:rFonts w:cs="Times New Roman"/>
          <w:b/>
          <w:szCs w:val="28"/>
        </w:rPr>
      </w:pPr>
      <w:r w:rsidRPr="00504170">
        <w:rPr>
          <w:rFonts w:cs="Times New Roman"/>
          <w:b/>
          <w:szCs w:val="28"/>
        </w:rPr>
        <w:t xml:space="preserve">1. </w:t>
      </w:r>
      <w:r w:rsidR="00E64C30" w:rsidRPr="00504170">
        <w:rPr>
          <w:rFonts w:cs="Times New Roman"/>
          <w:b/>
          <w:szCs w:val="28"/>
        </w:rPr>
        <w:t>Chuẩn bị và tiến hành thật tốt Đại hội XIII của Đảng, đưa đất nước bước vào một giai đoạn phát triển mới</w:t>
      </w:r>
      <w:r w:rsidRPr="00504170">
        <w:rPr>
          <w:rFonts w:cs="Times New Roman"/>
          <w:b/>
          <w:szCs w:val="28"/>
        </w:rPr>
        <w:t>.</w:t>
      </w:r>
    </w:p>
    <w:p w:rsidR="00B07BA2" w:rsidRPr="00504170" w:rsidRDefault="00B07BA2" w:rsidP="00B07BA2">
      <w:pPr>
        <w:spacing w:before="120" w:after="120" w:line="240" w:lineRule="auto"/>
        <w:ind w:firstLine="567"/>
        <w:jc w:val="both"/>
        <w:rPr>
          <w:rFonts w:cs="Times New Roman"/>
          <w:szCs w:val="28"/>
        </w:rPr>
      </w:pPr>
      <w:r w:rsidRPr="00504170">
        <w:rPr>
          <w:rFonts w:cs="Times New Roman"/>
          <w:szCs w:val="28"/>
          <w:shd w:val="clear" w:color="auto" w:fill="FFFFFF"/>
        </w:rPr>
        <w:t>Ngày 31/8/2020, Đồng chí Nguyễn Phú Trọng, Tổng Bí thư Ban Chấp hành Trung ương Đảng Cộng sản Việt Nam, Chủ tịch nước Cộng hòa xã hội chủ nghĩa Việt Nam, Trưởng Tiểu ban Văn kiện Đại hội XIII của Đảng đã có bài viết quan trọng "Chuẩn bị và tiến hành thật tốt Đại hội XIII của Đảng, đưa đất nước bước vào một giai đoạn phát triển mới". Để tạo sự thống nhất từ nhận thức cho đến hành động của toàn Đảng, toàn dân, toàn quân ta trong công tác tổ chức và triển khai thực hiện Nghị quyết đại hội đảng bộ các cấp, đề nghị cấp ủy đảng, chính quyền, đoàn thể, các tổ chức chính trị-xã hội tổ chức quán triệt tinh thần chỉ đạo của đồng chí Tổng Bí thư, Chủ tịch nước trong bài viết trên.</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2. Kế thừa những giá trị của Cách mạng Tháng Mười Nga, Việt Nam tiếp tục đẩy mạnh toàn diện, đồng bộ công cuộc đổi mới, đưa đất nước phát triển nhanh và bền vững</w:t>
      </w:r>
      <w:r w:rsidR="00B07BA2" w:rsidRPr="00504170">
        <w:rPr>
          <w:rFonts w:cs="Times New Roman"/>
          <w:b/>
          <w:szCs w:val="28"/>
        </w:rPr>
        <w:t>.</w:t>
      </w:r>
    </w:p>
    <w:p w:rsidR="00B07BA2" w:rsidRPr="00504170" w:rsidRDefault="00B07BA2" w:rsidP="00E64C30">
      <w:pPr>
        <w:spacing w:before="120" w:after="120" w:line="240" w:lineRule="auto"/>
        <w:ind w:firstLine="567"/>
        <w:jc w:val="both"/>
        <w:rPr>
          <w:rFonts w:cs="Times New Roman"/>
          <w:szCs w:val="28"/>
        </w:rPr>
      </w:pPr>
      <w:r w:rsidRPr="00504170">
        <w:rPr>
          <w:rFonts w:cs="Times New Roman"/>
          <w:szCs w:val="28"/>
          <w:shd w:val="clear" w:color="auto" w:fill="FFFFFF"/>
        </w:rPr>
        <w:t>Từ thành công của Cách mạng Tháng Mười Nga, dưới sự lãnh đạo của Đảng Cộng sản Việt Nam và Lãnh tụ Hồ Chí Minh, sự nghiệp cách mạng Việt Nam 90 năm qua đã giành được những thắng lợi to lớn mang tính bước ngoặt lịch sử. Nhân dân ta kiên định sự nghiệp đổi mới, kiên định mục tiêu độc lập dân tộc gắn liền với chủ nghĩa xã hội, tiếp tục con đường đi lên chủ nghĩa xã hội; Xã hội xã hội chủ nghĩa mà chúng ta xây dựng và hướng tới là một xã hội: Dân giàu, nước mạnh, dân chủ, công bằng, văn minh. Để đạt tới mục tiêu cao cả đó, tất yếu phải trải qua nhiều chặng đường khó khăn, gian khổ với những bước đi, hình thức phù hợp trong suốt thời kỳ quá độ.</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lastRenderedPageBreak/>
        <w:t>3. Một số tác động của thiên tai, dịch bệnh đến tình hình phát triển nông nghiệp, nông thôn nước ta từ đầu năm đến nay</w:t>
      </w:r>
      <w:r w:rsidR="00B07BA2" w:rsidRPr="00504170">
        <w:rPr>
          <w:rFonts w:cs="Times New Roman"/>
          <w:b/>
          <w:szCs w:val="28"/>
        </w:rPr>
        <w:t>.</w:t>
      </w:r>
    </w:p>
    <w:p w:rsidR="00B07BA2" w:rsidRPr="00504170" w:rsidRDefault="00B07BA2" w:rsidP="00B07BA2">
      <w:pPr>
        <w:spacing w:before="120" w:after="120" w:line="240" w:lineRule="auto"/>
        <w:ind w:firstLine="567"/>
        <w:jc w:val="both"/>
        <w:rPr>
          <w:rFonts w:cs="Times New Roman"/>
          <w:szCs w:val="28"/>
          <w:shd w:val="clear" w:color="auto" w:fill="FFFFFF"/>
        </w:rPr>
      </w:pPr>
      <w:r w:rsidRPr="00504170">
        <w:rPr>
          <w:rStyle w:val="Emphasis"/>
          <w:rFonts w:cs="Times New Roman"/>
          <w:b/>
          <w:bCs/>
          <w:szCs w:val="28"/>
          <w:shd w:val="clear" w:color="auto" w:fill="FFFFFF"/>
        </w:rPr>
        <w:t>Tác động đối với nông nghiệp: </w:t>
      </w:r>
      <w:r w:rsidRPr="00504170">
        <w:rPr>
          <w:rFonts w:cs="Times New Roman"/>
          <w:szCs w:val="28"/>
          <w:shd w:val="clear" w:color="auto" w:fill="FFFFFF"/>
        </w:rPr>
        <w:t>Tác động rõ nét nhất của dịch Covid-19 đến nông nghiệp là làm suy giảm sản xuất, đứt đoạn các chuỗi cung ứng nông nghiệp. Ở trong nước do nhu cầu tiêu dùng giảm, nhiều loại nông sản tồn đọng, thậm chí phải hủy bỏ (rau, hoa); giá nhiều mặt hàng giảm mạnh, nhất là các mặt hàng tươi sống như rau, hoa, quả, thủy sản. Do khó khăn trong lưu thông, phân phối, nên có tình trạng gia tăng khoảng cách giữa giá bán của nông dân và giá mua của người tiêu dùng. Đối với mặt hàng lúa gạo, do nhu cầu nhập khẩu của các nước tăng, nên giá gạo trên thị trường thế giới tăng, kéo giá lúa gạo trong nước tăng theo.</w:t>
      </w:r>
    </w:p>
    <w:p w:rsidR="00B07BA2" w:rsidRPr="00504170" w:rsidRDefault="00B07BA2" w:rsidP="00B07BA2">
      <w:pPr>
        <w:spacing w:before="120" w:after="120" w:line="240" w:lineRule="auto"/>
        <w:ind w:firstLine="567"/>
        <w:jc w:val="both"/>
        <w:rPr>
          <w:rFonts w:cs="Times New Roman"/>
          <w:b/>
          <w:szCs w:val="28"/>
        </w:rPr>
      </w:pPr>
      <w:r w:rsidRPr="00504170">
        <w:rPr>
          <w:rStyle w:val="Emphasis"/>
          <w:rFonts w:cs="Times New Roman"/>
          <w:b/>
          <w:bCs/>
          <w:szCs w:val="28"/>
          <w:shd w:val="clear" w:color="auto" w:fill="FFFFFF"/>
        </w:rPr>
        <w:t>Tác động đối với nông thôn, việc làm và thu nhập của dân cư nông thôn: </w:t>
      </w:r>
      <w:r w:rsidRPr="00504170">
        <w:rPr>
          <w:rFonts w:cs="Times New Roman"/>
          <w:szCs w:val="28"/>
          <w:shd w:val="clear" w:color="auto" w:fill="FFFFFF"/>
        </w:rPr>
        <w:t>Dịch Covid-19 ảnh hưởng lớn tới hoạt động của các doanh nghiệp, hợp tác xã và hộ kinh doanh phi nông nghiệp ở nông thôn…Trong xây dựng nông thôn mới, các chương trình, dự án khó triển khai vì nguồn nhân lực của các cấp, các ngành tập trung vào công tác phòng chống dịch; thực hiện giãn cách xã hội, các dịch vụ cung ứng bị hạn chế; đóng góp của nông dân hạn chế hơn. Nhiều chỉ tiêu xây dựng nông thôn mới sẽ khó đạt, như về tăng thu nhập, giảm tỷ lệ hộ nghèo, tạo việc làm…Để đạt được mục tiêu phát triển về sản xuất nông nghiệp đề ra của năm 2020, các cấp ủy đảng, chính quyền, các tổ chức chính trị - xã hội, đoàn thể cần thực hiện đồng bộ các giải pháp sau: </w:t>
      </w:r>
      <w:r w:rsidRPr="00504170">
        <w:rPr>
          <w:rStyle w:val="Emphasis"/>
          <w:rFonts w:cs="Times New Roman"/>
          <w:szCs w:val="28"/>
          <w:shd w:val="clear" w:color="auto" w:fill="FFFFFF"/>
        </w:rPr>
        <w:t>Thứ nhất,</w:t>
      </w:r>
      <w:r w:rsidRPr="00504170">
        <w:rPr>
          <w:rFonts w:cs="Times New Roman"/>
          <w:szCs w:val="28"/>
          <w:shd w:val="clear" w:color="auto" w:fill="FFFFFF"/>
        </w:rPr>
        <w:t> tiếp tục cơ cấu lại ngành nông nghiệp theo hướng nâng cao giá trị gia tăng, phát triển bền vững; tiếp tục đổi mới, phát triển các hình thức tổ chức sản xuất, sản xuất theo chuỗi giá trị dựa trên ứng dụng khoa học và công nghệ, đổi mới sáng tạo, nâng cao chất lượng, giá trị sản phẩm nông nghiệp. </w:t>
      </w:r>
      <w:r w:rsidRPr="00504170">
        <w:rPr>
          <w:rStyle w:val="Emphasis"/>
          <w:rFonts w:cs="Times New Roman"/>
          <w:szCs w:val="28"/>
          <w:shd w:val="clear" w:color="auto" w:fill="FFFFFF"/>
        </w:rPr>
        <w:t>Thứ hai,</w:t>
      </w:r>
      <w:r w:rsidRPr="00504170">
        <w:rPr>
          <w:rFonts w:cs="Times New Roman"/>
          <w:szCs w:val="28"/>
          <w:shd w:val="clear" w:color="auto" w:fill="FFFFFF"/>
        </w:rPr>
        <w:t> tập trung thực hiện các giải pháp tháo gỡ khó khăn, các rào cản, mở rộng thị trường trong nước và xuất khẩu, tạo điều kiện thuận lợi cho tiêu thụ nông, lâm, thủy sản. </w:t>
      </w:r>
      <w:r w:rsidRPr="00504170">
        <w:rPr>
          <w:rStyle w:val="Emphasis"/>
          <w:rFonts w:cs="Times New Roman"/>
          <w:szCs w:val="28"/>
          <w:shd w:val="clear" w:color="auto" w:fill="FFFFFF"/>
        </w:rPr>
        <w:t>Thứ ba,</w:t>
      </w:r>
      <w:r w:rsidRPr="00504170">
        <w:rPr>
          <w:rFonts w:cs="Times New Roman"/>
          <w:szCs w:val="28"/>
          <w:shd w:val="clear" w:color="auto" w:fill="FFFFFF"/>
        </w:rPr>
        <w:t> phát triển nông thôn, xây dựng nông thôn mới đi vào chiều sâu, nhằm nâng cao thu nhập, đời sống của người dân nông thôn.</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C. VĂN BẢN MỚI</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I. VĂN BẢN CỦA TRUNG ƯƠNG</w:t>
      </w:r>
      <w:bookmarkStart w:id="0" w:name="dieu_1_name"/>
    </w:p>
    <w:p w:rsidR="00E64C30" w:rsidRPr="00504170" w:rsidRDefault="00E64C30" w:rsidP="00E64C30">
      <w:pPr>
        <w:spacing w:before="120" w:after="120" w:line="240" w:lineRule="auto"/>
        <w:ind w:firstLine="567"/>
        <w:jc w:val="both"/>
        <w:rPr>
          <w:rFonts w:cs="Times New Roman"/>
          <w:szCs w:val="28"/>
        </w:rPr>
      </w:pPr>
      <w:r w:rsidRPr="00504170">
        <w:rPr>
          <w:rFonts w:cs="Times New Roman"/>
          <w:szCs w:val="28"/>
        </w:rPr>
        <w:t>Nghị định </w:t>
      </w:r>
      <w:bookmarkEnd w:id="0"/>
      <w:r w:rsidR="00582398" w:rsidRPr="00504170">
        <w:rPr>
          <w:rFonts w:cs="Times New Roman"/>
          <w:szCs w:val="28"/>
        </w:rPr>
        <w:fldChar w:fldCharType="begin"/>
      </w:r>
      <w:r w:rsidRPr="00504170">
        <w:rPr>
          <w:rFonts w:cs="Times New Roman"/>
          <w:szCs w:val="28"/>
        </w:rPr>
        <w:instrText xml:space="preserve"> HYPERLINK "https://mail.chinhphu.vn/owa/redir.aspx?C=jM33CyaE3zZISpO1Z7asHK0dozyedJH6hKF-EbMCJIXmCtSkplDYCA..&amp;URL=http%3a%2f%2fvanban.chinhphu.vn%2fportal%2fpage%2fportal%2fchinhphu%2fhethongvanban%3fclass_id%3d1%26_page%3d1%26mode%3ddetail%26document_id%3d200622" </w:instrText>
      </w:r>
      <w:r w:rsidR="00582398" w:rsidRPr="00504170">
        <w:rPr>
          <w:rFonts w:cs="Times New Roman"/>
          <w:szCs w:val="28"/>
        </w:rPr>
        <w:fldChar w:fldCharType="separate"/>
      </w:r>
      <w:r w:rsidRPr="00504170">
        <w:rPr>
          <w:rStyle w:val="Hyperlink"/>
          <w:rFonts w:cs="Times New Roman"/>
          <w:szCs w:val="28"/>
        </w:rPr>
        <w:t>88/2020/NĐ-CP</w:t>
      </w:r>
      <w:r w:rsidR="00582398" w:rsidRPr="00504170">
        <w:rPr>
          <w:rFonts w:cs="Times New Roman"/>
          <w:szCs w:val="28"/>
        </w:rPr>
        <w:fldChar w:fldCharType="end"/>
      </w:r>
      <w:r w:rsidRPr="00504170">
        <w:rPr>
          <w:rFonts w:cs="Times New Roman"/>
          <w:szCs w:val="28"/>
        </w:rPr>
        <w:t xml:space="preserve">, ngày 28/07/2020 của Chính phủ quy định chi tiết và hướng dẫn thi hành một số điều của Luật An toàn, vệ sinh lao động về bảo hiểm tai nạn lao động, bệnh nghề nghiệp bắt buộc. Nghị định gồm 47 điều, có hiệu lực thi hành từ ngày 15/9/2020. </w:t>
      </w:r>
    </w:p>
    <w:p w:rsidR="00E64C30" w:rsidRPr="00504170" w:rsidRDefault="00E64C30" w:rsidP="00E64C30">
      <w:pPr>
        <w:spacing w:before="120" w:after="120" w:line="240" w:lineRule="auto"/>
        <w:ind w:firstLine="567"/>
        <w:jc w:val="both"/>
        <w:rPr>
          <w:rFonts w:cs="Times New Roman"/>
          <w:b/>
          <w:szCs w:val="28"/>
        </w:rPr>
      </w:pPr>
      <w:r w:rsidRPr="00504170">
        <w:rPr>
          <w:rFonts w:cs="Times New Roman"/>
          <w:b/>
          <w:szCs w:val="28"/>
        </w:rPr>
        <w:t>II. VĂN BẢN CỦA HUYỆN</w:t>
      </w:r>
    </w:p>
    <w:p w:rsidR="00E64C30" w:rsidRPr="00504170" w:rsidRDefault="00E64C30" w:rsidP="00E64C30">
      <w:pPr>
        <w:spacing w:before="120" w:after="120" w:line="240" w:lineRule="auto"/>
        <w:ind w:firstLine="567"/>
        <w:jc w:val="both"/>
        <w:rPr>
          <w:rFonts w:cs="Times New Roman"/>
          <w:i/>
          <w:szCs w:val="28"/>
        </w:rPr>
      </w:pPr>
      <w:r w:rsidRPr="00504170">
        <w:rPr>
          <w:rFonts w:cs="Times New Roman"/>
          <w:b/>
          <w:szCs w:val="28"/>
        </w:rPr>
        <w:t>1. Ngày 07-9-2020,</w:t>
      </w:r>
      <w:r w:rsidRPr="00504170">
        <w:rPr>
          <w:rFonts w:cs="Times New Roman"/>
          <w:szCs w:val="28"/>
        </w:rPr>
        <w:t xml:space="preserve"> </w:t>
      </w:r>
      <w:r w:rsidRPr="00504170">
        <w:rPr>
          <w:rFonts w:cs="Times New Roman"/>
          <w:b/>
          <w:szCs w:val="28"/>
        </w:rPr>
        <w:t>Ban Thường vụ Huyện ủy ban hành Chỉ thị số</w:t>
      </w:r>
      <w:r w:rsidR="005239D0">
        <w:rPr>
          <w:rFonts w:cs="Times New Roman"/>
          <w:b/>
          <w:szCs w:val="28"/>
        </w:rPr>
        <w:t xml:space="preserve"> 02-CT/HU </w:t>
      </w:r>
      <w:r w:rsidRPr="00504170">
        <w:rPr>
          <w:rFonts w:cs="Times New Roman"/>
          <w:b/>
          <w:szCs w:val="28"/>
        </w:rPr>
        <w:t xml:space="preserve">về lãnh đạo cuộc bầu cử đại biểu Quốc hội khóa XV và bầu cử đại biểu Hội đồng nhân dân các cấp nhiệm kỳ 2021 </w:t>
      </w:r>
      <w:r w:rsidR="00164A45" w:rsidRPr="00504170">
        <w:rPr>
          <w:rFonts w:cs="Times New Roman"/>
          <w:b/>
          <w:szCs w:val="28"/>
        </w:rPr>
        <w:t>–</w:t>
      </w:r>
      <w:r w:rsidRPr="00504170">
        <w:rPr>
          <w:rFonts w:cs="Times New Roman"/>
          <w:b/>
          <w:szCs w:val="28"/>
        </w:rPr>
        <w:t xml:space="preserve"> 2026</w:t>
      </w:r>
      <w:r w:rsidR="00164A45" w:rsidRPr="00504170">
        <w:rPr>
          <w:rFonts w:cs="Times New Roman"/>
          <w:b/>
          <w:szCs w:val="28"/>
        </w:rPr>
        <w:t xml:space="preserve"> </w:t>
      </w:r>
      <w:r w:rsidR="00164A45" w:rsidRPr="00504170">
        <w:rPr>
          <w:rFonts w:cs="Times New Roman"/>
          <w:i/>
          <w:szCs w:val="28"/>
        </w:rPr>
        <w:t>(Đã gửi đến các chi bộ, đảng bộ trực thuộc Huyện ủy)</w:t>
      </w:r>
      <w:r w:rsidRPr="00504170">
        <w:rPr>
          <w:rFonts w:cs="Times New Roman"/>
          <w:i/>
          <w:szCs w:val="28"/>
        </w:rPr>
        <w:t>.</w:t>
      </w:r>
    </w:p>
    <w:p w:rsidR="00E64C30" w:rsidRPr="00504170" w:rsidRDefault="00E64C30" w:rsidP="00E64C30">
      <w:pPr>
        <w:spacing w:before="120" w:after="120" w:line="240" w:lineRule="auto"/>
        <w:ind w:firstLine="567"/>
        <w:jc w:val="both"/>
        <w:rPr>
          <w:rFonts w:cs="Times New Roman"/>
          <w:i/>
          <w:szCs w:val="28"/>
        </w:rPr>
      </w:pPr>
      <w:r w:rsidRPr="00504170">
        <w:rPr>
          <w:rFonts w:cs="Times New Roman"/>
          <w:b/>
          <w:szCs w:val="28"/>
        </w:rPr>
        <w:t xml:space="preserve">2. Ngày 13-9-2020, Ủy ban nhân dân huyện ban hành Công văn số 1236-UBND-TH, về việc nâng cao Chỉ số phát triển Chính phủ điện tử Việt Nam </w:t>
      </w:r>
      <w:r w:rsidRPr="00504170">
        <w:rPr>
          <w:rFonts w:cs="Times New Roman"/>
          <w:b/>
          <w:szCs w:val="28"/>
        </w:rPr>
        <w:lastRenderedPageBreak/>
        <w:t>theo đánh giá của Liên Hợp quốc Ia H’Drai, ngày tháng 9 năm 2020</w:t>
      </w:r>
      <w:r w:rsidR="00164A45" w:rsidRPr="00504170">
        <w:rPr>
          <w:rFonts w:cs="Times New Roman"/>
          <w:b/>
          <w:szCs w:val="28"/>
        </w:rPr>
        <w:t xml:space="preserve"> </w:t>
      </w:r>
      <w:r w:rsidR="00164A45" w:rsidRPr="00504170">
        <w:rPr>
          <w:rFonts w:cs="Times New Roman"/>
          <w:i/>
          <w:szCs w:val="28"/>
        </w:rPr>
        <w:t>(Xem chi tiết tại trang thông tin điện tử huyện Ia H’Drai)</w:t>
      </w:r>
      <w:r w:rsidRPr="00504170">
        <w:rPr>
          <w:rFonts w:cs="Times New Roman"/>
          <w:i/>
          <w:szCs w:val="28"/>
        </w:rPr>
        <w:t>.</w:t>
      </w:r>
    </w:p>
    <w:p w:rsidR="00164A45" w:rsidRPr="00504170" w:rsidRDefault="00E64C30" w:rsidP="00164A45">
      <w:pPr>
        <w:spacing w:before="120" w:after="120" w:line="240" w:lineRule="auto"/>
        <w:ind w:firstLine="567"/>
        <w:jc w:val="both"/>
        <w:rPr>
          <w:rFonts w:cs="Times New Roman"/>
          <w:i/>
          <w:szCs w:val="28"/>
        </w:rPr>
      </w:pPr>
      <w:r w:rsidRPr="00504170">
        <w:rPr>
          <w:rFonts w:cs="Times New Roman"/>
          <w:b/>
          <w:szCs w:val="28"/>
        </w:rPr>
        <w:t>3. Ngày 10/9/2020, Ủy ban nhân dân huyện ban hành Quyết định số 1236/QĐ-UBND, về kiện toàn Ban Chỉ đạo về Chính quyền điện tử huyện Ia H’Drai</w:t>
      </w:r>
      <w:r w:rsidR="00164A45" w:rsidRPr="00504170">
        <w:rPr>
          <w:rFonts w:cs="Times New Roman"/>
          <w:b/>
          <w:szCs w:val="28"/>
        </w:rPr>
        <w:t xml:space="preserve"> </w:t>
      </w:r>
      <w:r w:rsidR="00164A45" w:rsidRPr="00504170">
        <w:rPr>
          <w:rFonts w:cs="Times New Roman"/>
          <w:i/>
          <w:szCs w:val="28"/>
        </w:rPr>
        <w:t>(Xem chi tiết tại trang thông tin điện tử huyện Ia H’Drai).</w:t>
      </w:r>
    </w:p>
    <w:p w:rsidR="00164A45" w:rsidRPr="00504170" w:rsidRDefault="005141DB" w:rsidP="00164A45">
      <w:pPr>
        <w:spacing w:before="120" w:after="120" w:line="240" w:lineRule="auto"/>
        <w:ind w:firstLine="567"/>
        <w:jc w:val="both"/>
        <w:rPr>
          <w:rFonts w:cs="Times New Roman"/>
          <w:i/>
          <w:szCs w:val="28"/>
        </w:rPr>
      </w:pPr>
      <w:r w:rsidRPr="00504170">
        <w:rPr>
          <w:rFonts w:cs="Times New Roman"/>
          <w:b/>
          <w:szCs w:val="28"/>
        </w:rPr>
        <w:t>4. Ngày 14/9/2020, Ban Thường vụ Huyện ủy ban hành Công văn số 90- CV/HU về tập trung tuyên truyền Đại hội đại biểu Đảng bộ tỉnh lần thứ XVI, nhiệm kỳ 2020-2025</w:t>
      </w:r>
      <w:r w:rsidR="00164A45" w:rsidRPr="00504170">
        <w:rPr>
          <w:rFonts w:cs="Times New Roman"/>
          <w:b/>
          <w:szCs w:val="28"/>
        </w:rPr>
        <w:t xml:space="preserve"> </w:t>
      </w:r>
      <w:r w:rsidR="00164A45" w:rsidRPr="00504170">
        <w:rPr>
          <w:rFonts w:cs="Times New Roman"/>
          <w:i/>
          <w:szCs w:val="28"/>
        </w:rPr>
        <w:t>(Xem chi tiết tại trang thông tin điện tử huyện Ia H’Drai).</w:t>
      </w:r>
    </w:p>
    <w:p w:rsidR="004150D7" w:rsidRDefault="00164A45" w:rsidP="004150D7">
      <w:pPr>
        <w:shd w:val="clear" w:color="auto" w:fill="FFFFFF"/>
        <w:ind w:firstLine="567"/>
        <w:jc w:val="both"/>
        <w:rPr>
          <w:rFonts w:cs="Times New Roman"/>
          <w:b/>
          <w:szCs w:val="28"/>
          <w:shd w:val="clear" w:color="auto" w:fill="FFFFFF"/>
        </w:rPr>
      </w:pPr>
      <w:r w:rsidRPr="00504170">
        <w:rPr>
          <w:rFonts w:cs="Times New Roman"/>
          <w:b/>
          <w:szCs w:val="28"/>
          <w:shd w:val="clear" w:color="auto" w:fill="FFFFFF"/>
        </w:rPr>
        <w:t>5.</w:t>
      </w:r>
      <w:r w:rsidR="004150D7">
        <w:rPr>
          <w:rFonts w:cs="Times New Roman"/>
          <w:b/>
          <w:szCs w:val="28"/>
          <w:shd w:val="clear" w:color="auto" w:fill="FFFFFF"/>
        </w:rPr>
        <w:t xml:space="preserve"> Ngày 18/8/2020 </w:t>
      </w:r>
      <w:r w:rsidR="004150D7" w:rsidRPr="004150D7">
        <w:rPr>
          <w:rFonts w:cs="Times New Roman"/>
          <w:b/>
          <w:szCs w:val="28"/>
        </w:rPr>
        <w:t>Ủy ban nhân dân huyện ban hành Công văn số 1266/UBND-TH v</w:t>
      </w:r>
      <w:r w:rsidR="004150D7" w:rsidRPr="004150D7">
        <w:rPr>
          <w:rFonts w:eastAsia="Times New Roman" w:cs="Times New Roman"/>
          <w:b/>
          <w:bCs/>
          <w:szCs w:val="28"/>
        </w:rPr>
        <w:t>ề việc tăng cường công tác phòng, chống thiên tai và tìm kiếm cứu nạn trên địa bàn huyện năm 2020</w:t>
      </w:r>
      <w:r w:rsidR="004150D7">
        <w:rPr>
          <w:rFonts w:eastAsia="Times New Roman" w:cs="Times New Roman"/>
          <w:b/>
          <w:bCs/>
          <w:szCs w:val="28"/>
        </w:rPr>
        <w:t>.</w:t>
      </w:r>
    </w:p>
    <w:p w:rsidR="00164A45" w:rsidRDefault="004150D7" w:rsidP="00164A45">
      <w:pPr>
        <w:spacing w:before="120" w:after="120" w:line="240" w:lineRule="auto"/>
        <w:ind w:firstLine="567"/>
        <w:jc w:val="both"/>
        <w:rPr>
          <w:rFonts w:cs="Times New Roman"/>
          <w:i/>
          <w:szCs w:val="28"/>
        </w:rPr>
      </w:pPr>
      <w:r>
        <w:rPr>
          <w:rFonts w:cs="Times New Roman"/>
          <w:b/>
          <w:szCs w:val="28"/>
          <w:shd w:val="clear" w:color="auto" w:fill="FFFFFF"/>
        </w:rPr>
        <w:t xml:space="preserve">6. </w:t>
      </w:r>
      <w:r w:rsidR="00164A45" w:rsidRPr="00504170">
        <w:rPr>
          <w:rFonts w:cs="Times New Roman"/>
          <w:b/>
          <w:szCs w:val="28"/>
          <w:shd w:val="clear" w:color="auto" w:fill="FFFFFF"/>
        </w:rPr>
        <w:t xml:space="preserve">Ngày 24/9/2020 </w:t>
      </w:r>
      <w:r w:rsidR="00164A45" w:rsidRPr="00504170">
        <w:rPr>
          <w:rFonts w:cs="Times New Roman"/>
          <w:b/>
          <w:szCs w:val="28"/>
        </w:rPr>
        <w:t>Ủy ban nhân dân huyện ban hành Công văn số</w:t>
      </w:r>
      <w:r w:rsidR="00164A45" w:rsidRPr="00504170">
        <w:rPr>
          <w:rFonts w:cs="Times New Roman"/>
          <w:b/>
          <w:szCs w:val="28"/>
          <w:shd w:val="clear" w:color="auto" w:fill="FFFFFF"/>
        </w:rPr>
        <w:t xml:space="preserve"> 1294/UBND-TH về việc tăng cường công tác theo dõi, giải quyết, trả lời ý kiến kiến nghị cử tri trên địa bàn huyện </w:t>
      </w:r>
      <w:r w:rsidR="00164A45" w:rsidRPr="00504170">
        <w:rPr>
          <w:rFonts w:cs="Times New Roman"/>
          <w:i/>
          <w:szCs w:val="28"/>
        </w:rPr>
        <w:t>(Xem chi tiết tại trang thông tin điện tử huyện Ia H’Drai).</w:t>
      </w:r>
    </w:p>
    <w:p w:rsidR="004150D7" w:rsidRPr="004150D7" w:rsidRDefault="004150D7" w:rsidP="004150D7">
      <w:pPr>
        <w:ind w:firstLine="567"/>
        <w:jc w:val="both"/>
        <w:rPr>
          <w:b/>
          <w:szCs w:val="28"/>
        </w:rPr>
      </w:pPr>
      <w:r>
        <w:rPr>
          <w:rFonts w:cs="Times New Roman"/>
          <w:b/>
          <w:szCs w:val="28"/>
        </w:rPr>
        <w:t xml:space="preserve">7. </w:t>
      </w:r>
      <w:r w:rsidRPr="00504170">
        <w:rPr>
          <w:rFonts w:cs="Times New Roman"/>
          <w:b/>
          <w:szCs w:val="28"/>
        </w:rPr>
        <w:t xml:space="preserve">Ngày </w:t>
      </w:r>
      <w:r>
        <w:rPr>
          <w:rFonts w:cs="Times New Roman"/>
          <w:b/>
          <w:szCs w:val="28"/>
        </w:rPr>
        <w:t>21</w:t>
      </w:r>
      <w:r w:rsidRPr="00504170">
        <w:rPr>
          <w:rFonts w:cs="Times New Roman"/>
          <w:b/>
          <w:szCs w:val="28"/>
        </w:rPr>
        <w:t xml:space="preserve">/9/2020, Ban Thường vụ Huyện ủy ban hành Công văn số </w:t>
      </w:r>
      <w:r>
        <w:rPr>
          <w:rFonts w:cs="Times New Roman"/>
          <w:b/>
          <w:szCs w:val="28"/>
        </w:rPr>
        <w:t>101</w:t>
      </w:r>
      <w:r w:rsidRPr="00504170">
        <w:rPr>
          <w:rFonts w:cs="Times New Roman"/>
          <w:b/>
          <w:szCs w:val="28"/>
        </w:rPr>
        <w:t xml:space="preserve">- CV/HU về </w:t>
      </w:r>
      <w:r w:rsidRPr="004150D7">
        <w:rPr>
          <w:b/>
          <w:szCs w:val="28"/>
        </w:rPr>
        <w:t>đẩy mạnh tuyên truyền kỷ niệm 90 năm Ngày truyền thống Đảng bộ tỉnh Kon Tum</w:t>
      </w:r>
      <w:r w:rsidR="005239D0">
        <w:rPr>
          <w:b/>
          <w:szCs w:val="28"/>
        </w:rPr>
        <w:t xml:space="preserve"> (25/9/1930-25/9/2020).</w:t>
      </w:r>
    </w:p>
    <w:p w:rsidR="00164A45" w:rsidRPr="00504170" w:rsidRDefault="004150D7" w:rsidP="00164A45">
      <w:pPr>
        <w:spacing w:before="120" w:after="120" w:line="240" w:lineRule="auto"/>
        <w:ind w:firstLine="567"/>
        <w:jc w:val="both"/>
        <w:rPr>
          <w:rFonts w:cs="Times New Roman"/>
          <w:i/>
          <w:szCs w:val="28"/>
        </w:rPr>
      </w:pPr>
      <w:r>
        <w:rPr>
          <w:rFonts w:cs="Times New Roman"/>
          <w:b/>
          <w:szCs w:val="28"/>
          <w:shd w:val="clear" w:color="auto" w:fill="FFFFFF"/>
        </w:rPr>
        <w:t>8</w:t>
      </w:r>
      <w:r w:rsidR="00164A45" w:rsidRPr="00504170">
        <w:rPr>
          <w:rFonts w:cs="Times New Roman"/>
          <w:b/>
          <w:szCs w:val="28"/>
          <w:shd w:val="clear" w:color="auto" w:fill="FFFFFF"/>
        </w:rPr>
        <w:t xml:space="preserve">. Ngày 22/9/2020 </w:t>
      </w:r>
      <w:r w:rsidR="00164A45" w:rsidRPr="00504170">
        <w:rPr>
          <w:rFonts w:cs="Times New Roman"/>
          <w:b/>
          <w:szCs w:val="28"/>
        </w:rPr>
        <w:t>Ủy ban nhân dân huyện ban hành Công văn số</w:t>
      </w:r>
      <w:r w:rsidR="00164A45" w:rsidRPr="00504170">
        <w:rPr>
          <w:rFonts w:cs="Times New Roman"/>
          <w:b/>
          <w:szCs w:val="28"/>
          <w:shd w:val="clear" w:color="auto" w:fill="FFFFFF"/>
        </w:rPr>
        <w:t xml:space="preserve"> </w:t>
      </w:r>
      <w:r w:rsidR="00164A45" w:rsidRPr="00504170">
        <w:rPr>
          <w:rFonts w:cs="Times New Roman"/>
          <w:b/>
          <w:bCs/>
          <w:szCs w:val="28"/>
          <w:shd w:val="clear" w:color="auto" w:fill="FFFFFF"/>
        </w:rPr>
        <w:t>1282/UBND-TH về việc triển khai một số biện pháp cấp bách để chủ động ứng phó thiên tai theo chỉ đạo của Thủ tướng Chính phủ tại Chỉ thị số 35/CT-TTg</w:t>
      </w:r>
      <w:r w:rsidR="00164A45" w:rsidRPr="00504170">
        <w:rPr>
          <w:rFonts w:cs="Times New Roman"/>
          <w:bCs/>
          <w:szCs w:val="28"/>
          <w:shd w:val="clear" w:color="auto" w:fill="FFFFFF"/>
        </w:rPr>
        <w:t xml:space="preserve"> </w:t>
      </w:r>
      <w:r w:rsidR="00164A45" w:rsidRPr="00504170">
        <w:rPr>
          <w:rFonts w:cs="Times New Roman"/>
          <w:i/>
          <w:szCs w:val="28"/>
        </w:rPr>
        <w:t>(Xem chi tiết tại trang thông tin điện tử huyện Ia H’Drai).</w:t>
      </w:r>
    </w:p>
    <w:p w:rsidR="00164A45" w:rsidRPr="00504170" w:rsidRDefault="00164A45" w:rsidP="00164A45">
      <w:pPr>
        <w:spacing w:before="120" w:after="120" w:line="240" w:lineRule="auto"/>
        <w:ind w:firstLine="567"/>
        <w:jc w:val="both"/>
        <w:rPr>
          <w:rFonts w:cs="Times New Roman"/>
          <w:i/>
          <w:szCs w:val="28"/>
        </w:rPr>
      </w:pPr>
      <w:r w:rsidRPr="00504170">
        <w:rPr>
          <w:rFonts w:cs="Times New Roman"/>
          <w:bCs/>
          <w:szCs w:val="28"/>
          <w:shd w:val="clear" w:color="auto" w:fill="FFFFFF"/>
        </w:rPr>
        <w:t xml:space="preserve"> </w:t>
      </w:r>
    </w:p>
    <w:p w:rsidR="005141DB" w:rsidRPr="00504170" w:rsidRDefault="004150D7" w:rsidP="005141DB">
      <w:pPr>
        <w:rPr>
          <w:rFonts w:cs="Times New Roman"/>
          <w:szCs w:val="28"/>
        </w:rPr>
      </w:pPr>
      <w:r w:rsidRPr="00504170">
        <w:rPr>
          <w:rFonts w:cs="Times New Roman"/>
          <w:noProof/>
          <w:szCs w:val="28"/>
        </w:rPr>
        <w:pict>
          <v:shapetype id="_x0000_t32" coordsize="21600,21600" o:spt="32" o:oned="t" path="m,l21600,21600e" filled="f">
            <v:path arrowok="t" fillok="f" o:connecttype="none"/>
            <o:lock v:ext="edit" shapetype="t"/>
          </v:shapetype>
          <v:shape id="_x0000_s1026" type="#_x0000_t32" style="position:absolute;margin-left:86.25pt;margin-top:-.2pt;width:321.85pt;height:0;z-index:251660288" o:connectortype="straight"/>
        </w:pict>
      </w:r>
    </w:p>
    <w:p w:rsidR="00E64C30" w:rsidRPr="00504170" w:rsidRDefault="00E64C30" w:rsidP="00E64C30">
      <w:pPr>
        <w:spacing w:before="120" w:after="120" w:line="240" w:lineRule="auto"/>
        <w:ind w:firstLine="720"/>
        <w:jc w:val="both"/>
        <w:rPr>
          <w:rFonts w:cs="Times New Roman"/>
          <w:b/>
          <w:i/>
          <w:szCs w:val="28"/>
        </w:rPr>
      </w:pPr>
      <w:r w:rsidRPr="00504170">
        <w:rPr>
          <w:rFonts w:cs="Times New Roman"/>
          <w:b/>
          <w:i/>
          <w:szCs w:val="28"/>
        </w:rPr>
        <w:t xml:space="preserve">                                                            </w:t>
      </w:r>
      <w:r w:rsidR="004150D7">
        <w:rPr>
          <w:rFonts w:cs="Times New Roman"/>
          <w:b/>
          <w:i/>
          <w:szCs w:val="28"/>
        </w:rPr>
        <w:t xml:space="preserve"> </w:t>
      </w:r>
      <w:r w:rsidR="00386245" w:rsidRPr="00504170">
        <w:rPr>
          <w:rFonts w:cs="Times New Roman"/>
          <w:b/>
          <w:i/>
          <w:szCs w:val="28"/>
        </w:rPr>
        <w:t>Ban Tuyên giáo Huyện ủy</w:t>
      </w:r>
      <w:r w:rsidRPr="00504170">
        <w:rPr>
          <w:rFonts w:cs="Times New Roman"/>
          <w:b/>
          <w:i/>
          <w:szCs w:val="28"/>
        </w:rPr>
        <w:t xml:space="preserve"> thực hiện</w:t>
      </w:r>
    </w:p>
    <w:p w:rsidR="00E64C30" w:rsidRPr="00504170" w:rsidRDefault="00E64C30" w:rsidP="00E64C30">
      <w:pPr>
        <w:tabs>
          <w:tab w:val="left" w:pos="5542"/>
        </w:tabs>
        <w:spacing w:before="120" w:after="120"/>
        <w:rPr>
          <w:rFonts w:cs="Times New Roman"/>
          <w:szCs w:val="28"/>
        </w:rPr>
      </w:pPr>
      <w:r w:rsidRPr="00504170">
        <w:rPr>
          <w:rFonts w:cs="Times New Roman"/>
          <w:szCs w:val="28"/>
        </w:rPr>
        <w:tab/>
      </w:r>
    </w:p>
    <w:p w:rsidR="000D1AB8" w:rsidRPr="00504170" w:rsidRDefault="000D1AB8">
      <w:pPr>
        <w:rPr>
          <w:rFonts w:cs="Times New Roman"/>
          <w:szCs w:val="28"/>
        </w:rPr>
      </w:pPr>
    </w:p>
    <w:sectPr w:rsidR="000D1AB8" w:rsidRPr="00504170" w:rsidSect="00973682">
      <w:headerReference w:type="default"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5BE" w:rsidRDefault="00DB15BE" w:rsidP="00582398">
      <w:pPr>
        <w:spacing w:after="0" w:line="240" w:lineRule="auto"/>
      </w:pPr>
      <w:r>
        <w:separator/>
      </w:r>
    </w:p>
  </w:endnote>
  <w:endnote w:type="continuationSeparator" w:id="1">
    <w:p w:rsidR="00DB15BE" w:rsidRDefault="00DB15BE" w:rsidP="00582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2D" w:rsidRDefault="00DB15BE">
    <w:pPr>
      <w:pStyle w:val="Footer"/>
    </w:pPr>
  </w:p>
  <w:p w:rsidR="008A2C2D" w:rsidRDefault="00DB1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5BE" w:rsidRDefault="00DB15BE" w:rsidP="00582398">
      <w:pPr>
        <w:spacing w:after="0" w:line="240" w:lineRule="auto"/>
      </w:pPr>
      <w:r>
        <w:separator/>
      </w:r>
    </w:p>
  </w:footnote>
  <w:footnote w:type="continuationSeparator" w:id="1">
    <w:p w:rsidR="00DB15BE" w:rsidRDefault="00DB15BE" w:rsidP="005823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05664"/>
      <w:docPartObj>
        <w:docPartGallery w:val="Page Numbers (Top of Page)"/>
        <w:docPartUnique/>
      </w:docPartObj>
    </w:sdtPr>
    <w:sdtContent>
      <w:p w:rsidR="008A2C2D" w:rsidRDefault="00582398" w:rsidP="008A2C2D">
        <w:pPr>
          <w:pStyle w:val="Header"/>
          <w:jc w:val="center"/>
        </w:pPr>
        <w:r>
          <w:fldChar w:fldCharType="begin"/>
        </w:r>
        <w:r w:rsidR="00164A45">
          <w:instrText xml:space="preserve"> PAGE   \* MERGEFORMAT </w:instrText>
        </w:r>
        <w:r>
          <w:fldChar w:fldCharType="separate"/>
        </w:r>
        <w:r w:rsidR="00961B8E">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B1D12"/>
    <w:multiLevelType w:val="hybridMultilevel"/>
    <w:tmpl w:val="2DB857FC"/>
    <w:lvl w:ilvl="0" w:tplc="578641D0">
      <w:start w:val="1"/>
      <w:numFmt w:val="decimal"/>
      <w:lvlText w:val="%1."/>
      <w:lvlJc w:val="left"/>
      <w:pPr>
        <w:ind w:left="1395" w:hanging="828"/>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60F687D"/>
    <w:multiLevelType w:val="hybridMultilevel"/>
    <w:tmpl w:val="CB82ADA6"/>
    <w:lvl w:ilvl="0" w:tplc="DA0CA282">
      <w:start w:val="1"/>
      <w:numFmt w:val="decimal"/>
      <w:lvlText w:val="%1."/>
      <w:lvlJc w:val="left"/>
      <w:pPr>
        <w:ind w:left="1383" w:hanging="816"/>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96503EB"/>
    <w:multiLevelType w:val="hybridMultilevel"/>
    <w:tmpl w:val="A478031E"/>
    <w:lvl w:ilvl="0" w:tplc="CEF07F50">
      <w:start w:val="1"/>
      <w:numFmt w:val="decimal"/>
      <w:lvlText w:val="%1."/>
      <w:lvlJc w:val="left"/>
      <w:pPr>
        <w:ind w:left="1383" w:hanging="816"/>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17A12E4"/>
    <w:multiLevelType w:val="hybridMultilevel"/>
    <w:tmpl w:val="70A03892"/>
    <w:lvl w:ilvl="0" w:tplc="6AE8A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64C30"/>
    <w:rsid w:val="00000D13"/>
    <w:rsid w:val="0000188C"/>
    <w:rsid w:val="00001D41"/>
    <w:rsid w:val="00001F3B"/>
    <w:rsid w:val="00003DB8"/>
    <w:rsid w:val="000074EB"/>
    <w:rsid w:val="00014BF4"/>
    <w:rsid w:val="00015936"/>
    <w:rsid w:val="00017152"/>
    <w:rsid w:val="000242EE"/>
    <w:rsid w:val="00024378"/>
    <w:rsid w:val="00024B55"/>
    <w:rsid w:val="00031693"/>
    <w:rsid w:val="00031B08"/>
    <w:rsid w:val="00031EF8"/>
    <w:rsid w:val="00034A29"/>
    <w:rsid w:val="000352D1"/>
    <w:rsid w:val="00037D83"/>
    <w:rsid w:val="0004574C"/>
    <w:rsid w:val="00046B30"/>
    <w:rsid w:val="0005075A"/>
    <w:rsid w:val="00051108"/>
    <w:rsid w:val="00051DAF"/>
    <w:rsid w:val="000538C4"/>
    <w:rsid w:val="0005443E"/>
    <w:rsid w:val="00055AA5"/>
    <w:rsid w:val="0005700F"/>
    <w:rsid w:val="0006060F"/>
    <w:rsid w:val="000620DC"/>
    <w:rsid w:val="00067228"/>
    <w:rsid w:val="000820E1"/>
    <w:rsid w:val="00093341"/>
    <w:rsid w:val="000935F2"/>
    <w:rsid w:val="00093FBF"/>
    <w:rsid w:val="000A00D4"/>
    <w:rsid w:val="000A0F28"/>
    <w:rsid w:val="000A6269"/>
    <w:rsid w:val="000B1EA6"/>
    <w:rsid w:val="000B28A9"/>
    <w:rsid w:val="000B64EF"/>
    <w:rsid w:val="000C308D"/>
    <w:rsid w:val="000C3906"/>
    <w:rsid w:val="000C44B2"/>
    <w:rsid w:val="000C4B41"/>
    <w:rsid w:val="000C52A6"/>
    <w:rsid w:val="000C56FA"/>
    <w:rsid w:val="000C5AC2"/>
    <w:rsid w:val="000D1AB8"/>
    <w:rsid w:val="000D29BF"/>
    <w:rsid w:val="000E5BD8"/>
    <w:rsid w:val="000E6862"/>
    <w:rsid w:val="000F251F"/>
    <w:rsid w:val="000F3BFE"/>
    <w:rsid w:val="000F3EF8"/>
    <w:rsid w:val="000F5F5E"/>
    <w:rsid w:val="00101095"/>
    <w:rsid w:val="00102241"/>
    <w:rsid w:val="001041A2"/>
    <w:rsid w:val="00105E92"/>
    <w:rsid w:val="00111FC6"/>
    <w:rsid w:val="00112DF4"/>
    <w:rsid w:val="00113713"/>
    <w:rsid w:val="00116474"/>
    <w:rsid w:val="00117D7D"/>
    <w:rsid w:val="001208D8"/>
    <w:rsid w:val="0012249E"/>
    <w:rsid w:val="00122C60"/>
    <w:rsid w:val="00124512"/>
    <w:rsid w:val="00126E18"/>
    <w:rsid w:val="001306E1"/>
    <w:rsid w:val="00132083"/>
    <w:rsid w:val="001322C3"/>
    <w:rsid w:val="00132B57"/>
    <w:rsid w:val="00133CAB"/>
    <w:rsid w:val="0013457E"/>
    <w:rsid w:val="00135BBC"/>
    <w:rsid w:val="00135FA1"/>
    <w:rsid w:val="001523AF"/>
    <w:rsid w:val="00153A61"/>
    <w:rsid w:val="00154EBE"/>
    <w:rsid w:val="00164A45"/>
    <w:rsid w:val="00164D31"/>
    <w:rsid w:val="00164F0B"/>
    <w:rsid w:val="001654C8"/>
    <w:rsid w:val="001678A5"/>
    <w:rsid w:val="00170A11"/>
    <w:rsid w:val="0017129E"/>
    <w:rsid w:val="00173ED2"/>
    <w:rsid w:val="00176C11"/>
    <w:rsid w:val="00180469"/>
    <w:rsid w:val="001827D9"/>
    <w:rsid w:val="001849A1"/>
    <w:rsid w:val="00184ADD"/>
    <w:rsid w:val="00184F59"/>
    <w:rsid w:val="001909CF"/>
    <w:rsid w:val="00190FFA"/>
    <w:rsid w:val="00191BFF"/>
    <w:rsid w:val="00191D4D"/>
    <w:rsid w:val="0019428E"/>
    <w:rsid w:val="00195F3D"/>
    <w:rsid w:val="00196163"/>
    <w:rsid w:val="00196E63"/>
    <w:rsid w:val="001A22F2"/>
    <w:rsid w:val="001A4517"/>
    <w:rsid w:val="001A55FB"/>
    <w:rsid w:val="001A67AF"/>
    <w:rsid w:val="001B042A"/>
    <w:rsid w:val="001B09AC"/>
    <w:rsid w:val="001B1E42"/>
    <w:rsid w:val="001B547E"/>
    <w:rsid w:val="001C0667"/>
    <w:rsid w:val="001C1831"/>
    <w:rsid w:val="001C4195"/>
    <w:rsid w:val="001D2F69"/>
    <w:rsid w:val="001D32E8"/>
    <w:rsid w:val="001D4BB7"/>
    <w:rsid w:val="001E3078"/>
    <w:rsid w:val="001E5000"/>
    <w:rsid w:val="001E522C"/>
    <w:rsid w:val="001E52DC"/>
    <w:rsid w:val="001E6EA4"/>
    <w:rsid w:val="001E7927"/>
    <w:rsid w:val="001E7BF3"/>
    <w:rsid w:val="001F17E1"/>
    <w:rsid w:val="001F7A07"/>
    <w:rsid w:val="002002AC"/>
    <w:rsid w:val="00200807"/>
    <w:rsid w:val="00200CAB"/>
    <w:rsid w:val="0020385B"/>
    <w:rsid w:val="002051D4"/>
    <w:rsid w:val="00206122"/>
    <w:rsid w:val="00207158"/>
    <w:rsid w:val="00207CE9"/>
    <w:rsid w:val="00214AAD"/>
    <w:rsid w:val="002150EF"/>
    <w:rsid w:val="002221A5"/>
    <w:rsid w:val="00223E81"/>
    <w:rsid w:val="00224311"/>
    <w:rsid w:val="0022470E"/>
    <w:rsid w:val="00225690"/>
    <w:rsid w:val="0022674F"/>
    <w:rsid w:val="00227A4B"/>
    <w:rsid w:val="00234182"/>
    <w:rsid w:val="00236EB9"/>
    <w:rsid w:val="002379D9"/>
    <w:rsid w:val="00240428"/>
    <w:rsid w:val="002461F7"/>
    <w:rsid w:val="00247640"/>
    <w:rsid w:val="00251557"/>
    <w:rsid w:val="00254415"/>
    <w:rsid w:val="002603E1"/>
    <w:rsid w:val="0026326C"/>
    <w:rsid w:val="0026489F"/>
    <w:rsid w:val="002653F5"/>
    <w:rsid w:val="00265A93"/>
    <w:rsid w:val="002663E3"/>
    <w:rsid w:val="00266F12"/>
    <w:rsid w:val="00267FEF"/>
    <w:rsid w:val="00274593"/>
    <w:rsid w:val="00280933"/>
    <w:rsid w:val="002829A6"/>
    <w:rsid w:val="00284214"/>
    <w:rsid w:val="00296A95"/>
    <w:rsid w:val="002A2431"/>
    <w:rsid w:val="002A4009"/>
    <w:rsid w:val="002A5652"/>
    <w:rsid w:val="002A6F1C"/>
    <w:rsid w:val="002B02FF"/>
    <w:rsid w:val="002B2278"/>
    <w:rsid w:val="002B2B16"/>
    <w:rsid w:val="002B2CB4"/>
    <w:rsid w:val="002B304B"/>
    <w:rsid w:val="002B61FA"/>
    <w:rsid w:val="002C7446"/>
    <w:rsid w:val="002D32D4"/>
    <w:rsid w:val="002D47F5"/>
    <w:rsid w:val="002D4AA9"/>
    <w:rsid w:val="002D4F5F"/>
    <w:rsid w:val="002D63B0"/>
    <w:rsid w:val="002D745A"/>
    <w:rsid w:val="002E444C"/>
    <w:rsid w:val="002E4E58"/>
    <w:rsid w:val="002F23E7"/>
    <w:rsid w:val="002F24AD"/>
    <w:rsid w:val="00300E9C"/>
    <w:rsid w:val="003022B2"/>
    <w:rsid w:val="00302408"/>
    <w:rsid w:val="003032D4"/>
    <w:rsid w:val="003112E5"/>
    <w:rsid w:val="0031184C"/>
    <w:rsid w:val="00325C0D"/>
    <w:rsid w:val="00326B76"/>
    <w:rsid w:val="00327B4E"/>
    <w:rsid w:val="00332640"/>
    <w:rsid w:val="00335B49"/>
    <w:rsid w:val="00336911"/>
    <w:rsid w:val="00337D2F"/>
    <w:rsid w:val="00337FA9"/>
    <w:rsid w:val="003409CE"/>
    <w:rsid w:val="00340B17"/>
    <w:rsid w:val="00344C9C"/>
    <w:rsid w:val="00354744"/>
    <w:rsid w:val="00356550"/>
    <w:rsid w:val="00357932"/>
    <w:rsid w:val="00363ED1"/>
    <w:rsid w:val="00370E42"/>
    <w:rsid w:val="00372BB1"/>
    <w:rsid w:val="0037495F"/>
    <w:rsid w:val="00375BD5"/>
    <w:rsid w:val="0037752D"/>
    <w:rsid w:val="003835E4"/>
    <w:rsid w:val="00383DD1"/>
    <w:rsid w:val="00385FD3"/>
    <w:rsid w:val="00386245"/>
    <w:rsid w:val="00392F0A"/>
    <w:rsid w:val="00396079"/>
    <w:rsid w:val="003A031A"/>
    <w:rsid w:val="003A054C"/>
    <w:rsid w:val="003A2666"/>
    <w:rsid w:val="003A2B23"/>
    <w:rsid w:val="003A7E29"/>
    <w:rsid w:val="003B364B"/>
    <w:rsid w:val="003B46A9"/>
    <w:rsid w:val="003B5211"/>
    <w:rsid w:val="003B72E3"/>
    <w:rsid w:val="003C3C0D"/>
    <w:rsid w:val="003C4C70"/>
    <w:rsid w:val="003D1AC4"/>
    <w:rsid w:val="003D295A"/>
    <w:rsid w:val="003D7448"/>
    <w:rsid w:val="003E1D4E"/>
    <w:rsid w:val="003E253C"/>
    <w:rsid w:val="003E4D83"/>
    <w:rsid w:val="003F1093"/>
    <w:rsid w:val="003F3137"/>
    <w:rsid w:val="003F4F21"/>
    <w:rsid w:val="003F7144"/>
    <w:rsid w:val="00400B2E"/>
    <w:rsid w:val="00402940"/>
    <w:rsid w:val="004043D7"/>
    <w:rsid w:val="00407148"/>
    <w:rsid w:val="00412EAF"/>
    <w:rsid w:val="00414B39"/>
    <w:rsid w:val="00414D6A"/>
    <w:rsid w:val="004150D7"/>
    <w:rsid w:val="00415204"/>
    <w:rsid w:val="00416694"/>
    <w:rsid w:val="004247F2"/>
    <w:rsid w:val="00426268"/>
    <w:rsid w:val="0042631C"/>
    <w:rsid w:val="004272C8"/>
    <w:rsid w:val="00430960"/>
    <w:rsid w:val="00431274"/>
    <w:rsid w:val="00433AF0"/>
    <w:rsid w:val="004350F3"/>
    <w:rsid w:val="00435FEA"/>
    <w:rsid w:val="00436E7A"/>
    <w:rsid w:val="00441B21"/>
    <w:rsid w:val="00442B55"/>
    <w:rsid w:val="00445105"/>
    <w:rsid w:val="00446A9F"/>
    <w:rsid w:val="004504F4"/>
    <w:rsid w:val="0045325B"/>
    <w:rsid w:val="004540CA"/>
    <w:rsid w:val="00456539"/>
    <w:rsid w:val="00457F41"/>
    <w:rsid w:val="00463428"/>
    <w:rsid w:val="00467158"/>
    <w:rsid w:val="0047081F"/>
    <w:rsid w:val="00471F5B"/>
    <w:rsid w:val="004722AA"/>
    <w:rsid w:val="004740F1"/>
    <w:rsid w:val="004749F6"/>
    <w:rsid w:val="00474D58"/>
    <w:rsid w:val="00475488"/>
    <w:rsid w:val="004778B6"/>
    <w:rsid w:val="004811AD"/>
    <w:rsid w:val="004833D3"/>
    <w:rsid w:val="004836FE"/>
    <w:rsid w:val="0048413C"/>
    <w:rsid w:val="0048640E"/>
    <w:rsid w:val="00487AAF"/>
    <w:rsid w:val="00492A46"/>
    <w:rsid w:val="0049334E"/>
    <w:rsid w:val="00495AD5"/>
    <w:rsid w:val="004966E8"/>
    <w:rsid w:val="0049718E"/>
    <w:rsid w:val="0049746A"/>
    <w:rsid w:val="004976C3"/>
    <w:rsid w:val="004979A0"/>
    <w:rsid w:val="004A0A31"/>
    <w:rsid w:val="004B1E02"/>
    <w:rsid w:val="004B29F5"/>
    <w:rsid w:val="004B4C60"/>
    <w:rsid w:val="004C168B"/>
    <w:rsid w:val="004C2DA3"/>
    <w:rsid w:val="004C5DAB"/>
    <w:rsid w:val="004C7399"/>
    <w:rsid w:val="004D331C"/>
    <w:rsid w:val="004E42AB"/>
    <w:rsid w:val="004E6E68"/>
    <w:rsid w:val="004E7041"/>
    <w:rsid w:val="004F146C"/>
    <w:rsid w:val="004F230E"/>
    <w:rsid w:val="004F5AF4"/>
    <w:rsid w:val="004F5EC5"/>
    <w:rsid w:val="004F78E1"/>
    <w:rsid w:val="00504170"/>
    <w:rsid w:val="00507C08"/>
    <w:rsid w:val="005116B1"/>
    <w:rsid w:val="00512F35"/>
    <w:rsid w:val="0051301E"/>
    <w:rsid w:val="005141DB"/>
    <w:rsid w:val="0052037F"/>
    <w:rsid w:val="00523884"/>
    <w:rsid w:val="005239D0"/>
    <w:rsid w:val="00531B35"/>
    <w:rsid w:val="00532272"/>
    <w:rsid w:val="005340C9"/>
    <w:rsid w:val="005373FB"/>
    <w:rsid w:val="00540005"/>
    <w:rsid w:val="00540045"/>
    <w:rsid w:val="0054004F"/>
    <w:rsid w:val="00540EFB"/>
    <w:rsid w:val="005435C2"/>
    <w:rsid w:val="00543BE2"/>
    <w:rsid w:val="00543EDA"/>
    <w:rsid w:val="005456B4"/>
    <w:rsid w:val="00550A9D"/>
    <w:rsid w:val="00551A59"/>
    <w:rsid w:val="0055288F"/>
    <w:rsid w:val="00553A1E"/>
    <w:rsid w:val="00555E63"/>
    <w:rsid w:val="00563131"/>
    <w:rsid w:val="00564572"/>
    <w:rsid w:val="005663A9"/>
    <w:rsid w:val="005672DF"/>
    <w:rsid w:val="00567872"/>
    <w:rsid w:val="005678B1"/>
    <w:rsid w:val="00570A00"/>
    <w:rsid w:val="00572637"/>
    <w:rsid w:val="00574B9A"/>
    <w:rsid w:val="005755FA"/>
    <w:rsid w:val="00582398"/>
    <w:rsid w:val="00584509"/>
    <w:rsid w:val="005845A6"/>
    <w:rsid w:val="0058466D"/>
    <w:rsid w:val="00587AF3"/>
    <w:rsid w:val="0059224E"/>
    <w:rsid w:val="00593D96"/>
    <w:rsid w:val="00594A1F"/>
    <w:rsid w:val="005A0CDC"/>
    <w:rsid w:val="005A3ABF"/>
    <w:rsid w:val="005A55C0"/>
    <w:rsid w:val="005A5E8D"/>
    <w:rsid w:val="005A7429"/>
    <w:rsid w:val="005B0723"/>
    <w:rsid w:val="005C1488"/>
    <w:rsid w:val="005C18F6"/>
    <w:rsid w:val="005C7CED"/>
    <w:rsid w:val="005C7DE8"/>
    <w:rsid w:val="005D0C8D"/>
    <w:rsid w:val="005D1B67"/>
    <w:rsid w:val="005D4314"/>
    <w:rsid w:val="005E4A27"/>
    <w:rsid w:val="005E4B10"/>
    <w:rsid w:val="005E5F26"/>
    <w:rsid w:val="005E6038"/>
    <w:rsid w:val="005E6D1E"/>
    <w:rsid w:val="005E73A9"/>
    <w:rsid w:val="005F7149"/>
    <w:rsid w:val="00601393"/>
    <w:rsid w:val="00602AF1"/>
    <w:rsid w:val="00602D42"/>
    <w:rsid w:val="00605736"/>
    <w:rsid w:val="00605E7F"/>
    <w:rsid w:val="00606226"/>
    <w:rsid w:val="00606FD2"/>
    <w:rsid w:val="0061099D"/>
    <w:rsid w:val="0061509C"/>
    <w:rsid w:val="00615D49"/>
    <w:rsid w:val="00617E96"/>
    <w:rsid w:val="00623DFB"/>
    <w:rsid w:val="00624009"/>
    <w:rsid w:val="006253A2"/>
    <w:rsid w:val="00625B74"/>
    <w:rsid w:val="00625BAA"/>
    <w:rsid w:val="00626A2F"/>
    <w:rsid w:val="00627A84"/>
    <w:rsid w:val="006315C2"/>
    <w:rsid w:val="00632F1E"/>
    <w:rsid w:val="0063559F"/>
    <w:rsid w:val="00637BE9"/>
    <w:rsid w:val="00640B79"/>
    <w:rsid w:val="0064175F"/>
    <w:rsid w:val="00643EF9"/>
    <w:rsid w:val="00651756"/>
    <w:rsid w:val="00651869"/>
    <w:rsid w:val="00652E8D"/>
    <w:rsid w:val="0065383D"/>
    <w:rsid w:val="00661A1E"/>
    <w:rsid w:val="0066722B"/>
    <w:rsid w:val="006708AD"/>
    <w:rsid w:val="00670CD7"/>
    <w:rsid w:val="006721E8"/>
    <w:rsid w:val="00672B40"/>
    <w:rsid w:val="00680868"/>
    <w:rsid w:val="006819B8"/>
    <w:rsid w:val="00681ED1"/>
    <w:rsid w:val="00684C3F"/>
    <w:rsid w:val="00687B91"/>
    <w:rsid w:val="00693AAA"/>
    <w:rsid w:val="00694214"/>
    <w:rsid w:val="00697469"/>
    <w:rsid w:val="006A0787"/>
    <w:rsid w:val="006A32EE"/>
    <w:rsid w:val="006A724E"/>
    <w:rsid w:val="006B0FCA"/>
    <w:rsid w:val="006B2160"/>
    <w:rsid w:val="006B3103"/>
    <w:rsid w:val="006B4AA3"/>
    <w:rsid w:val="006B5F68"/>
    <w:rsid w:val="006B667F"/>
    <w:rsid w:val="006B7F55"/>
    <w:rsid w:val="006C46BB"/>
    <w:rsid w:val="006C5DC9"/>
    <w:rsid w:val="006C6B9B"/>
    <w:rsid w:val="006C7868"/>
    <w:rsid w:val="006D2ED2"/>
    <w:rsid w:val="006D4730"/>
    <w:rsid w:val="006D75E5"/>
    <w:rsid w:val="006D7E2F"/>
    <w:rsid w:val="006E26A5"/>
    <w:rsid w:val="006E67CE"/>
    <w:rsid w:val="006E7259"/>
    <w:rsid w:val="006F1320"/>
    <w:rsid w:val="006F3FD1"/>
    <w:rsid w:val="00702BC2"/>
    <w:rsid w:val="0070492F"/>
    <w:rsid w:val="00704A09"/>
    <w:rsid w:val="007124DB"/>
    <w:rsid w:val="007156CA"/>
    <w:rsid w:val="00715D41"/>
    <w:rsid w:val="00723308"/>
    <w:rsid w:val="00725BBA"/>
    <w:rsid w:val="00726FBE"/>
    <w:rsid w:val="00731DAD"/>
    <w:rsid w:val="00732DE7"/>
    <w:rsid w:val="00734A25"/>
    <w:rsid w:val="007374D2"/>
    <w:rsid w:val="007407F0"/>
    <w:rsid w:val="0074143B"/>
    <w:rsid w:val="00742272"/>
    <w:rsid w:val="0074322E"/>
    <w:rsid w:val="00743FBF"/>
    <w:rsid w:val="007474A0"/>
    <w:rsid w:val="00747F37"/>
    <w:rsid w:val="00753039"/>
    <w:rsid w:val="007547F1"/>
    <w:rsid w:val="0075526D"/>
    <w:rsid w:val="00756C0F"/>
    <w:rsid w:val="007616C7"/>
    <w:rsid w:val="0076173C"/>
    <w:rsid w:val="00762937"/>
    <w:rsid w:val="00765611"/>
    <w:rsid w:val="00766553"/>
    <w:rsid w:val="00772817"/>
    <w:rsid w:val="00776E48"/>
    <w:rsid w:val="00780ADD"/>
    <w:rsid w:val="007818F6"/>
    <w:rsid w:val="00787CF6"/>
    <w:rsid w:val="00795F04"/>
    <w:rsid w:val="007A4D85"/>
    <w:rsid w:val="007A5F02"/>
    <w:rsid w:val="007A6205"/>
    <w:rsid w:val="007B30F1"/>
    <w:rsid w:val="007B6BCA"/>
    <w:rsid w:val="007B720B"/>
    <w:rsid w:val="007C1404"/>
    <w:rsid w:val="007C4CDF"/>
    <w:rsid w:val="007D144B"/>
    <w:rsid w:val="007D1756"/>
    <w:rsid w:val="007D1D7F"/>
    <w:rsid w:val="007D3F8B"/>
    <w:rsid w:val="007D5D27"/>
    <w:rsid w:val="007D67A4"/>
    <w:rsid w:val="007D6CDE"/>
    <w:rsid w:val="007E144B"/>
    <w:rsid w:val="007E2556"/>
    <w:rsid w:val="007E3A39"/>
    <w:rsid w:val="007E5A5A"/>
    <w:rsid w:val="007E65D7"/>
    <w:rsid w:val="007E79D3"/>
    <w:rsid w:val="007F248C"/>
    <w:rsid w:val="007F5EC5"/>
    <w:rsid w:val="007F724B"/>
    <w:rsid w:val="007F729E"/>
    <w:rsid w:val="00800781"/>
    <w:rsid w:val="0080243D"/>
    <w:rsid w:val="00803390"/>
    <w:rsid w:val="00803420"/>
    <w:rsid w:val="00815A1A"/>
    <w:rsid w:val="00816FFB"/>
    <w:rsid w:val="00817357"/>
    <w:rsid w:val="008205A5"/>
    <w:rsid w:val="00824A1D"/>
    <w:rsid w:val="00826668"/>
    <w:rsid w:val="00826DAC"/>
    <w:rsid w:val="0082738C"/>
    <w:rsid w:val="00831734"/>
    <w:rsid w:val="00833597"/>
    <w:rsid w:val="0083431D"/>
    <w:rsid w:val="008358D1"/>
    <w:rsid w:val="008364FF"/>
    <w:rsid w:val="008368F5"/>
    <w:rsid w:val="008370C0"/>
    <w:rsid w:val="00837267"/>
    <w:rsid w:val="00842EB8"/>
    <w:rsid w:val="0085003D"/>
    <w:rsid w:val="0085049B"/>
    <w:rsid w:val="00850BA8"/>
    <w:rsid w:val="00854F8B"/>
    <w:rsid w:val="00857EFF"/>
    <w:rsid w:val="0086033E"/>
    <w:rsid w:val="00862F43"/>
    <w:rsid w:val="00863ECF"/>
    <w:rsid w:val="008660F9"/>
    <w:rsid w:val="00874DD0"/>
    <w:rsid w:val="00877ADD"/>
    <w:rsid w:val="008805B5"/>
    <w:rsid w:val="00880B4D"/>
    <w:rsid w:val="00883C6A"/>
    <w:rsid w:val="00883F2F"/>
    <w:rsid w:val="00890CE6"/>
    <w:rsid w:val="008925E9"/>
    <w:rsid w:val="00894B7F"/>
    <w:rsid w:val="0089653F"/>
    <w:rsid w:val="008A0780"/>
    <w:rsid w:val="008A14AE"/>
    <w:rsid w:val="008A4993"/>
    <w:rsid w:val="008A4A64"/>
    <w:rsid w:val="008A745E"/>
    <w:rsid w:val="008B12CA"/>
    <w:rsid w:val="008B1855"/>
    <w:rsid w:val="008B2C06"/>
    <w:rsid w:val="008B2C10"/>
    <w:rsid w:val="008B30B8"/>
    <w:rsid w:val="008B4720"/>
    <w:rsid w:val="008B4CEE"/>
    <w:rsid w:val="008B4DA5"/>
    <w:rsid w:val="008B4E31"/>
    <w:rsid w:val="008B627D"/>
    <w:rsid w:val="008C0219"/>
    <w:rsid w:val="008C1A66"/>
    <w:rsid w:val="008C5B64"/>
    <w:rsid w:val="008C79E2"/>
    <w:rsid w:val="008D622B"/>
    <w:rsid w:val="008D7136"/>
    <w:rsid w:val="008D7BE0"/>
    <w:rsid w:val="008E3994"/>
    <w:rsid w:val="008E5BBA"/>
    <w:rsid w:val="008E6207"/>
    <w:rsid w:val="008E7D42"/>
    <w:rsid w:val="008F0825"/>
    <w:rsid w:val="008F0AF6"/>
    <w:rsid w:val="008F50C5"/>
    <w:rsid w:val="008F5132"/>
    <w:rsid w:val="009014B9"/>
    <w:rsid w:val="0090338E"/>
    <w:rsid w:val="00904239"/>
    <w:rsid w:val="00904BAE"/>
    <w:rsid w:val="009064F1"/>
    <w:rsid w:val="00910F5D"/>
    <w:rsid w:val="00911B6D"/>
    <w:rsid w:val="00915064"/>
    <w:rsid w:val="00915276"/>
    <w:rsid w:val="00915408"/>
    <w:rsid w:val="00915C71"/>
    <w:rsid w:val="009173B0"/>
    <w:rsid w:val="00920DF1"/>
    <w:rsid w:val="00920E11"/>
    <w:rsid w:val="00923952"/>
    <w:rsid w:val="009248A9"/>
    <w:rsid w:val="009319CB"/>
    <w:rsid w:val="009364B3"/>
    <w:rsid w:val="00942C07"/>
    <w:rsid w:val="0094393B"/>
    <w:rsid w:val="009443BD"/>
    <w:rsid w:val="0094484F"/>
    <w:rsid w:val="009452D6"/>
    <w:rsid w:val="00947C54"/>
    <w:rsid w:val="00953EF2"/>
    <w:rsid w:val="0096155F"/>
    <w:rsid w:val="00961B8E"/>
    <w:rsid w:val="00963A4D"/>
    <w:rsid w:val="00963ACA"/>
    <w:rsid w:val="00967065"/>
    <w:rsid w:val="00971D89"/>
    <w:rsid w:val="00973392"/>
    <w:rsid w:val="0097346F"/>
    <w:rsid w:val="00973682"/>
    <w:rsid w:val="00974B60"/>
    <w:rsid w:val="00976A1B"/>
    <w:rsid w:val="00976EFD"/>
    <w:rsid w:val="009778E3"/>
    <w:rsid w:val="00982C3F"/>
    <w:rsid w:val="00986CF9"/>
    <w:rsid w:val="0099267F"/>
    <w:rsid w:val="009930C9"/>
    <w:rsid w:val="009A1BA4"/>
    <w:rsid w:val="009A3A9A"/>
    <w:rsid w:val="009A4037"/>
    <w:rsid w:val="009A4EB7"/>
    <w:rsid w:val="009A6DA5"/>
    <w:rsid w:val="009A7188"/>
    <w:rsid w:val="009B22D9"/>
    <w:rsid w:val="009B2FC8"/>
    <w:rsid w:val="009B5678"/>
    <w:rsid w:val="009C2408"/>
    <w:rsid w:val="009C2A51"/>
    <w:rsid w:val="009D2E14"/>
    <w:rsid w:val="009D4ECB"/>
    <w:rsid w:val="009D54CB"/>
    <w:rsid w:val="009D607A"/>
    <w:rsid w:val="009D639B"/>
    <w:rsid w:val="009D6D3A"/>
    <w:rsid w:val="009E172F"/>
    <w:rsid w:val="009E1FCF"/>
    <w:rsid w:val="009E45C8"/>
    <w:rsid w:val="009E5B61"/>
    <w:rsid w:val="009E6AD3"/>
    <w:rsid w:val="009F13CA"/>
    <w:rsid w:val="009F1CE4"/>
    <w:rsid w:val="009F29C6"/>
    <w:rsid w:val="009F2D08"/>
    <w:rsid w:val="009F7122"/>
    <w:rsid w:val="009F777D"/>
    <w:rsid w:val="00A00AF1"/>
    <w:rsid w:val="00A036FC"/>
    <w:rsid w:val="00A03751"/>
    <w:rsid w:val="00A10C86"/>
    <w:rsid w:val="00A114DB"/>
    <w:rsid w:val="00A11A97"/>
    <w:rsid w:val="00A13A8A"/>
    <w:rsid w:val="00A14010"/>
    <w:rsid w:val="00A144A6"/>
    <w:rsid w:val="00A147CC"/>
    <w:rsid w:val="00A1517A"/>
    <w:rsid w:val="00A1534E"/>
    <w:rsid w:val="00A15FA7"/>
    <w:rsid w:val="00A1750A"/>
    <w:rsid w:val="00A223F6"/>
    <w:rsid w:val="00A276EB"/>
    <w:rsid w:val="00A323A1"/>
    <w:rsid w:val="00A329D3"/>
    <w:rsid w:val="00A3389A"/>
    <w:rsid w:val="00A36324"/>
    <w:rsid w:val="00A37C64"/>
    <w:rsid w:val="00A40731"/>
    <w:rsid w:val="00A46F19"/>
    <w:rsid w:val="00A513E3"/>
    <w:rsid w:val="00A527FB"/>
    <w:rsid w:val="00A530CB"/>
    <w:rsid w:val="00A54921"/>
    <w:rsid w:val="00A604F1"/>
    <w:rsid w:val="00A606DE"/>
    <w:rsid w:val="00A615C5"/>
    <w:rsid w:val="00A624BD"/>
    <w:rsid w:val="00A6461D"/>
    <w:rsid w:val="00A64A98"/>
    <w:rsid w:val="00A6778C"/>
    <w:rsid w:val="00A70D2B"/>
    <w:rsid w:val="00A723C6"/>
    <w:rsid w:val="00A74D22"/>
    <w:rsid w:val="00A8048D"/>
    <w:rsid w:val="00A836B7"/>
    <w:rsid w:val="00A84343"/>
    <w:rsid w:val="00A850B2"/>
    <w:rsid w:val="00A92E2B"/>
    <w:rsid w:val="00A93992"/>
    <w:rsid w:val="00A9522B"/>
    <w:rsid w:val="00A95E32"/>
    <w:rsid w:val="00A973BE"/>
    <w:rsid w:val="00AA076E"/>
    <w:rsid w:val="00AA65DA"/>
    <w:rsid w:val="00AB4176"/>
    <w:rsid w:val="00AB47DF"/>
    <w:rsid w:val="00AB6064"/>
    <w:rsid w:val="00AB63BF"/>
    <w:rsid w:val="00AC06A5"/>
    <w:rsid w:val="00AC1290"/>
    <w:rsid w:val="00AC423C"/>
    <w:rsid w:val="00AD001E"/>
    <w:rsid w:val="00AD09D8"/>
    <w:rsid w:val="00AD1D57"/>
    <w:rsid w:val="00AD284C"/>
    <w:rsid w:val="00AD40DD"/>
    <w:rsid w:val="00AD4D2E"/>
    <w:rsid w:val="00AD5273"/>
    <w:rsid w:val="00AE0071"/>
    <w:rsid w:val="00AE00D5"/>
    <w:rsid w:val="00AE3634"/>
    <w:rsid w:val="00AE5114"/>
    <w:rsid w:val="00AE761E"/>
    <w:rsid w:val="00AE7CBA"/>
    <w:rsid w:val="00AF0122"/>
    <w:rsid w:val="00AF0738"/>
    <w:rsid w:val="00AF1D6A"/>
    <w:rsid w:val="00AF589A"/>
    <w:rsid w:val="00AF7204"/>
    <w:rsid w:val="00B019CC"/>
    <w:rsid w:val="00B07BA2"/>
    <w:rsid w:val="00B120D8"/>
    <w:rsid w:val="00B13926"/>
    <w:rsid w:val="00B1685F"/>
    <w:rsid w:val="00B21FED"/>
    <w:rsid w:val="00B22629"/>
    <w:rsid w:val="00B326E9"/>
    <w:rsid w:val="00B34CEE"/>
    <w:rsid w:val="00B43BD5"/>
    <w:rsid w:val="00B4471B"/>
    <w:rsid w:val="00B50434"/>
    <w:rsid w:val="00B523C7"/>
    <w:rsid w:val="00B57E0B"/>
    <w:rsid w:val="00B72E59"/>
    <w:rsid w:val="00B72FD1"/>
    <w:rsid w:val="00B73ABE"/>
    <w:rsid w:val="00B74114"/>
    <w:rsid w:val="00B77AB6"/>
    <w:rsid w:val="00B81235"/>
    <w:rsid w:val="00B8255C"/>
    <w:rsid w:val="00B83C12"/>
    <w:rsid w:val="00B84AD7"/>
    <w:rsid w:val="00B85B18"/>
    <w:rsid w:val="00B90DC0"/>
    <w:rsid w:val="00B9673A"/>
    <w:rsid w:val="00B976F3"/>
    <w:rsid w:val="00BA1411"/>
    <w:rsid w:val="00BA27EA"/>
    <w:rsid w:val="00BA2DC9"/>
    <w:rsid w:val="00BA3A7B"/>
    <w:rsid w:val="00BA522B"/>
    <w:rsid w:val="00BA7A12"/>
    <w:rsid w:val="00BB21F1"/>
    <w:rsid w:val="00BB521D"/>
    <w:rsid w:val="00BC41E1"/>
    <w:rsid w:val="00BC5206"/>
    <w:rsid w:val="00BC57B8"/>
    <w:rsid w:val="00BC5957"/>
    <w:rsid w:val="00BD2CBC"/>
    <w:rsid w:val="00BE13AA"/>
    <w:rsid w:val="00BE574F"/>
    <w:rsid w:val="00BE5A96"/>
    <w:rsid w:val="00BE66AF"/>
    <w:rsid w:val="00BF16F7"/>
    <w:rsid w:val="00BF1C3C"/>
    <w:rsid w:val="00C0027F"/>
    <w:rsid w:val="00C04120"/>
    <w:rsid w:val="00C07159"/>
    <w:rsid w:val="00C10B81"/>
    <w:rsid w:val="00C11455"/>
    <w:rsid w:val="00C1559D"/>
    <w:rsid w:val="00C15FD0"/>
    <w:rsid w:val="00C17389"/>
    <w:rsid w:val="00C20EC9"/>
    <w:rsid w:val="00C21FDD"/>
    <w:rsid w:val="00C245F9"/>
    <w:rsid w:val="00C25ABD"/>
    <w:rsid w:val="00C31980"/>
    <w:rsid w:val="00C33D3B"/>
    <w:rsid w:val="00C374D4"/>
    <w:rsid w:val="00C4367E"/>
    <w:rsid w:val="00C46E62"/>
    <w:rsid w:val="00C472F9"/>
    <w:rsid w:val="00C5013D"/>
    <w:rsid w:val="00C513DB"/>
    <w:rsid w:val="00C52714"/>
    <w:rsid w:val="00C54565"/>
    <w:rsid w:val="00C55728"/>
    <w:rsid w:val="00C57B4B"/>
    <w:rsid w:val="00C61789"/>
    <w:rsid w:val="00C712C2"/>
    <w:rsid w:val="00C74247"/>
    <w:rsid w:val="00C742BA"/>
    <w:rsid w:val="00C754D0"/>
    <w:rsid w:val="00C75587"/>
    <w:rsid w:val="00C756F5"/>
    <w:rsid w:val="00C76069"/>
    <w:rsid w:val="00C82EC3"/>
    <w:rsid w:val="00C84895"/>
    <w:rsid w:val="00C92B0D"/>
    <w:rsid w:val="00C94478"/>
    <w:rsid w:val="00C96179"/>
    <w:rsid w:val="00C974FC"/>
    <w:rsid w:val="00C979F9"/>
    <w:rsid w:val="00CA5FE9"/>
    <w:rsid w:val="00CB0CCA"/>
    <w:rsid w:val="00CB133E"/>
    <w:rsid w:val="00CB15B4"/>
    <w:rsid w:val="00CB2109"/>
    <w:rsid w:val="00CB2701"/>
    <w:rsid w:val="00CB3374"/>
    <w:rsid w:val="00CB4882"/>
    <w:rsid w:val="00CB5C54"/>
    <w:rsid w:val="00CB5E64"/>
    <w:rsid w:val="00CC0233"/>
    <w:rsid w:val="00CC2E01"/>
    <w:rsid w:val="00CC6584"/>
    <w:rsid w:val="00CC7DC4"/>
    <w:rsid w:val="00CD4E1C"/>
    <w:rsid w:val="00CE08C2"/>
    <w:rsid w:val="00CE1C13"/>
    <w:rsid w:val="00CE49C6"/>
    <w:rsid w:val="00CE7BE3"/>
    <w:rsid w:val="00CF0A85"/>
    <w:rsid w:val="00CF562A"/>
    <w:rsid w:val="00CF59D6"/>
    <w:rsid w:val="00D00478"/>
    <w:rsid w:val="00D00978"/>
    <w:rsid w:val="00D0477A"/>
    <w:rsid w:val="00D051C2"/>
    <w:rsid w:val="00D05C87"/>
    <w:rsid w:val="00D14D74"/>
    <w:rsid w:val="00D1596D"/>
    <w:rsid w:val="00D178AE"/>
    <w:rsid w:val="00D20F0D"/>
    <w:rsid w:val="00D23DD1"/>
    <w:rsid w:val="00D2466E"/>
    <w:rsid w:val="00D24CB1"/>
    <w:rsid w:val="00D24D78"/>
    <w:rsid w:val="00D32B5F"/>
    <w:rsid w:val="00D32DD1"/>
    <w:rsid w:val="00D333ED"/>
    <w:rsid w:val="00D36334"/>
    <w:rsid w:val="00D36DBE"/>
    <w:rsid w:val="00D435B1"/>
    <w:rsid w:val="00D44465"/>
    <w:rsid w:val="00D61161"/>
    <w:rsid w:val="00D6277C"/>
    <w:rsid w:val="00D62E19"/>
    <w:rsid w:val="00D63D7A"/>
    <w:rsid w:val="00D6478E"/>
    <w:rsid w:val="00D67B09"/>
    <w:rsid w:val="00D75C4C"/>
    <w:rsid w:val="00D81BAF"/>
    <w:rsid w:val="00D83C9A"/>
    <w:rsid w:val="00D84459"/>
    <w:rsid w:val="00D8622E"/>
    <w:rsid w:val="00D86E92"/>
    <w:rsid w:val="00D9183A"/>
    <w:rsid w:val="00D93B46"/>
    <w:rsid w:val="00D9458B"/>
    <w:rsid w:val="00D95246"/>
    <w:rsid w:val="00DA3772"/>
    <w:rsid w:val="00DA5745"/>
    <w:rsid w:val="00DA6526"/>
    <w:rsid w:val="00DA6E96"/>
    <w:rsid w:val="00DA744C"/>
    <w:rsid w:val="00DB08C5"/>
    <w:rsid w:val="00DB15BE"/>
    <w:rsid w:val="00DB2A12"/>
    <w:rsid w:val="00DB6E46"/>
    <w:rsid w:val="00DC0E1A"/>
    <w:rsid w:val="00DC266F"/>
    <w:rsid w:val="00DC40C4"/>
    <w:rsid w:val="00DC4DDE"/>
    <w:rsid w:val="00DC707F"/>
    <w:rsid w:val="00DD4316"/>
    <w:rsid w:val="00DD4492"/>
    <w:rsid w:val="00DD57B9"/>
    <w:rsid w:val="00DD5EE9"/>
    <w:rsid w:val="00DE0CB5"/>
    <w:rsid w:val="00DE1A6C"/>
    <w:rsid w:val="00DE3215"/>
    <w:rsid w:val="00DE3773"/>
    <w:rsid w:val="00DE5161"/>
    <w:rsid w:val="00DE77AD"/>
    <w:rsid w:val="00DF059A"/>
    <w:rsid w:val="00DF3167"/>
    <w:rsid w:val="00DF7292"/>
    <w:rsid w:val="00E0399C"/>
    <w:rsid w:val="00E05471"/>
    <w:rsid w:val="00E1012C"/>
    <w:rsid w:val="00E11662"/>
    <w:rsid w:val="00E133EB"/>
    <w:rsid w:val="00E249EF"/>
    <w:rsid w:val="00E304CC"/>
    <w:rsid w:val="00E3185F"/>
    <w:rsid w:val="00E33B08"/>
    <w:rsid w:val="00E40207"/>
    <w:rsid w:val="00E40DC6"/>
    <w:rsid w:val="00E4230A"/>
    <w:rsid w:val="00E4389B"/>
    <w:rsid w:val="00E46A68"/>
    <w:rsid w:val="00E50F8D"/>
    <w:rsid w:val="00E515AF"/>
    <w:rsid w:val="00E5638F"/>
    <w:rsid w:val="00E643AE"/>
    <w:rsid w:val="00E64579"/>
    <w:rsid w:val="00E64C30"/>
    <w:rsid w:val="00E665D3"/>
    <w:rsid w:val="00E70CC4"/>
    <w:rsid w:val="00E81F7C"/>
    <w:rsid w:val="00E871FE"/>
    <w:rsid w:val="00E906C3"/>
    <w:rsid w:val="00E96CD9"/>
    <w:rsid w:val="00EA0437"/>
    <w:rsid w:val="00EA2A1E"/>
    <w:rsid w:val="00EB085B"/>
    <w:rsid w:val="00EB1416"/>
    <w:rsid w:val="00EB2C10"/>
    <w:rsid w:val="00EB3F7F"/>
    <w:rsid w:val="00EB6A99"/>
    <w:rsid w:val="00EC18AE"/>
    <w:rsid w:val="00EC2EBC"/>
    <w:rsid w:val="00EC7212"/>
    <w:rsid w:val="00ED45AF"/>
    <w:rsid w:val="00ED4D53"/>
    <w:rsid w:val="00EE0A20"/>
    <w:rsid w:val="00EE0D4C"/>
    <w:rsid w:val="00EE2576"/>
    <w:rsid w:val="00EE2D14"/>
    <w:rsid w:val="00EE3DDE"/>
    <w:rsid w:val="00EE474D"/>
    <w:rsid w:val="00EE494E"/>
    <w:rsid w:val="00EE7832"/>
    <w:rsid w:val="00EF410F"/>
    <w:rsid w:val="00EF70E1"/>
    <w:rsid w:val="00F05C63"/>
    <w:rsid w:val="00F10336"/>
    <w:rsid w:val="00F10D2A"/>
    <w:rsid w:val="00F13F3E"/>
    <w:rsid w:val="00F14859"/>
    <w:rsid w:val="00F16E49"/>
    <w:rsid w:val="00F20ED5"/>
    <w:rsid w:val="00F233A5"/>
    <w:rsid w:val="00F33AB9"/>
    <w:rsid w:val="00F35181"/>
    <w:rsid w:val="00F43825"/>
    <w:rsid w:val="00F4475E"/>
    <w:rsid w:val="00F45C3E"/>
    <w:rsid w:val="00F46E94"/>
    <w:rsid w:val="00F46F9F"/>
    <w:rsid w:val="00F55432"/>
    <w:rsid w:val="00F57074"/>
    <w:rsid w:val="00F57849"/>
    <w:rsid w:val="00F579DB"/>
    <w:rsid w:val="00F66D63"/>
    <w:rsid w:val="00F74486"/>
    <w:rsid w:val="00F80830"/>
    <w:rsid w:val="00F81C9B"/>
    <w:rsid w:val="00F86A54"/>
    <w:rsid w:val="00F87FB8"/>
    <w:rsid w:val="00F900FF"/>
    <w:rsid w:val="00F91708"/>
    <w:rsid w:val="00F94849"/>
    <w:rsid w:val="00F95A43"/>
    <w:rsid w:val="00FA234F"/>
    <w:rsid w:val="00FA25B5"/>
    <w:rsid w:val="00FB030C"/>
    <w:rsid w:val="00FB1870"/>
    <w:rsid w:val="00FB4F82"/>
    <w:rsid w:val="00FB5A7D"/>
    <w:rsid w:val="00FB6C7F"/>
    <w:rsid w:val="00FB7F6C"/>
    <w:rsid w:val="00FC1002"/>
    <w:rsid w:val="00FC2851"/>
    <w:rsid w:val="00FC4BB3"/>
    <w:rsid w:val="00FC4D15"/>
    <w:rsid w:val="00FC623D"/>
    <w:rsid w:val="00FC6392"/>
    <w:rsid w:val="00FC6D3C"/>
    <w:rsid w:val="00FC788B"/>
    <w:rsid w:val="00FD3A60"/>
    <w:rsid w:val="00FD3C3C"/>
    <w:rsid w:val="00FD499F"/>
    <w:rsid w:val="00FD70CB"/>
    <w:rsid w:val="00FD7157"/>
    <w:rsid w:val="00FE0BA9"/>
    <w:rsid w:val="00FE2654"/>
    <w:rsid w:val="00FE52AD"/>
    <w:rsid w:val="00FE52EA"/>
    <w:rsid w:val="00FF4B18"/>
    <w:rsid w:val="00FF5335"/>
    <w:rsid w:val="00FF7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30"/>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4C30"/>
    <w:rPr>
      <w:b/>
      <w:bCs/>
    </w:rPr>
  </w:style>
  <w:style w:type="character" w:styleId="Emphasis">
    <w:name w:val="Emphasis"/>
    <w:basedOn w:val="DefaultParagraphFont"/>
    <w:uiPriority w:val="20"/>
    <w:qFormat/>
    <w:rsid w:val="00E64C30"/>
    <w:rPr>
      <w:i/>
      <w:iCs/>
    </w:rPr>
  </w:style>
  <w:style w:type="character" w:styleId="Hyperlink">
    <w:name w:val="Hyperlink"/>
    <w:basedOn w:val="DefaultParagraphFont"/>
    <w:uiPriority w:val="99"/>
    <w:unhideWhenUsed/>
    <w:rsid w:val="00E64C30"/>
    <w:rPr>
      <w:color w:val="0000FF"/>
      <w:u w:val="single"/>
    </w:rPr>
  </w:style>
  <w:style w:type="paragraph" w:styleId="Header">
    <w:name w:val="header"/>
    <w:basedOn w:val="Normal"/>
    <w:link w:val="HeaderChar"/>
    <w:uiPriority w:val="99"/>
    <w:unhideWhenUsed/>
    <w:rsid w:val="00E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C30"/>
    <w:rPr>
      <w:rFonts w:ascii="Times New Roman" w:hAnsi="Times New Roman"/>
      <w:sz w:val="28"/>
    </w:rPr>
  </w:style>
  <w:style w:type="paragraph" w:styleId="Footer">
    <w:name w:val="footer"/>
    <w:basedOn w:val="Normal"/>
    <w:link w:val="FooterChar"/>
    <w:uiPriority w:val="99"/>
    <w:unhideWhenUsed/>
    <w:rsid w:val="00E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C30"/>
    <w:rPr>
      <w:rFonts w:ascii="Times New Roman" w:hAnsi="Times New Roman"/>
      <w:sz w:val="28"/>
    </w:rPr>
  </w:style>
  <w:style w:type="paragraph" w:styleId="NormalWeb">
    <w:name w:val="Normal (Web)"/>
    <w:basedOn w:val="Normal"/>
    <w:uiPriority w:val="99"/>
    <w:unhideWhenUsed/>
    <w:rsid w:val="00E64C3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07BA2"/>
    <w:pPr>
      <w:ind w:left="720"/>
      <w:contextualSpacing/>
    </w:pPr>
  </w:style>
</w:styles>
</file>

<file path=word/webSettings.xml><?xml version="1.0" encoding="utf-8"?>
<w:webSettings xmlns:r="http://schemas.openxmlformats.org/officeDocument/2006/relationships" xmlns:w="http://schemas.openxmlformats.org/wordprocessingml/2006/main">
  <w:divs>
    <w:div w:id="266621049">
      <w:bodyDiv w:val="1"/>
      <w:marLeft w:val="0"/>
      <w:marRight w:val="0"/>
      <w:marTop w:val="0"/>
      <w:marBottom w:val="0"/>
      <w:divBdr>
        <w:top w:val="none" w:sz="0" w:space="0" w:color="auto"/>
        <w:left w:val="none" w:sz="0" w:space="0" w:color="auto"/>
        <w:bottom w:val="none" w:sz="0" w:space="0" w:color="auto"/>
        <w:right w:val="none" w:sz="0" w:space="0" w:color="auto"/>
      </w:divBdr>
    </w:div>
    <w:div w:id="407197442">
      <w:bodyDiv w:val="1"/>
      <w:marLeft w:val="0"/>
      <w:marRight w:val="0"/>
      <w:marTop w:val="0"/>
      <w:marBottom w:val="0"/>
      <w:divBdr>
        <w:top w:val="none" w:sz="0" w:space="0" w:color="auto"/>
        <w:left w:val="none" w:sz="0" w:space="0" w:color="auto"/>
        <w:bottom w:val="none" w:sz="0" w:space="0" w:color="auto"/>
        <w:right w:val="none" w:sz="0" w:space="0" w:color="auto"/>
      </w:divBdr>
    </w:div>
    <w:div w:id="444278603">
      <w:bodyDiv w:val="1"/>
      <w:marLeft w:val="0"/>
      <w:marRight w:val="0"/>
      <w:marTop w:val="0"/>
      <w:marBottom w:val="0"/>
      <w:divBdr>
        <w:top w:val="none" w:sz="0" w:space="0" w:color="auto"/>
        <w:left w:val="none" w:sz="0" w:space="0" w:color="auto"/>
        <w:bottom w:val="none" w:sz="0" w:space="0" w:color="auto"/>
        <w:right w:val="none" w:sz="0" w:space="0" w:color="auto"/>
      </w:divBdr>
      <w:divsChild>
        <w:div w:id="1466462868">
          <w:marLeft w:val="0"/>
          <w:marRight w:val="0"/>
          <w:marTop w:val="0"/>
          <w:marBottom w:val="0"/>
          <w:divBdr>
            <w:top w:val="none" w:sz="0" w:space="0" w:color="auto"/>
            <w:left w:val="none" w:sz="0" w:space="0" w:color="auto"/>
            <w:bottom w:val="none" w:sz="0" w:space="0" w:color="auto"/>
            <w:right w:val="none" w:sz="0" w:space="0" w:color="auto"/>
          </w:divBdr>
        </w:div>
      </w:divsChild>
    </w:div>
    <w:div w:id="9103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0A3FA-F7FA-4365-9022-A9AB4E2C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22170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Tuan</dc:creator>
  <cp:lastModifiedBy>Dao Tuan</cp:lastModifiedBy>
  <cp:revision>18</cp:revision>
  <dcterms:created xsi:type="dcterms:W3CDTF">2020-09-28T02:32:00Z</dcterms:created>
  <dcterms:modified xsi:type="dcterms:W3CDTF">2020-09-28T06:36:00Z</dcterms:modified>
</cp:coreProperties>
</file>