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89" w:rsidRDefault="00363989" w:rsidP="007B3ED6">
      <w:pPr>
        <w:rPr>
          <w:szCs w:val="28"/>
        </w:rPr>
      </w:pPr>
    </w:p>
    <w:tbl>
      <w:tblPr>
        <w:tblW w:w="0" w:type="auto"/>
        <w:jc w:val="center"/>
        <w:tblLook w:val="04A0"/>
      </w:tblPr>
      <w:tblGrid>
        <w:gridCol w:w="3510"/>
        <w:gridCol w:w="6061"/>
      </w:tblGrid>
      <w:tr w:rsidR="00363989" w:rsidTr="00363989">
        <w:trPr>
          <w:jc w:val="center"/>
        </w:trPr>
        <w:tc>
          <w:tcPr>
            <w:tcW w:w="3510" w:type="dxa"/>
            <w:hideMark/>
          </w:tcPr>
          <w:p w:rsidR="00363989" w:rsidRDefault="00363989" w:rsidP="008027F9">
            <w:pPr>
              <w:rPr>
                <w:sz w:val="26"/>
                <w:szCs w:val="26"/>
                <w:lang w:val="fr-FR"/>
              </w:rPr>
            </w:pPr>
            <w:r>
              <w:rPr>
                <w:sz w:val="26"/>
                <w:szCs w:val="26"/>
                <w:lang w:val="fr-FR"/>
              </w:rPr>
              <w:t>UBND HUYỆN IA H’DRAI</w:t>
            </w:r>
          </w:p>
          <w:p w:rsidR="00363989" w:rsidRPr="007B3ED6" w:rsidRDefault="00B62DEF" w:rsidP="008027F9">
            <w:pPr>
              <w:rPr>
                <w:lang w:val="fr-FR"/>
              </w:rPr>
            </w:pPr>
            <w:r>
              <w:rPr>
                <w:b/>
                <w:sz w:val="26"/>
                <w:szCs w:val="26"/>
              </w:rPr>
              <w:t xml:space="preserve">      </w:t>
            </w:r>
            <w:r w:rsidR="00363989" w:rsidRPr="007B3ED6">
              <w:rPr>
                <w:b/>
                <w:szCs w:val="28"/>
                <w:lang w:val="fr-FR"/>
              </w:rPr>
              <w:t>PHÒNG NỘI VỤ</w:t>
            </w:r>
          </w:p>
        </w:tc>
        <w:tc>
          <w:tcPr>
            <w:tcW w:w="6061" w:type="dxa"/>
            <w:hideMark/>
          </w:tcPr>
          <w:p w:rsidR="00363989" w:rsidRDefault="00B62DEF" w:rsidP="008027F9">
            <w:pPr>
              <w:rPr>
                <w:b/>
                <w:sz w:val="26"/>
                <w:szCs w:val="26"/>
                <w:lang w:val="fr-FR"/>
              </w:rPr>
            </w:pPr>
            <w:r>
              <w:rPr>
                <w:b/>
                <w:sz w:val="26"/>
                <w:szCs w:val="26"/>
              </w:rPr>
              <w:t xml:space="preserve">      </w:t>
            </w:r>
            <w:r w:rsidR="00363989">
              <w:rPr>
                <w:b/>
                <w:sz w:val="26"/>
                <w:szCs w:val="26"/>
                <w:lang w:val="fr-FR"/>
              </w:rPr>
              <w:t>CỘNG HÒA XÃ HỘI CHỦ NGHĨA VIỆT NAM</w:t>
            </w:r>
          </w:p>
          <w:p w:rsidR="00363989" w:rsidRDefault="00B62DEF" w:rsidP="008027F9">
            <w:pPr>
              <w:ind w:firstLine="720"/>
            </w:pPr>
            <w:r>
              <w:rPr>
                <w:b/>
                <w:szCs w:val="28"/>
              </w:rPr>
              <w:t xml:space="preserve">        </w:t>
            </w:r>
            <w:r w:rsidR="007B3ED6">
              <w:rPr>
                <w:b/>
                <w:szCs w:val="28"/>
              </w:rPr>
              <w:t xml:space="preserve">  </w:t>
            </w:r>
            <w:r w:rsidR="00363989">
              <w:rPr>
                <w:b/>
                <w:szCs w:val="28"/>
              </w:rPr>
              <w:t>Độc lập - Tự do - Hạnh phúc</w:t>
            </w:r>
          </w:p>
        </w:tc>
      </w:tr>
      <w:tr w:rsidR="00363989" w:rsidTr="00363989">
        <w:trPr>
          <w:jc w:val="center"/>
        </w:trPr>
        <w:tc>
          <w:tcPr>
            <w:tcW w:w="3510" w:type="dxa"/>
            <w:hideMark/>
          </w:tcPr>
          <w:p w:rsidR="00363989" w:rsidRDefault="000B6B67" w:rsidP="008027F9">
            <w:pPr>
              <w:ind w:firstLine="720"/>
              <w:rPr>
                <w:sz w:val="26"/>
                <w:szCs w:val="26"/>
              </w:rPr>
            </w:pPr>
            <w:r w:rsidRPr="000B6B67">
              <w:pict>
                <v:shapetype id="_x0000_t32" coordsize="21600,21600" o:spt="32" o:oned="t" path="m,l21600,21600e" filled="f">
                  <v:path arrowok="t" fillok="f" o:connecttype="none"/>
                  <o:lock v:ext="edit" shapetype="t"/>
                </v:shapetype>
                <v:shape id="_x0000_s1027" type="#_x0000_t32" style="position:absolute;left:0;text-align:left;margin-left:30.45pt;margin-top:-.1pt;width:79.5pt;height:.75pt;flip:y;z-index:251656704;mso-position-horizontal-relative:text;mso-position-vertical-relative:text" o:connectortype="straight"/>
              </w:pict>
            </w:r>
            <w:r w:rsidR="00363989">
              <w:rPr>
                <w:sz w:val="26"/>
                <w:szCs w:val="26"/>
              </w:rPr>
              <w:t xml:space="preserve">             </w:t>
            </w:r>
          </w:p>
          <w:p w:rsidR="00363989" w:rsidRDefault="00B62DEF" w:rsidP="008027F9">
            <w:pPr>
              <w:rPr>
                <w:sz w:val="26"/>
                <w:szCs w:val="26"/>
              </w:rPr>
            </w:pPr>
            <w:r>
              <w:rPr>
                <w:sz w:val="26"/>
                <w:szCs w:val="26"/>
              </w:rPr>
              <w:t xml:space="preserve">   </w:t>
            </w:r>
            <w:r w:rsidR="00363989">
              <w:rPr>
                <w:sz w:val="26"/>
                <w:szCs w:val="26"/>
              </w:rPr>
              <w:t xml:space="preserve"> </w:t>
            </w:r>
            <w:r>
              <w:rPr>
                <w:sz w:val="26"/>
                <w:szCs w:val="26"/>
              </w:rPr>
              <w:t xml:space="preserve">  </w:t>
            </w:r>
            <w:r w:rsidR="00A473B9">
              <w:rPr>
                <w:sz w:val="26"/>
                <w:szCs w:val="26"/>
              </w:rPr>
              <w:t>Số: 0</w:t>
            </w:r>
            <w:r w:rsidR="00362136">
              <w:rPr>
                <w:sz w:val="26"/>
                <w:szCs w:val="26"/>
              </w:rPr>
              <w:t>3</w:t>
            </w:r>
            <w:r w:rsidR="00A473B9">
              <w:rPr>
                <w:sz w:val="26"/>
                <w:szCs w:val="26"/>
              </w:rPr>
              <w:t>/TB</w:t>
            </w:r>
            <w:r w:rsidR="0094331C">
              <w:rPr>
                <w:sz w:val="26"/>
                <w:szCs w:val="26"/>
              </w:rPr>
              <w:t xml:space="preserve"> </w:t>
            </w:r>
            <w:r w:rsidR="00363989">
              <w:rPr>
                <w:sz w:val="26"/>
                <w:szCs w:val="26"/>
              </w:rPr>
              <w:t>-</w:t>
            </w:r>
            <w:r w:rsidR="0094331C">
              <w:rPr>
                <w:sz w:val="26"/>
                <w:szCs w:val="26"/>
              </w:rPr>
              <w:t xml:space="preserve"> </w:t>
            </w:r>
            <w:r w:rsidR="00363989">
              <w:rPr>
                <w:sz w:val="26"/>
                <w:szCs w:val="26"/>
              </w:rPr>
              <w:t>PNV</w:t>
            </w:r>
          </w:p>
        </w:tc>
        <w:tc>
          <w:tcPr>
            <w:tcW w:w="6061" w:type="dxa"/>
            <w:hideMark/>
          </w:tcPr>
          <w:p w:rsidR="00363989" w:rsidRDefault="000B6B67" w:rsidP="008027F9">
            <w:pPr>
              <w:ind w:firstLine="720"/>
              <w:rPr>
                <w:sz w:val="26"/>
                <w:szCs w:val="26"/>
              </w:rPr>
            </w:pPr>
            <w:r w:rsidRPr="000B6B67">
              <w:pict>
                <v:shape id="_x0000_s1026" type="#_x0000_t32" style="position:absolute;left:0;text-align:left;margin-left:74.7pt;margin-top:2.15pt;width:168pt;height:.75pt;flip:y;z-index:251657728;mso-position-horizontal-relative:text;mso-position-vertical-relative:text" o:connectortype="straight"/>
              </w:pict>
            </w:r>
          </w:p>
          <w:p w:rsidR="00363989" w:rsidRDefault="00B62DEF" w:rsidP="008027F9">
            <w:pPr>
              <w:ind w:firstLine="720"/>
              <w:rPr>
                <w:i/>
                <w:sz w:val="26"/>
                <w:szCs w:val="26"/>
              </w:rPr>
            </w:pPr>
            <w:r>
              <w:rPr>
                <w:sz w:val="26"/>
                <w:szCs w:val="26"/>
              </w:rPr>
              <w:t xml:space="preserve"> </w:t>
            </w:r>
            <w:r w:rsidR="00363989">
              <w:rPr>
                <w:sz w:val="26"/>
                <w:szCs w:val="26"/>
              </w:rPr>
              <w:t xml:space="preserve">   </w:t>
            </w:r>
            <w:r w:rsidR="00A473B9">
              <w:rPr>
                <w:i/>
                <w:sz w:val="26"/>
                <w:szCs w:val="26"/>
              </w:rPr>
              <w:t xml:space="preserve">Ia H’Drai, ngày 14 tháng 08 </w:t>
            </w:r>
            <w:r w:rsidR="00363989">
              <w:rPr>
                <w:i/>
                <w:sz w:val="26"/>
                <w:szCs w:val="26"/>
              </w:rPr>
              <w:t>năm 2017</w:t>
            </w:r>
          </w:p>
        </w:tc>
      </w:tr>
    </w:tbl>
    <w:p w:rsidR="00363989" w:rsidRDefault="00363989" w:rsidP="008027F9">
      <w:pPr>
        <w:rPr>
          <w:szCs w:val="28"/>
        </w:rPr>
      </w:pPr>
    </w:p>
    <w:p w:rsidR="00363989" w:rsidRDefault="00363989" w:rsidP="008027F9">
      <w:pPr>
        <w:jc w:val="center"/>
        <w:rPr>
          <w:b/>
          <w:szCs w:val="28"/>
        </w:rPr>
      </w:pPr>
      <w:r>
        <w:rPr>
          <w:b/>
          <w:szCs w:val="28"/>
        </w:rPr>
        <w:t>THÔNG BÁO</w:t>
      </w:r>
    </w:p>
    <w:p w:rsidR="00B62DEF" w:rsidRDefault="00363989" w:rsidP="008027F9">
      <w:pPr>
        <w:ind w:right="-2"/>
        <w:jc w:val="center"/>
        <w:rPr>
          <w:b/>
          <w:bCs/>
          <w:color w:val="000000"/>
          <w:szCs w:val="28"/>
        </w:rPr>
      </w:pPr>
      <w:r>
        <w:rPr>
          <w:b/>
          <w:bCs/>
          <w:color w:val="000000"/>
          <w:szCs w:val="28"/>
        </w:rPr>
        <w:t xml:space="preserve">Về triển khai cuộc thi viết chủ đề “Thanh niên xung kích tham gia công cuộc cải cách hành chính Nhà nước, xây dựng công sở văn minh, </w:t>
      </w:r>
    </w:p>
    <w:p w:rsidR="00363989" w:rsidRPr="00363989" w:rsidRDefault="00363989" w:rsidP="008027F9">
      <w:pPr>
        <w:ind w:right="-2"/>
        <w:jc w:val="center"/>
        <w:rPr>
          <w:b/>
          <w:color w:val="000000"/>
          <w:szCs w:val="28"/>
        </w:rPr>
      </w:pPr>
      <w:r>
        <w:rPr>
          <w:b/>
          <w:bCs/>
          <w:color w:val="000000"/>
          <w:szCs w:val="28"/>
        </w:rPr>
        <w:t>hiện đại tỉnh Kon Tum năm 2017”</w:t>
      </w:r>
    </w:p>
    <w:p w:rsidR="00363989" w:rsidRDefault="000B6B67" w:rsidP="00C440AD">
      <w:pPr>
        <w:spacing w:before="120" w:after="120"/>
        <w:jc w:val="center"/>
        <w:rPr>
          <w:b/>
          <w:szCs w:val="28"/>
        </w:rPr>
      </w:pPr>
      <w:r>
        <w:rPr>
          <w:b/>
          <w:noProof/>
          <w:szCs w:val="28"/>
          <w:lang w:val="en-US" w:eastAsia="en-US"/>
        </w:rPr>
        <w:pict>
          <v:shape id="_x0000_s1034" type="#_x0000_t32" style="position:absolute;left:0;text-align:left;margin-left:157.95pt;margin-top:4.6pt;width:157.5pt;height:0;z-index:251658752" o:connectortype="straight"/>
        </w:pict>
      </w:r>
    </w:p>
    <w:p w:rsidR="008027F9" w:rsidRDefault="00363989" w:rsidP="00C440AD">
      <w:pPr>
        <w:spacing w:before="120" w:after="120"/>
        <w:ind w:firstLine="720"/>
        <w:jc w:val="both"/>
        <w:rPr>
          <w:bCs/>
          <w:color w:val="000000"/>
          <w:szCs w:val="28"/>
        </w:rPr>
      </w:pPr>
      <w:r w:rsidRPr="00363989">
        <w:rPr>
          <w:color w:val="000000"/>
          <w:szCs w:val="28"/>
        </w:rPr>
        <w:t xml:space="preserve">Thực hiện thông báo số 1384/TB-SNV ngày 08/08/2017 của sở Nội vụ tỉnh Kon Tum </w:t>
      </w:r>
      <w:r w:rsidR="0094331C">
        <w:rPr>
          <w:bCs/>
          <w:color w:val="000000"/>
          <w:szCs w:val="28"/>
        </w:rPr>
        <w:t>v</w:t>
      </w:r>
      <w:r w:rsidRPr="00363989">
        <w:rPr>
          <w:bCs/>
          <w:color w:val="000000"/>
          <w:szCs w:val="28"/>
        </w:rPr>
        <w:t>ề triển khai cuộc thi viết chủ đề “Thanh niên xung kích tham gia công cuộc cải cách hành chính Nhà nước, xây dựng công sở văn minh, hiện đại tỉnh Kon Tum năm 2017”</w:t>
      </w:r>
      <w:r>
        <w:rPr>
          <w:bCs/>
          <w:color w:val="000000"/>
          <w:szCs w:val="28"/>
        </w:rPr>
        <w:t xml:space="preserve">. </w:t>
      </w:r>
    </w:p>
    <w:p w:rsidR="00CA7C7E" w:rsidRDefault="00AA3BD1" w:rsidP="00CA7C7E">
      <w:pPr>
        <w:spacing w:before="120" w:after="120"/>
        <w:ind w:firstLine="720"/>
        <w:jc w:val="both"/>
        <w:rPr>
          <w:bCs/>
          <w:color w:val="000000"/>
          <w:szCs w:val="28"/>
        </w:rPr>
      </w:pPr>
      <w:r>
        <w:rPr>
          <w:bCs/>
          <w:color w:val="000000"/>
          <w:szCs w:val="28"/>
        </w:rPr>
        <w:t>Thực hiện ý kiến chỉ đạo của UBND huyện giao p</w:t>
      </w:r>
      <w:r w:rsidR="00363989">
        <w:rPr>
          <w:bCs/>
          <w:color w:val="000000"/>
          <w:szCs w:val="28"/>
        </w:rPr>
        <w:t>hòng Nội vụ</w:t>
      </w:r>
      <w:r>
        <w:rPr>
          <w:bCs/>
          <w:color w:val="000000"/>
          <w:szCs w:val="28"/>
        </w:rPr>
        <w:t xml:space="preserve"> chủ trì triển khai cuộc thi </w:t>
      </w:r>
      <w:r w:rsidRPr="00363989">
        <w:rPr>
          <w:bCs/>
          <w:color w:val="000000"/>
          <w:szCs w:val="28"/>
        </w:rPr>
        <w:t>viết chủ đề “Thanh niên xung kích tham gia công cuộc cải cách hành chính Nhà nước, xây dựng công sở văn minh, hiện đại tỉnh Kon Tum năm 2017”</w:t>
      </w:r>
      <w:r w:rsidR="00CA7C7E">
        <w:rPr>
          <w:bCs/>
          <w:color w:val="000000"/>
          <w:szCs w:val="28"/>
        </w:rPr>
        <w:t>.</w:t>
      </w:r>
    </w:p>
    <w:p w:rsidR="00363989" w:rsidRDefault="00CA7C7E" w:rsidP="00CA7C7E">
      <w:pPr>
        <w:spacing w:before="120" w:after="120"/>
        <w:ind w:firstLine="720"/>
        <w:jc w:val="both"/>
        <w:rPr>
          <w:bCs/>
          <w:color w:val="000000"/>
          <w:szCs w:val="28"/>
        </w:rPr>
      </w:pPr>
      <w:r>
        <w:rPr>
          <w:bCs/>
          <w:color w:val="000000"/>
          <w:szCs w:val="28"/>
        </w:rPr>
        <w:t>P</w:t>
      </w:r>
      <w:r w:rsidR="00AA3BD1">
        <w:rPr>
          <w:bCs/>
          <w:color w:val="000000"/>
          <w:szCs w:val="28"/>
        </w:rPr>
        <w:t>hòng Nội vụ thông báo đến</w:t>
      </w:r>
      <w:r w:rsidR="00C440AD">
        <w:rPr>
          <w:bCs/>
          <w:color w:val="000000"/>
          <w:szCs w:val="28"/>
        </w:rPr>
        <w:t xml:space="preserve"> các</w:t>
      </w:r>
      <w:r w:rsidR="00363989">
        <w:rPr>
          <w:bCs/>
          <w:color w:val="000000"/>
          <w:szCs w:val="28"/>
        </w:rPr>
        <w:t xml:space="preserve"> cơ quan, đơn vị</w:t>
      </w:r>
      <w:r w:rsidR="00C440AD">
        <w:rPr>
          <w:bCs/>
          <w:color w:val="000000"/>
          <w:szCs w:val="28"/>
        </w:rPr>
        <w:t>, UBND các</w:t>
      </w:r>
      <w:r w:rsidR="0058105A">
        <w:rPr>
          <w:bCs/>
          <w:color w:val="000000"/>
          <w:szCs w:val="28"/>
        </w:rPr>
        <w:t xml:space="preserve"> xã cử cán bộ, công chức, viên chức của đơn vị mình tham gia cụ thể</w:t>
      </w:r>
      <w:r>
        <w:rPr>
          <w:bCs/>
          <w:color w:val="000000"/>
          <w:szCs w:val="28"/>
        </w:rPr>
        <w:t>,</w:t>
      </w:r>
      <w:r w:rsidR="00363989">
        <w:rPr>
          <w:bCs/>
          <w:color w:val="000000"/>
          <w:szCs w:val="28"/>
        </w:rPr>
        <w:t xml:space="preserve"> </w:t>
      </w:r>
      <w:r w:rsidR="0058105A">
        <w:rPr>
          <w:bCs/>
          <w:color w:val="000000"/>
          <w:szCs w:val="28"/>
        </w:rPr>
        <w:t>như sau:</w:t>
      </w:r>
    </w:p>
    <w:p w:rsidR="00363989" w:rsidRDefault="00363989" w:rsidP="00C440AD">
      <w:pPr>
        <w:spacing w:before="120" w:after="120"/>
        <w:ind w:firstLine="720"/>
        <w:jc w:val="both"/>
        <w:rPr>
          <w:color w:val="000000"/>
          <w:szCs w:val="28"/>
        </w:rPr>
      </w:pPr>
      <w:r w:rsidRPr="00B62DEF">
        <w:rPr>
          <w:b/>
          <w:bCs/>
          <w:color w:val="000000"/>
          <w:szCs w:val="28"/>
        </w:rPr>
        <w:t>1. Đối tượng, số lượng bài dự thi:</w:t>
      </w:r>
      <w:r>
        <w:rPr>
          <w:bCs/>
          <w:color w:val="000000"/>
          <w:szCs w:val="28"/>
        </w:rPr>
        <w:t xml:space="preserve"> Mỗi cán bộ, công chức, viên chức và người lao động trong độ tuổi thanh niên </w:t>
      </w:r>
      <w:r w:rsidRPr="00195969">
        <w:rPr>
          <w:bCs/>
          <w:i/>
          <w:color w:val="000000"/>
          <w:szCs w:val="28"/>
        </w:rPr>
        <w:t>(từ đủ 16 tuổi đến 30 tuổi)</w:t>
      </w:r>
      <w:r>
        <w:rPr>
          <w:color w:val="000000"/>
          <w:szCs w:val="28"/>
        </w:rPr>
        <w:t>, tham gia 01 bài dự thi.</w:t>
      </w:r>
    </w:p>
    <w:p w:rsidR="008027F9" w:rsidRPr="00CA7C7E" w:rsidRDefault="00CA7C7E" w:rsidP="00CA7C7E">
      <w:pPr>
        <w:spacing w:before="120" w:after="120"/>
        <w:ind w:firstLine="720"/>
        <w:jc w:val="both"/>
        <w:rPr>
          <w:b/>
          <w:color w:val="000000"/>
          <w:szCs w:val="28"/>
        </w:rPr>
      </w:pPr>
      <w:r>
        <w:rPr>
          <w:b/>
          <w:color w:val="000000"/>
          <w:szCs w:val="28"/>
        </w:rPr>
        <w:t xml:space="preserve">2. Thời gian </w:t>
      </w:r>
      <w:r w:rsidR="00A473B9" w:rsidRPr="00B62DEF">
        <w:rPr>
          <w:b/>
          <w:color w:val="000000"/>
          <w:szCs w:val="28"/>
        </w:rPr>
        <w:t>nhận bài dự thi:</w:t>
      </w:r>
      <w:r>
        <w:rPr>
          <w:b/>
          <w:color w:val="000000"/>
          <w:szCs w:val="28"/>
        </w:rPr>
        <w:t xml:space="preserve"> </w:t>
      </w:r>
      <w:r>
        <w:rPr>
          <w:color w:val="000000"/>
          <w:szCs w:val="28"/>
        </w:rPr>
        <w:t>T</w:t>
      </w:r>
      <w:r w:rsidR="00A473B9">
        <w:rPr>
          <w:color w:val="000000"/>
          <w:szCs w:val="28"/>
        </w:rPr>
        <w:t xml:space="preserve">rước ngày </w:t>
      </w:r>
      <w:r w:rsidR="00A473B9" w:rsidRPr="00195969">
        <w:rPr>
          <w:b/>
          <w:color w:val="000000"/>
          <w:szCs w:val="28"/>
        </w:rPr>
        <w:t>31/08/2017</w:t>
      </w:r>
      <w:r w:rsidR="00A473B9">
        <w:rPr>
          <w:color w:val="000000"/>
          <w:szCs w:val="28"/>
        </w:rPr>
        <w:t>.</w:t>
      </w:r>
    </w:p>
    <w:p w:rsidR="00A473B9" w:rsidRDefault="00CA7C7E" w:rsidP="00C440AD">
      <w:pPr>
        <w:spacing w:before="120" w:after="120"/>
        <w:ind w:firstLine="720"/>
        <w:jc w:val="both"/>
        <w:rPr>
          <w:color w:val="000000"/>
          <w:szCs w:val="28"/>
        </w:rPr>
      </w:pPr>
      <w:r>
        <w:rPr>
          <w:b/>
          <w:color w:val="000000"/>
          <w:szCs w:val="28"/>
        </w:rPr>
        <w:t xml:space="preserve">3. </w:t>
      </w:r>
      <w:r w:rsidR="008027F9">
        <w:rPr>
          <w:b/>
          <w:color w:val="000000"/>
          <w:szCs w:val="28"/>
        </w:rPr>
        <w:t>Đ</w:t>
      </w:r>
      <w:r w:rsidR="00A473B9" w:rsidRPr="00195969">
        <w:rPr>
          <w:b/>
          <w:color w:val="000000"/>
          <w:szCs w:val="28"/>
        </w:rPr>
        <w:t>ịa điểm nhận bài dự thi</w:t>
      </w:r>
      <w:r w:rsidR="008027F9">
        <w:rPr>
          <w:color w:val="000000"/>
          <w:szCs w:val="28"/>
        </w:rPr>
        <w:t>: Ban thanh niên nông thôn, Công nhân và Đô thi T</w:t>
      </w:r>
      <w:r w:rsidR="00A473B9">
        <w:rPr>
          <w:color w:val="000000"/>
          <w:szCs w:val="28"/>
        </w:rPr>
        <w:t>ỉnh đoàn</w:t>
      </w:r>
      <w:r w:rsidR="00195969">
        <w:rPr>
          <w:color w:val="000000"/>
          <w:szCs w:val="28"/>
        </w:rPr>
        <w:t xml:space="preserve"> </w:t>
      </w:r>
      <w:r w:rsidR="00A473B9" w:rsidRPr="00195969">
        <w:rPr>
          <w:i/>
          <w:color w:val="000000"/>
          <w:szCs w:val="28"/>
        </w:rPr>
        <w:t>(số 27 Nguyễn Viết Xuân</w:t>
      </w:r>
      <w:r w:rsidR="00195969">
        <w:rPr>
          <w:i/>
          <w:color w:val="000000"/>
          <w:szCs w:val="28"/>
        </w:rPr>
        <w:t xml:space="preserve">, Thành phố Kon Tum; điện thoại </w:t>
      </w:r>
      <w:r w:rsidR="00A473B9" w:rsidRPr="00195969">
        <w:rPr>
          <w:i/>
          <w:color w:val="000000"/>
          <w:szCs w:val="28"/>
        </w:rPr>
        <w:t>02603.865.723).</w:t>
      </w:r>
    </w:p>
    <w:p w:rsidR="00B62DEF" w:rsidRPr="00B62DEF" w:rsidRDefault="0058105A" w:rsidP="00C440AD">
      <w:pPr>
        <w:spacing w:before="120" w:after="120"/>
        <w:ind w:firstLine="720"/>
        <w:jc w:val="both"/>
        <w:rPr>
          <w:i/>
          <w:color w:val="000000"/>
          <w:szCs w:val="28"/>
        </w:rPr>
      </w:pPr>
      <w:r>
        <w:rPr>
          <w:i/>
          <w:color w:val="000000"/>
          <w:szCs w:val="28"/>
        </w:rPr>
        <w:t>Ghi chú</w:t>
      </w:r>
      <w:r w:rsidR="00A473B9" w:rsidRPr="00B62DEF">
        <w:rPr>
          <w:i/>
          <w:color w:val="000000"/>
          <w:szCs w:val="28"/>
        </w:rPr>
        <w:t xml:space="preserve">: Ban tổ chức cuộc thi đã ban hành Thể lệ </w:t>
      </w:r>
      <w:r w:rsidR="00B62DEF" w:rsidRPr="00B62DEF">
        <w:rPr>
          <w:i/>
          <w:color w:val="000000"/>
          <w:szCs w:val="28"/>
        </w:rPr>
        <w:t xml:space="preserve">cuộc thi số 1374/TL-BTC (đã đăng tải trên Website: http://www.kontum.gov.vn; </w:t>
      </w:r>
      <w:hyperlink r:id="rId4" w:history="1">
        <w:r w:rsidR="00B62DEF" w:rsidRPr="00B62DEF">
          <w:rPr>
            <w:rStyle w:val="Hyperlink"/>
            <w:i/>
            <w:szCs w:val="28"/>
          </w:rPr>
          <w:t>www.svn.kontum.gov.vn</w:t>
        </w:r>
      </w:hyperlink>
      <w:r w:rsidR="00B62DEF" w:rsidRPr="00B62DEF">
        <w:rPr>
          <w:i/>
          <w:color w:val="000000"/>
          <w:szCs w:val="28"/>
        </w:rPr>
        <w:t xml:space="preserve"> (Mục Hướng dẫn nghiệp vụ, Cải cách hành chính) và </w:t>
      </w:r>
      <w:hyperlink r:id="rId5" w:history="1">
        <w:r w:rsidR="00B62DEF" w:rsidRPr="00B62DEF">
          <w:rPr>
            <w:rStyle w:val="Hyperlink"/>
            <w:i/>
            <w:szCs w:val="28"/>
          </w:rPr>
          <w:t>http://tuoitrekontum.org</w:t>
        </w:r>
      </w:hyperlink>
      <w:r w:rsidR="00B62DEF" w:rsidRPr="00B62DEF">
        <w:rPr>
          <w:i/>
          <w:color w:val="000000"/>
          <w:szCs w:val="28"/>
        </w:rPr>
        <w:t>.</w:t>
      </w:r>
    </w:p>
    <w:p w:rsidR="00363989" w:rsidRDefault="00A473B9" w:rsidP="00C440AD">
      <w:pPr>
        <w:spacing w:before="120" w:after="120"/>
        <w:ind w:firstLine="720"/>
        <w:jc w:val="both"/>
        <w:rPr>
          <w:color w:val="000000"/>
          <w:szCs w:val="28"/>
        </w:rPr>
      </w:pPr>
      <w:r>
        <w:rPr>
          <w:color w:val="000000"/>
          <w:szCs w:val="28"/>
        </w:rPr>
        <w:t>Trong quá trình thực hiện mọi sự vướng mắc liên hệ với phòng Nội vụ</w:t>
      </w:r>
      <w:r w:rsidR="008027F9">
        <w:rPr>
          <w:color w:val="000000"/>
          <w:szCs w:val="28"/>
        </w:rPr>
        <w:t xml:space="preserve"> huyện Ia H’Drai</w:t>
      </w:r>
      <w:r>
        <w:rPr>
          <w:color w:val="000000"/>
          <w:szCs w:val="28"/>
        </w:rPr>
        <w:t xml:space="preserve">, điện thoại: </w:t>
      </w:r>
      <w:r>
        <w:t>02606512777</w:t>
      </w:r>
      <w:r>
        <w:rPr>
          <w:color w:val="000000"/>
          <w:szCs w:val="28"/>
        </w:rPr>
        <w:t xml:space="preserve"> để được hướng dẫn</w:t>
      </w:r>
      <w:r w:rsidR="008027F9">
        <w:rPr>
          <w:color w:val="000000"/>
          <w:szCs w:val="28"/>
        </w:rPr>
        <w:t>,</w:t>
      </w:r>
      <w:r>
        <w:rPr>
          <w:color w:val="000000"/>
          <w:szCs w:val="28"/>
        </w:rPr>
        <w:t xml:space="preserve"> giải đáp./.</w:t>
      </w:r>
    </w:p>
    <w:tbl>
      <w:tblPr>
        <w:tblStyle w:val="TableGrid"/>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gridCol w:w="4786"/>
      </w:tblGrid>
      <w:tr w:rsidR="00AD3C15" w:rsidTr="00AD3C15">
        <w:tc>
          <w:tcPr>
            <w:tcW w:w="4785" w:type="dxa"/>
          </w:tcPr>
          <w:p w:rsidR="00AD3C15" w:rsidRDefault="00AD3C15" w:rsidP="00AD3C15">
            <w:pPr>
              <w:rPr>
                <w:b/>
                <w:i/>
                <w:sz w:val="24"/>
                <w:szCs w:val="24"/>
              </w:rPr>
            </w:pPr>
            <w:r w:rsidRPr="00AD3C15">
              <w:rPr>
                <w:b/>
                <w:i/>
                <w:sz w:val="24"/>
                <w:szCs w:val="24"/>
              </w:rPr>
              <w:t>Nơi nhận:</w:t>
            </w:r>
          </w:p>
          <w:p w:rsidR="00B213A4" w:rsidRPr="00C440AD" w:rsidRDefault="00B213A4" w:rsidP="00AD3C15">
            <w:pPr>
              <w:rPr>
                <w:sz w:val="22"/>
                <w:szCs w:val="22"/>
              </w:rPr>
            </w:pPr>
            <w:r w:rsidRPr="00C440AD">
              <w:rPr>
                <w:sz w:val="22"/>
                <w:szCs w:val="22"/>
              </w:rPr>
              <w:t>- UBND huyện (B/c);</w:t>
            </w:r>
          </w:p>
          <w:p w:rsidR="00B213A4" w:rsidRPr="00B213A4" w:rsidRDefault="008027F9" w:rsidP="00AD3C15">
            <w:pPr>
              <w:rPr>
                <w:sz w:val="22"/>
              </w:rPr>
            </w:pPr>
            <w:r>
              <w:rPr>
                <w:sz w:val="22"/>
              </w:rPr>
              <w:t>- Huyện đoàn</w:t>
            </w:r>
            <w:r w:rsidR="00B213A4">
              <w:rPr>
                <w:sz w:val="22"/>
              </w:rPr>
              <w:t xml:space="preserve"> (P/h);</w:t>
            </w:r>
          </w:p>
          <w:p w:rsidR="00AD3C15" w:rsidRDefault="00AD3C15" w:rsidP="00AD3C15">
            <w:pPr>
              <w:rPr>
                <w:sz w:val="22"/>
              </w:rPr>
            </w:pPr>
            <w:r>
              <w:rPr>
                <w:sz w:val="22"/>
              </w:rPr>
              <w:t>- Các phòng, ban, ngành đơn vị thuộc huyện;</w:t>
            </w:r>
          </w:p>
          <w:p w:rsidR="00AD3C15" w:rsidRDefault="00AD3C15" w:rsidP="00AD3C15">
            <w:pPr>
              <w:rPr>
                <w:sz w:val="22"/>
              </w:rPr>
            </w:pPr>
            <w:r>
              <w:rPr>
                <w:sz w:val="22"/>
              </w:rPr>
              <w:t>- UBND các xã</w:t>
            </w:r>
            <w:r w:rsidR="008027F9">
              <w:rPr>
                <w:sz w:val="22"/>
              </w:rPr>
              <w:t>;</w:t>
            </w:r>
          </w:p>
          <w:p w:rsidR="00AD3C15" w:rsidRDefault="00AD3C15" w:rsidP="00AD3C15">
            <w:pPr>
              <w:rPr>
                <w:sz w:val="22"/>
              </w:rPr>
            </w:pPr>
            <w:r>
              <w:rPr>
                <w:sz w:val="22"/>
              </w:rPr>
              <w:t>- Đài Truyền thanh – Truyền hình huyện</w:t>
            </w:r>
            <w:r w:rsidR="008027F9">
              <w:rPr>
                <w:sz w:val="22"/>
              </w:rPr>
              <w:t>;</w:t>
            </w:r>
          </w:p>
          <w:p w:rsidR="00AD3C15" w:rsidRDefault="00AD3C15" w:rsidP="00AD3C15">
            <w:pPr>
              <w:rPr>
                <w:sz w:val="22"/>
              </w:rPr>
            </w:pPr>
            <w:r>
              <w:rPr>
                <w:sz w:val="22"/>
              </w:rPr>
              <w:t>- Trang thông tin điện tử huyện</w:t>
            </w:r>
            <w:r w:rsidR="008027F9">
              <w:rPr>
                <w:sz w:val="22"/>
              </w:rPr>
              <w:t>;</w:t>
            </w:r>
          </w:p>
          <w:p w:rsidR="00AD3C15" w:rsidRDefault="00AD3C15" w:rsidP="00AD3C15">
            <w:pPr>
              <w:rPr>
                <w:sz w:val="22"/>
              </w:rPr>
            </w:pPr>
            <w:r>
              <w:rPr>
                <w:sz w:val="22"/>
              </w:rPr>
              <w:t xml:space="preserve"> - Lưu: PNV.</w:t>
            </w:r>
          </w:p>
          <w:p w:rsidR="00AD3C15" w:rsidRDefault="00AD3C15" w:rsidP="00AD3C15"/>
        </w:tc>
        <w:tc>
          <w:tcPr>
            <w:tcW w:w="4786" w:type="dxa"/>
          </w:tcPr>
          <w:p w:rsidR="00AD3C15" w:rsidRPr="00CB746D" w:rsidRDefault="00AD3C15" w:rsidP="00AD3C15">
            <w:pPr>
              <w:ind w:firstLine="720"/>
              <w:rPr>
                <w:color w:val="000000"/>
                <w:szCs w:val="24"/>
              </w:rPr>
            </w:pPr>
            <w:r>
              <w:rPr>
                <w:b/>
                <w:lang w:val="fr-FR"/>
              </w:rPr>
              <w:t xml:space="preserve">    </w:t>
            </w:r>
            <w:r w:rsidR="00732789">
              <w:rPr>
                <w:b/>
              </w:rPr>
              <w:t xml:space="preserve"> </w:t>
            </w:r>
            <w:r>
              <w:rPr>
                <w:b/>
                <w:lang w:val="fr-FR"/>
              </w:rPr>
              <w:t xml:space="preserve">   </w:t>
            </w:r>
            <w:r>
              <w:rPr>
                <w:b/>
              </w:rPr>
              <w:t xml:space="preserve"> </w:t>
            </w:r>
            <w:r w:rsidR="00732789">
              <w:rPr>
                <w:b/>
              </w:rPr>
              <w:t xml:space="preserve"> </w:t>
            </w:r>
            <w:r w:rsidR="00CB746D">
              <w:rPr>
                <w:b/>
                <w:lang w:val="en-US"/>
              </w:rPr>
              <w:t xml:space="preserve"> </w:t>
            </w:r>
            <w:r w:rsidRPr="00CB746D">
              <w:rPr>
                <w:color w:val="000000"/>
              </w:rPr>
              <w:t>KT.TRƯỞNG PHÒNG</w:t>
            </w:r>
          </w:p>
          <w:p w:rsidR="00AD3C15" w:rsidRDefault="00AD3C15" w:rsidP="00AD3C15">
            <w:pPr>
              <w:ind w:firstLine="720"/>
              <w:rPr>
                <w:b/>
                <w:color w:val="000000"/>
              </w:rPr>
            </w:pPr>
            <w:r>
              <w:rPr>
                <w:b/>
                <w:color w:val="000000"/>
              </w:rPr>
              <w:t xml:space="preserve">         PHÓ TRƯỞNG PHÒNG</w:t>
            </w:r>
          </w:p>
          <w:p w:rsidR="00AD3C15" w:rsidRPr="00CB746D" w:rsidRDefault="00CB746D" w:rsidP="00AD3C15">
            <w:pPr>
              <w:ind w:firstLine="720"/>
              <w:jc w:val="center"/>
              <w:rPr>
                <w:i/>
                <w:szCs w:val="24"/>
                <w:lang w:val="fr-FR"/>
              </w:rPr>
            </w:pPr>
            <w:r w:rsidRPr="00CB746D">
              <w:rPr>
                <w:i/>
                <w:szCs w:val="24"/>
                <w:lang w:val="fr-FR"/>
              </w:rPr>
              <w:t>(Đã ký)</w:t>
            </w:r>
          </w:p>
          <w:p w:rsidR="00CB746D" w:rsidRPr="00CB746D" w:rsidRDefault="00CB746D" w:rsidP="00AD3C15">
            <w:pPr>
              <w:ind w:firstLine="720"/>
              <w:jc w:val="center"/>
              <w:rPr>
                <w:b/>
                <w:szCs w:val="24"/>
                <w:lang w:val="fr-FR"/>
              </w:rPr>
            </w:pPr>
            <w:r w:rsidRPr="00CB746D">
              <w:rPr>
                <w:b/>
                <w:szCs w:val="24"/>
                <w:lang w:val="fr-FR"/>
              </w:rPr>
              <w:t>Nguyễn Thế Hằng</w:t>
            </w:r>
          </w:p>
        </w:tc>
        <w:tc>
          <w:tcPr>
            <w:tcW w:w="4786" w:type="dxa"/>
          </w:tcPr>
          <w:p w:rsidR="00AD3C15" w:rsidRDefault="00AD3C15" w:rsidP="00AD3C15"/>
        </w:tc>
      </w:tr>
    </w:tbl>
    <w:p w:rsidR="00363989" w:rsidRDefault="00363989" w:rsidP="00AD3C15">
      <w:pPr>
        <w:ind w:firstLine="720"/>
        <w:rPr>
          <w:szCs w:val="28"/>
        </w:rPr>
      </w:pPr>
    </w:p>
    <w:p w:rsidR="00363989" w:rsidRDefault="00363989" w:rsidP="00AD3C15">
      <w:pPr>
        <w:rPr>
          <w:szCs w:val="28"/>
        </w:rPr>
      </w:pPr>
    </w:p>
    <w:p w:rsidR="00363989" w:rsidRDefault="00363989" w:rsidP="00363989">
      <w:pPr>
        <w:rPr>
          <w:szCs w:val="28"/>
        </w:rPr>
      </w:pPr>
    </w:p>
    <w:p w:rsidR="0056244C" w:rsidRDefault="0056244C"/>
    <w:sectPr w:rsidR="0056244C" w:rsidSect="00CA7C7E">
      <w:pgSz w:w="11907" w:h="16840" w:code="9"/>
      <w:pgMar w:top="851" w:right="851" w:bottom="1134" w:left="1701" w:header="720" w:footer="720" w:gutter="0"/>
      <w:cols w:space="720"/>
      <w:docGrid w:linePitch="38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191"/>
  <w:displayHorizontalDrawingGridEvery w:val="2"/>
  <w:displayVerticalDrawingGridEvery w:val="2"/>
  <w:characterSpacingControl w:val="doNotCompress"/>
  <w:compat/>
  <w:rsids>
    <w:rsidRoot w:val="00363989"/>
    <w:rsid w:val="000263F9"/>
    <w:rsid w:val="000B54D1"/>
    <w:rsid w:val="000B6B67"/>
    <w:rsid w:val="00195969"/>
    <w:rsid w:val="001B023F"/>
    <w:rsid w:val="00362136"/>
    <w:rsid w:val="00363989"/>
    <w:rsid w:val="003F3480"/>
    <w:rsid w:val="004B6CB2"/>
    <w:rsid w:val="00505E76"/>
    <w:rsid w:val="0056244C"/>
    <w:rsid w:val="0058105A"/>
    <w:rsid w:val="005E3DA3"/>
    <w:rsid w:val="0061278B"/>
    <w:rsid w:val="006E0EA1"/>
    <w:rsid w:val="006F5195"/>
    <w:rsid w:val="00732789"/>
    <w:rsid w:val="007B3ED6"/>
    <w:rsid w:val="007B5E7D"/>
    <w:rsid w:val="008027F9"/>
    <w:rsid w:val="0094331C"/>
    <w:rsid w:val="00953ABA"/>
    <w:rsid w:val="00A473B9"/>
    <w:rsid w:val="00AA3BD1"/>
    <w:rsid w:val="00AD3C15"/>
    <w:rsid w:val="00AE6A53"/>
    <w:rsid w:val="00B213A4"/>
    <w:rsid w:val="00B62DEF"/>
    <w:rsid w:val="00C0392B"/>
    <w:rsid w:val="00C440AD"/>
    <w:rsid w:val="00CA7C7E"/>
    <w:rsid w:val="00CB2D7B"/>
    <w:rsid w:val="00CB746D"/>
    <w:rsid w:val="00E51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4"/>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89"/>
    <w:pPr>
      <w:spacing w:line="240" w:lineRule="auto"/>
      <w:ind w:firstLine="0"/>
    </w:pPr>
    <w:rPr>
      <w:rFonts w:eastAsia="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363989"/>
    <w:pPr>
      <w:spacing w:before="200" w:line="264" w:lineRule="auto"/>
      <w:ind w:firstLine="720"/>
      <w:jc w:val="both"/>
    </w:pPr>
    <w:rPr>
      <w:lang w:val="en-US" w:eastAsia="en-US"/>
    </w:rPr>
  </w:style>
  <w:style w:type="character" w:customStyle="1" w:styleId="BodyTextIndent2Char">
    <w:name w:val="Body Text Indent 2 Char"/>
    <w:basedOn w:val="DefaultParagraphFont"/>
    <w:link w:val="BodyTextIndent2"/>
    <w:semiHidden/>
    <w:rsid w:val="00363989"/>
    <w:rPr>
      <w:rFonts w:eastAsia="Times New Roman"/>
      <w:szCs w:val="24"/>
    </w:rPr>
  </w:style>
  <w:style w:type="character" w:styleId="Hyperlink">
    <w:name w:val="Hyperlink"/>
    <w:basedOn w:val="DefaultParagraphFont"/>
    <w:uiPriority w:val="99"/>
    <w:unhideWhenUsed/>
    <w:rsid w:val="00B62DEF"/>
    <w:rPr>
      <w:color w:val="0000FF" w:themeColor="hyperlink"/>
      <w:u w:val="single"/>
    </w:rPr>
  </w:style>
  <w:style w:type="table" w:styleId="TableGrid">
    <w:name w:val="Table Grid"/>
    <w:basedOn w:val="TableNormal"/>
    <w:uiPriority w:val="59"/>
    <w:rsid w:val="00AD3C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07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uoitrekontum.org" TargetMode="External"/><Relationship Id="rId4" Type="http://schemas.openxmlformats.org/officeDocument/2006/relationships/hyperlink" Target="http://www.svn.kontum.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Nam</cp:lastModifiedBy>
  <cp:revision>13</cp:revision>
  <cp:lastPrinted>2017-08-16T03:52:00Z</cp:lastPrinted>
  <dcterms:created xsi:type="dcterms:W3CDTF">2017-08-16T02:36:00Z</dcterms:created>
  <dcterms:modified xsi:type="dcterms:W3CDTF">2017-08-15T07:11:00Z</dcterms:modified>
</cp:coreProperties>
</file>