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1E" w:rsidRDefault="00A76F1E" w:rsidP="009E5712">
      <w:pPr>
        <w:pStyle w:val="NormalWeb"/>
        <w:shd w:val="clear" w:color="auto" w:fill="FFFFFF"/>
        <w:spacing w:before="120" w:beforeAutospacing="0" w:after="120" w:afterAutospacing="0"/>
        <w:jc w:val="center"/>
        <w:rPr>
          <w:rStyle w:val="Strong"/>
          <w:color w:val="000000"/>
          <w:spacing w:val="-6"/>
          <w:sz w:val="28"/>
          <w:szCs w:val="28"/>
        </w:rPr>
      </w:pPr>
      <w:r>
        <w:rPr>
          <w:rStyle w:val="Strong"/>
          <w:color w:val="000000"/>
          <w:spacing w:val="-6"/>
          <w:sz w:val="28"/>
          <w:szCs w:val="28"/>
        </w:rPr>
        <w:t>TÀI LIỆU TUYÊN TRUYỀN PHÁP LUẬT VỀ ĐẤT ĐAI</w:t>
      </w:r>
    </w:p>
    <w:p w:rsidR="009E5712" w:rsidRPr="009E5712" w:rsidRDefault="009E5712" w:rsidP="009E5712">
      <w:pPr>
        <w:pStyle w:val="NormalWeb"/>
        <w:shd w:val="clear" w:color="auto" w:fill="FFFFFF"/>
        <w:spacing w:before="120" w:beforeAutospacing="0" w:after="120" w:afterAutospacing="0"/>
        <w:jc w:val="center"/>
        <w:rPr>
          <w:rStyle w:val="Strong"/>
          <w:color w:val="000000"/>
          <w:spacing w:val="-6"/>
          <w:sz w:val="28"/>
          <w:szCs w:val="28"/>
        </w:rPr>
      </w:pPr>
      <w:r w:rsidRPr="009E5712">
        <w:rPr>
          <w:rStyle w:val="Strong"/>
          <w:color w:val="000000"/>
          <w:spacing w:val="-6"/>
          <w:sz w:val="28"/>
          <w:szCs w:val="28"/>
        </w:rPr>
        <w:t>(Dùng cho tuyên truyền trực tiếp)</w:t>
      </w:r>
    </w:p>
    <w:p w:rsidR="001348DE" w:rsidRDefault="001348DE" w:rsidP="00416FCF">
      <w:pPr>
        <w:pStyle w:val="NormalWeb"/>
        <w:shd w:val="clear" w:color="auto" w:fill="FFFFFF"/>
        <w:spacing w:before="120" w:beforeAutospacing="0" w:after="120" w:afterAutospacing="0" w:line="360" w:lineRule="auto"/>
        <w:jc w:val="center"/>
        <w:rPr>
          <w:rStyle w:val="Strong"/>
          <w:color w:val="000000"/>
          <w:spacing w:val="-6"/>
          <w:sz w:val="28"/>
          <w:szCs w:val="28"/>
        </w:rPr>
      </w:pPr>
    </w:p>
    <w:p w:rsidR="001348DE" w:rsidRDefault="001348DE" w:rsidP="00416FCF">
      <w:pPr>
        <w:pStyle w:val="NormalWeb"/>
        <w:shd w:val="clear" w:color="auto" w:fill="FFFFFF"/>
        <w:spacing w:before="120" w:beforeAutospacing="0" w:after="120" w:afterAutospacing="0" w:line="360" w:lineRule="auto"/>
        <w:jc w:val="center"/>
        <w:rPr>
          <w:rFonts w:ascii="Arial" w:hAnsi="Arial" w:cs="Arial"/>
          <w:color w:val="000000"/>
          <w:sz w:val="21"/>
          <w:szCs w:val="21"/>
        </w:rPr>
      </w:pPr>
      <w:r>
        <w:rPr>
          <w:rStyle w:val="Strong"/>
          <w:color w:val="000000"/>
          <w:spacing w:val="-6"/>
          <w:sz w:val="28"/>
          <w:szCs w:val="28"/>
        </w:rPr>
        <w:t>Phần một</w:t>
      </w:r>
    </w:p>
    <w:p w:rsidR="00A76F1E" w:rsidRDefault="00784B7C" w:rsidP="00416FCF">
      <w:pPr>
        <w:pStyle w:val="NormalWeb"/>
        <w:shd w:val="clear" w:color="auto" w:fill="FFFFFF"/>
        <w:spacing w:before="120" w:beforeAutospacing="0" w:after="120" w:afterAutospacing="0" w:line="360" w:lineRule="auto"/>
        <w:jc w:val="center"/>
        <w:rPr>
          <w:rFonts w:ascii="Arial" w:hAnsi="Arial" w:cs="Arial"/>
          <w:color w:val="000000"/>
          <w:sz w:val="21"/>
          <w:szCs w:val="21"/>
        </w:rPr>
      </w:pPr>
      <w:r>
        <w:rPr>
          <w:rStyle w:val="Strong"/>
          <w:color w:val="000000"/>
          <w:spacing w:val="-4"/>
          <w:sz w:val="28"/>
          <w:szCs w:val="28"/>
        </w:rPr>
        <w:t>NHỮNG</w:t>
      </w:r>
      <w:r w:rsidR="00A76F1E">
        <w:rPr>
          <w:rStyle w:val="Strong"/>
          <w:color w:val="000000"/>
          <w:spacing w:val="-4"/>
          <w:sz w:val="28"/>
          <w:szCs w:val="28"/>
        </w:rPr>
        <w:t xml:space="preserve"> HÀNH VI BỊ CẤM TRONG LĨNH VỰC ĐẤT ĐAI</w:t>
      </w:r>
    </w:p>
    <w:p w:rsidR="00A76F1E" w:rsidRDefault="00A76F1E" w:rsidP="00416FCF">
      <w:pPr>
        <w:pStyle w:val="NormalWeb"/>
        <w:shd w:val="clear" w:color="auto" w:fill="FFFFFF"/>
        <w:spacing w:before="120" w:beforeAutospacing="0" w:after="120" w:afterAutospacing="0" w:line="360" w:lineRule="auto"/>
        <w:jc w:val="both"/>
        <w:rPr>
          <w:rFonts w:ascii="Arial" w:hAnsi="Arial" w:cs="Arial"/>
          <w:color w:val="000000"/>
          <w:sz w:val="21"/>
          <w:szCs w:val="21"/>
        </w:rPr>
      </w:pPr>
      <w:r>
        <w:rPr>
          <w:color w:val="000000"/>
          <w:sz w:val="28"/>
          <w:szCs w:val="28"/>
        </w:rPr>
        <w:t>      Điều 12 Luật Đất đai năm 2013 xác định các hành vi sau đây là những hành vi bị nghiêm cấm:</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 (1) Lấn, chiếm, hủy hoại đất đai. </w:t>
      </w:r>
      <w:r>
        <w:rPr>
          <w:color w:val="000000"/>
          <w:sz w:val="28"/>
          <w:szCs w:val="28"/>
        </w:rPr>
        <w:t>Lấn đất là việc người đang sử dụng đất tự chuyển dịch mốc giới hoặc ranh giới thửa đất để mở rộng diện tích đất. Chiếm đất là việc sử dụng đất mà không được cơ quan nhà nước có thẩm quyền cho phép hoặc việc sử dụng đất do được Nhà nước giao, cho thuê nhưng hết thời hạn giao, cho thuê đất không được Nhà nước gia hạn sử dụng mà không trả lại đất hoặc sử dụng đất khi chưa thực hiện thủ tục giao đất, cho thuê đất theo quy định của pháp luật về đất đai. Hủy hoại đất là hành vi làm biến dạng địa hình, làm suy giảm chất lượng đất, gây ô nhiễm đất, làm mất hoặc giảm khả năng sử dụng đất theo mục đích đã được xác định.</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(2) Vi phạm quy hoạch, kế hoạch sử dụng đất đã được công bố. </w:t>
      </w:r>
      <w:r>
        <w:rPr>
          <w:color w:val="000000"/>
          <w:sz w:val="28"/>
          <w:szCs w:val="28"/>
        </w:rPr>
        <w:t>Quy hoạch sử dụng đất được xây dựng 10 năm một lần, kế hoạch sử dụng đất được xây dựng 5 năm một lần, riêng kế hoạch sử dụng đất cấp huyện được xây dựng hàng năm. Để Nhà nước có thể thực hiện được các mục tiêu trên thì người sử dụng đất cần sử dụng đất đúng quy hoạch, kế hoạch sử dụng đất.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(3) Không sử dụng, sử dụng đất không đúng mục đích. </w:t>
      </w:r>
      <w:r>
        <w:rPr>
          <w:color w:val="000000"/>
          <w:sz w:val="28"/>
          <w:szCs w:val="28"/>
        </w:rPr>
        <w:t>Đất đai là một loại tư liệu sản xuất quan trọng. Nếu như người sử dụng đất có đất mà không sử dụng thì đó chính là hành vi trực tiếp gây lãng phí đất đai. Sử dụng đất không đúng mục đích là việc người sử dụng đất không sử dụng đúng theo mục đích đã đăng ký với Nhà nước. Việc sử dụng đất không đúng mục đích vừa gây khó khăn cho quản lý nhà nước, đồng thời cũng có thể là hành vi gián tiếp gây lãng phí đất đai.</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lastRenderedPageBreak/>
        <w:t>(4) Không thực hiện đúng quy định của pháp luật khi thực hiện quyền của người sử dụng đất. </w:t>
      </w:r>
      <w:r>
        <w:rPr>
          <w:color w:val="000000"/>
          <w:sz w:val="28"/>
          <w:szCs w:val="28"/>
        </w:rPr>
        <w:t>Hành vi này được thể hiện cụ thể như tự ý chuyển nhượng, tặng cho, cho thuê, cho thuê lại, thế chấp, góp vốn bằng quyền sử dụng đất khi chưa có Giấy chứng nhận quyền sử dụng đất, quyền sở hữu nhà ở và tài sản khác gắn liền với đất, đất đang có tranh chấp, đất đang bị kê biên để bảo đảm thi hành án, đất đã hết thời hạn sử dụng nhưng không được cơ quan nhà nước có thẩm quyền gia hạn; tự ý chuyển nhượng quyền sử dụng đất dưới hình thức phân lô, bán nền trong dự án đầu tư xây dựng kinh doanh nhà ở…</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(5) Nhận chuyển quyền sử dụng đất nông nghiệp vượt hạn mức đối với hộ gia đình, cá nhân. </w:t>
      </w:r>
      <w:r>
        <w:rPr>
          <w:color w:val="000000"/>
          <w:sz w:val="28"/>
          <w:szCs w:val="28"/>
        </w:rPr>
        <w:t>Với mục đích hạn chế tích tụ đất đai, đặc biệt là đất nông nghiệp - loại đất sản xuất đặc biệt quan trọng, pháp luật đất đai đặt ra quy định về hạn mức nhận chuyển quyền đối với quyền sử dụng đất nông nghiệp. Hạn mức nhận chuyển quyền cụ thể đối với từng loại đất được quy định tại Điều 44 Nghị định số 43/2014/NĐ-CP ngày 15/5/2014 của Chính phủ quy định chi tiết thi hành một số điều của Luật Đất đai. Các hộ gia đình, cá nhân chỉ được chuyển quyền sử dụng đất nông nghiệp nằm trong hạn mức này. Hành vi tự ý nhận chuyển quyền sử dụng đất nông nghiệp vượt hạn mức nhận chuyển quyền theo quy định của pháp luật có thể bị xử phạt hành chính theo quy định của pháp luật; đồng thời buộc trả lại diện tích đất đã nhận chuyển quyền vượt hạn mức do thực hiện hành vi vi phạm trên.</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pacing w:val="-4"/>
          <w:sz w:val="28"/>
          <w:szCs w:val="28"/>
        </w:rPr>
        <w:t>(6) Sử dụng đất, thực hiện giao dịch về quyền sử dụng đất mà không đăng ký với cơ quan nhà nước có thẩm quyền. </w:t>
      </w:r>
      <w:r>
        <w:rPr>
          <w:color w:val="000000"/>
          <w:spacing w:val="-4"/>
          <w:sz w:val="28"/>
          <w:szCs w:val="28"/>
        </w:rPr>
        <w:t>Đăng ký sử dụng đất với cơ quan nhà nước có thẩm quyền, bao gồm cả đăng ký lần đầu và đăng ký biến động theo quy định tại Điều 95 Luật đất đai năm 2013 là hoạt động bắt buộc đối với người sử dụng đất, nhằm phục vụ cho công tác quản lý đất đai của Nhà nước. Người sử dụng đất không thực hiện đăng ký đất đai có thể bị áp dụng hình thức phạt cảnh cáo hoặc phạt tiền.</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(7) Không thực hiện hoặc thực hiện không đầy đủ nghĩa vụ tài chính đối với Nhà nước. </w:t>
      </w:r>
      <w:r>
        <w:rPr>
          <w:color w:val="000000"/>
          <w:spacing w:val="-4"/>
          <w:sz w:val="28"/>
          <w:szCs w:val="28"/>
        </w:rPr>
        <w:t xml:space="preserve">Đất đai tại Việt Nam thuộc sở hữu toàn dân, do Nhà nước là đại diện chủ sở hữu. Nhà nước thực hiện việc trao quyền sử dụng đất cho các chủ thể khác trong xã </w:t>
      </w:r>
      <w:r>
        <w:rPr>
          <w:color w:val="000000"/>
          <w:spacing w:val="-4"/>
          <w:sz w:val="28"/>
          <w:szCs w:val="28"/>
        </w:rPr>
        <w:lastRenderedPageBreak/>
        <w:t>hội sử dụng và các chủ thể sử dụng đất có nghĩa vụ phải thực hiện các nghĩa vụ tài chính đối với Nhà nước.</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pacing w:val="-4"/>
          <w:sz w:val="28"/>
          <w:szCs w:val="28"/>
        </w:rPr>
        <w:t>(8) Lợi dụng chức vụ, quyền hạn để làm trái quy định về quản lý đất đai. </w:t>
      </w:r>
      <w:r>
        <w:rPr>
          <w:color w:val="000000"/>
          <w:spacing w:val="-4"/>
          <w:sz w:val="28"/>
          <w:szCs w:val="28"/>
        </w:rPr>
        <w:t>Các hành vi bị cấm không chỉ được quy định với người sử dụng đất mà còn được quy định đối với người quản lý trong lĩnh vực đất đai, bởi lẽ các sai phạm không chỉ xuất phát từ hoạt động sử dụng đất mà còn có thể xuất phát từ hoạt động quản lý. Nếu như các hình thức trách nhiệm chủ yếu được áp dụng đối với người sử dụng đất là cảnh cáo hoặc phạt tiền thì người lợi dụng chức vụ, quyền hạn để là trái quy định về quản lý đất đai còn có thể phải chịu trách nhiệm hình sự đối với hành vi của mình.</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(9) Không cung cấp hoặc cung cấp thông tin về đất đai không chính xác theo quy định của pháp luật. </w:t>
      </w:r>
      <w:r>
        <w:rPr>
          <w:color w:val="000000"/>
          <w:sz w:val="28"/>
          <w:szCs w:val="28"/>
        </w:rPr>
        <w:t>Hành vi không cung cấp hoặc cung cấp thông tin về đất đai không chính xác có thể bị phạt tiền đến tối đa 3.000.000 đồng căn cứ theo tính chất của hành vi vi phạm.</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(10) Cản trở, gây khó khăn đối với việc thực hiện quyền của người sử dụng đất theo quy định của pháp luật.</w:t>
      </w:r>
    </w:p>
    <w:p w:rsidR="00A76F1E" w:rsidRDefault="00A76F1E" w:rsidP="00416FCF">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Nhà nước bảo đảm quyền cho chủ thể sử dụng đất hợp pháp nhưng các quyền đó phải nằm trong giới hạn, bảo đảm không xâm phạm đến quyền của chủ thể sử dụng đất hợp pháp khác. Người sử dụng đất không được thực hiện những hành vi như đưa chất thải, chất độc hại, vật liệu xây dựng hoặc các vật khác lên thửa đất của người khác hoặc thửa đất của mình gây cản trở cho việc sử dụng đất của người khác, đào bới, xây tường, làm hàng rào gây cản trở hoặc gây thiệt hại cho việc sử dụng đất của người khác…</w:t>
      </w:r>
    </w:p>
    <w:p w:rsidR="001348DE" w:rsidRPr="00196A63" w:rsidRDefault="00196A63" w:rsidP="00416FCF">
      <w:pPr>
        <w:spacing w:before="120" w:after="120"/>
        <w:rPr>
          <w:rFonts w:ascii="Times New Roman" w:eastAsia="Times New Roman" w:hAnsi="Times New Roman" w:cs="Times New Roman"/>
          <w:color w:val="000000"/>
          <w:sz w:val="28"/>
          <w:szCs w:val="28"/>
        </w:rPr>
      </w:pPr>
      <w:r>
        <w:rPr>
          <w:color w:val="000000"/>
          <w:sz w:val="28"/>
          <w:szCs w:val="28"/>
        </w:rPr>
        <w:br w:type="page"/>
      </w:r>
    </w:p>
    <w:p w:rsidR="001348DE" w:rsidRPr="001348DE" w:rsidRDefault="001348DE" w:rsidP="00416FCF">
      <w:pPr>
        <w:pStyle w:val="NormalWeb"/>
        <w:shd w:val="clear" w:color="auto" w:fill="FFFFFF"/>
        <w:spacing w:before="120" w:beforeAutospacing="0" w:after="120" w:afterAutospacing="0" w:line="360" w:lineRule="auto"/>
        <w:ind w:firstLine="720"/>
        <w:jc w:val="center"/>
        <w:rPr>
          <w:rFonts w:ascii="Arial" w:hAnsi="Arial" w:cs="Arial"/>
          <w:b/>
          <w:color w:val="000000"/>
          <w:sz w:val="21"/>
          <w:szCs w:val="21"/>
        </w:rPr>
      </w:pPr>
      <w:r w:rsidRPr="001348DE">
        <w:rPr>
          <w:b/>
          <w:color w:val="000000"/>
          <w:sz w:val="28"/>
          <w:szCs w:val="28"/>
        </w:rPr>
        <w:lastRenderedPageBreak/>
        <w:t>Phần hai</w:t>
      </w:r>
    </w:p>
    <w:p w:rsidR="00A76F1E" w:rsidRDefault="00A76F1E" w:rsidP="00416FCF">
      <w:pPr>
        <w:pStyle w:val="NormalWeb"/>
        <w:shd w:val="clear" w:color="auto" w:fill="FFFFFF"/>
        <w:spacing w:before="120" w:beforeAutospacing="0" w:after="120" w:afterAutospacing="0" w:line="360" w:lineRule="auto"/>
        <w:jc w:val="center"/>
        <w:rPr>
          <w:rStyle w:val="Strong"/>
          <w:color w:val="000000"/>
          <w:spacing w:val="-6"/>
          <w:sz w:val="28"/>
          <w:szCs w:val="28"/>
        </w:rPr>
      </w:pPr>
      <w:r>
        <w:rPr>
          <w:rStyle w:val="Strong"/>
          <w:color w:val="000000"/>
          <w:spacing w:val="-6"/>
          <w:sz w:val="28"/>
          <w:szCs w:val="28"/>
        </w:rPr>
        <w:t xml:space="preserve">CÁC QUYỀN </w:t>
      </w:r>
      <w:r w:rsidR="001348DE">
        <w:rPr>
          <w:rStyle w:val="Strong"/>
          <w:color w:val="000000"/>
          <w:spacing w:val="-6"/>
          <w:sz w:val="28"/>
          <w:szCs w:val="28"/>
        </w:rPr>
        <w:t xml:space="preserve">VÀ NGHĨA VỤ </w:t>
      </w:r>
      <w:r>
        <w:rPr>
          <w:rStyle w:val="Strong"/>
          <w:color w:val="000000"/>
          <w:spacing w:val="-6"/>
          <w:sz w:val="28"/>
          <w:szCs w:val="28"/>
        </w:rPr>
        <w:t>CỦA NGƯỜI SỬ DỤNG ĐẤT</w:t>
      </w:r>
    </w:p>
    <w:p w:rsidR="001348DE" w:rsidRDefault="001348DE" w:rsidP="00416FCF">
      <w:pPr>
        <w:pStyle w:val="NormalWeb"/>
        <w:shd w:val="clear" w:color="auto" w:fill="FFFFFF"/>
        <w:spacing w:before="120" w:beforeAutospacing="0" w:after="120" w:afterAutospacing="0" w:line="360" w:lineRule="auto"/>
        <w:jc w:val="both"/>
        <w:rPr>
          <w:rStyle w:val="Strong"/>
          <w:color w:val="000000"/>
          <w:spacing w:val="-6"/>
          <w:sz w:val="28"/>
          <w:szCs w:val="28"/>
        </w:rPr>
      </w:pPr>
    </w:p>
    <w:p w:rsidR="001348DE" w:rsidRDefault="001348DE" w:rsidP="00416FCF">
      <w:pPr>
        <w:pStyle w:val="NormalWeb"/>
        <w:shd w:val="clear" w:color="auto" w:fill="FFFFFF"/>
        <w:spacing w:before="120" w:beforeAutospacing="0" w:after="120" w:afterAutospacing="0" w:line="360" w:lineRule="auto"/>
        <w:jc w:val="both"/>
        <w:rPr>
          <w:rStyle w:val="Strong"/>
          <w:color w:val="000000"/>
          <w:spacing w:val="-6"/>
          <w:sz w:val="28"/>
          <w:szCs w:val="28"/>
        </w:rPr>
      </w:pPr>
      <w:r>
        <w:rPr>
          <w:rStyle w:val="Strong"/>
          <w:color w:val="000000"/>
          <w:spacing w:val="-6"/>
          <w:sz w:val="28"/>
          <w:szCs w:val="28"/>
        </w:rPr>
        <w:tab/>
        <w:t>I. CÁC QUYỀNCỦA NGƯỜI SỬ DỤNG ĐẤT</w:t>
      </w:r>
    </w:p>
    <w:p w:rsidR="001348DE" w:rsidRDefault="001348DE" w:rsidP="00416FCF">
      <w:pPr>
        <w:pStyle w:val="NormalWeb"/>
        <w:spacing w:before="120" w:beforeAutospacing="0" w:after="120" w:afterAutospacing="0" w:line="360" w:lineRule="auto"/>
        <w:ind w:firstLine="562"/>
        <w:jc w:val="both"/>
        <w:rPr>
          <w:sz w:val="28"/>
          <w:szCs w:val="28"/>
        </w:rPr>
      </w:pPr>
      <w:bookmarkStart w:id="0" w:name="dieu_5"/>
      <w:r>
        <w:rPr>
          <w:b/>
          <w:bCs/>
          <w:sz w:val="28"/>
          <w:szCs w:val="28"/>
        </w:rPr>
        <w:t>Điều 5 Luật đất đại 2013 quy định về người sử dụng đất</w:t>
      </w:r>
      <w:bookmarkEnd w:id="0"/>
    </w:p>
    <w:p w:rsidR="001348DE" w:rsidRPr="006F4DB6" w:rsidRDefault="001348DE" w:rsidP="00416FCF">
      <w:pPr>
        <w:pStyle w:val="NormalWeb"/>
        <w:spacing w:before="120" w:beforeAutospacing="0" w:after="120" w:afterAutospacing="0" w:line="360" w:lineRule="auto"/>
        <w:ind w:firstLine="562"/>
        <w:jc w:val="both"/>
        <w:rPr>
          <w:b/>
          <w:sz w:val="28"/>
          <w:szCs w:val="28"/>
        </w:rPr>
      </w:pPr>
      <w:r w:rsidRPr="006F4DB6">
        <w:rPr>
          <w:b/>
          <w:sz w:val="28"/>
          <w:szCs w:val="28"/>
        </w:rPr>
        <w:t>Người sử dụng đất được Nhà nước giao đất, cho thuê đất, công nhận quyền sử dụng đất, nhận chuyển quyền sử dụng đất theo quy định của Luật này, bao gồm:</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chức khác theo quy định của pháp luật về dân sự (sau đây gọi chung là tổ chức);</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t>2. Hộ gia đình, cá nhân trong nước (sau đây gọi chung là hộ gia đình, cá nhân);</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t>3. Cộng đồng dân cư gồm cộng đồng người Việt Nam sinh sống trên cùng địa bàn thôn, làng, ấp, bản, buôn, phum, sóc, tổ dân phố và điểm dân cư tương tự có cùng phong tục, tập quán hoặc có chung dòng họ;</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t>4. Cơ sở tôn giáo gồm chùa, nhà thờ, nhà nguyện, thánh thất, thánh đường, niệm phật đường, tu viện, trường đào tạo riêng của tôn giáo, trụ sở của tổ chức tôn giáo và cơ sở khác của tôn giáo;</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lastRenderedPageBreak/>
        <w:t>6. Người Việt Nam định cư ở nước ngoài theo quy định của pháp luật về quốc tịch;</w:t>
      </w:r>
    </w:p>
    <w:p w:rsidR="001348DE" w:rsidRDefault="001348DE" w:rsidP="00416FCF">
      <w:pPr>
        <w:pStyle w:val="NormalWeb"/>
        <w:spacing w:before="120" w:beforeAutospacing="0" w:after="120" w:afterAutospacing="0" w:line="360" w:lineRule="auto"/>
        <w:ind w:firstLine="562"/>
        <w:jc w:val="both"/>
        <w:rPr>
          <w:sz w:val="28"/>
          <w:szCs w:val="28"/>
        </w:rPr>
      </w:pPr>
      <w:r>
        <w:rPr>
          <w:sz w:val="28"/>
          <w:szCs w:val="28"/>
        </w:rPr>
        <w:t>7. Doanh nghiệp có vốn đầu tư nước ngoài gồm doanh nghiệp 100% vốn đầu tư nước ngoài, doanh nghiệp liên doanh, doanh nghiệp Việt Nam mà nhà đầu tư nước ngoài mua cổ phần, sáp nhập, mua lại theo quy định của pháp luật về đầu tư.</w:t>
      </w:r>
    </w:p>
    <w:p w:rsidR="001348DE" w:rsidRDefault="001348DE" w:rsidP="00416FCF">
      <w:pPr>
        <w:pStyle w:val="NormalWeb"/>
        <w:shd w:val="clear" w:color="auto" w:fill="FFFFFF"/>
        <w:spacing w:before="120" w:beforeAutospacing="0" w:after="120" w:afterAutospacing="0" w:line="360" w:lineRule="auto"/>
        <w:jc w:val="both"/>
        <w:rPr>
          <w:rFonts w:ascii="Arial" w:hAnsi="Arial" w:cs="Arial"/>
          <w:color w:val="000000"/>
          <w:sz w:val="21"/>
          <w:szCs w:val="21"/>
        </w:rPr>
      </w:pPr>
    </w:p>
    <w:p w:rsidR="00A76F1E" w:rsidRPr="006F4DB6" w:rsidRDefault="00A76F1E" w:rsidP="00416FCF">
      <w:pPr>
        <w:pStyle w:val="NormalWeb"/>
        <w:shd w:val="clear" w:color="auto" w:fill="FFFFFF"/>
        <w:spacing w:before="120" w:beforeAutospacing="0" w:after="120" w:afterAutospacing="0" w:line="360" w:lineRule="auto"/>
        <w:ind w:firstLine="720"/>
        <w:jc w:val="both"/>
        <w:rPr>
          <w:rFonts w:ascii="Arial" w:hAnsi="Arial" w:cs="Arial"/>
          <w:b/>
          <w:color w:val="000000"/>
          <w:sz w:val="21"/>
          <w:szCs w:val="21"/>
        </w:rPr>
      </w:pPr>
      <w:r w:rsidRPr="006F4DB6">
        <w:rPr>
          <w:b/>
          <w:color w:val="000000"/>
          <w:sz w:val="28"/>
          <w:szCs w:val="28"/>
        </w:rPr>
        <w:t>Các quyền chung của người sử dụng đất được quy định tại Điều 166 Luật đất đai 2013. Theo đó, người sử dụng đất có các quyền cơ bản sau:</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(1) Quyền được cấp Giấy chứng nhận quyền sử dụng đất (GCNQSDĐ), quyền sở hữu nhà ở và tài sản khác gắn liền với đất</w:t>
      </w:r>
      <w:r>
        <w:rPr>
          <w:color w:val="000000"/>
          <w:sz w:val="28"/>
          <w:szCs w:val="28"/>
        </w:rPr>
        <w: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Đây là một trong những quyền rất quan trọng được người sử dụng đất đặc biệt quan tâm. Thông qua GCNQSDĐ, Nhà nước xác lập mối quan hệ pháp lý giữa Nhà nước - với tư cách là chủ sở hữu đất đai đối với các tổ chức, hộ gia đình và cá nhân được Nhà nước giao đất cho sử dụng. Mặt khác, GCNQSDĐ còn có ý nghĩa xác định phạm vi, giới hạn quyền và nghĩa vụ mà mỗi người sử dụng đất được phép thực hiện (ranh giới sử dụng đất, thời hạn và mục đích sử dụng…).</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Về mặt khái niệm, GCNQSDĐ là chứng thư Nhà nước cấp cho người sử dụng đất để họ được hưởng mọi quyền lợi hợp pháp về đất đai và được Nhà nước bảo hộ khi quyền của họ bị xâm hại. Đó cũng là điều kiện để họ được nhận bồi thường khi Nhà nước thu hồi đất và là cơ sở pháp lý chứng minh của họ khi cần Tòa án giải quyết tranh chấp về đất đai. Như vậy, GCNQSDĐ vừa chứa đựng nội dung pháp lý, lại vừa chứa đựng nội dung kinh tế.</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Những chủ thể sử dụng đất đai hợp pháp sẽ được cơ quan nhà nước có thẩm quyền cấp GCNQSDĐ. Cơ quan nhà nước có thẩm quyền còn xét và cấp GCNQSDĐ cho người sử dụng ổn định, được Ủy ban nhân nhân xã, phường, thị trấn xác nhận. Đây là một quyền vô cùng quan trọng bởi lẽ GCNQSDĐ sẽ là cơ sở thiết yếu cho chủ thể quyền trong việc được hưởng những quyền và lợi ích khác.</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(2) Quyền hưởng thành quả lao động, kết quả đầu tư trên đất.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lastRenderedPageBreak/>
        <w:t>Lao động và thụ hưởng thành quả từ chính lao động ấy là điều mang tính tự nhiên về mặt xã hội. Tuy nhiên, quy định cũng có ý nghĩa nhất định, nó thể hiện sự ghi nhận của pháp luật, thể chế hóa thành một quyền năng, từ đó, sẽ được bảo đảm thực hiện bằng pháp luật.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Thành quả lao động, kết quả đầu tư trên đất là những sản phẩm lao động hoặc đầu tư của người sử dụng, gồm:</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Những tài sản gắn liền với đất như: nhà cửa, vật kiến trúc, cây trồng...</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Khả năng sinh lợi, lợi thế được tạo nên trong quá trình sử dụng đất như cải tạo, khai phá, san lấp, tôn tạo...</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Sản phẩm thu hoạch từ cây trồng, vật nuôi.</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Người sử dụng đất hợp pháp được pháp luật bảo hộ quyền hưởng một cách tuyệt đối tất cả thành quả lao động và đầu tư trên đất được giao.</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(3) Quyền được bảo vệ và nhận lợi ích từ hoạt động của Nhà nước, gồm:</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Được hưởng các lợi ích do công trình của Nhà nước về bảo vệ, cải tạo đất nông nghiệp mang lại.</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Được Nhà nước hướng dẫn và giúp đỡ trong việc cải tạo, bồi bổ đất nông nghiệp.</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Được Nhà nước bảo hộ khi bị người khác xâm phạm đến quyền sử dụng đất hợp pháp của mình.</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Được bồi thường khi Nhà nước thu hồi đất theo quy định của pháp luật.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Khiếu nại, tố cáo, khởi kiện về những hành vi vi phạm quyền sử dụng đất hợp pháp của mình và những hành vi khác vi phạm pháp luật về đất đai.</w:t>
      </w:r>
    </w:p>
    <w:p w:rsidR="00BE639F" w:rsidRDefault="00A76F1E" w:rsidP="00416FCF">
      <w:pPr>
        <w:pStyle w:val="NormalWeb"/>
        <w:shd w:val="clear" w:color="auto" w:fill="FFFFFF"/>
        <w:spacing w:before="120" w:beforeAutospacing="0" w:after="120" w:afterAutospacing="0" w:line="360" w:lineRule="auto"/>
        <w:jc w:val="both"/>
        <w:rPr>
          <w:rStyle w:val="Strong"/>
          <w:color w:val="000000"/>
          <w:sz w:val="28"/>
          <w:szCs w:val="28"/>
        </w:rPr>
      </w:pPr>
      <w:r>
        <w:rPr>
          <w:rStyle w:val="Strong"/>
          <w:color w:val="000000"/>
          <w:sz w:val="28"/>
          <w:szCs w:val="28"/>
        </w:rPr>
        <w:t>         </w:t>
      </w:r>
    </w:p>
    <w:p w:rsidR="00BE639F" w:rsidRDefault="00BE639F" w:rsidP="00416FCF">
      <w:pPr>
        <w:pStyle w:val="NormalWeb"/>
        <w:shd w:val="clear" w:color="auto" w:fill="FFFFFF"/>
        <w:spacing w:before="120" w:beforeAutospacing="0" w:after="120" w:afterAutospacing="0" w:line="360" w:lineRule="auto"/>
        <w:jc w:val="both"/>
        <w:rPr>
          <w:rStyle w:val="Strong"/>
          <w:color w:val="000000"/>
          <w:sz w:val="28"/>
          <w:szCs w:val="28"/>
        </w:rPr>
      </w:pP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sidRPr="004D7D0C">
        <w:rPr>
          <w:rStyle w:val="Strong"/>
          <w:color w:val="000000"/>
          <w:sz w:val="26"/>
          <w:szCs w:val="28"/>
        </w:rPr>
        <w:t>II. NGHĨA VỤ CỦA NGƯỜI SỬ DỤNG ĐẤT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lastRenderedPageBreak/>
        <w:t>Các nghĩa vụ của người sử dụng đất được quy định tại Điều 170 Luật Đất đai năm 2013. Nghĩa vụ của một chủ thể được xác định dựa trên việc hướng đến đảm bảo quyền, lợi ích hợp pháp cho chủ thể khác, bao gồm cả Nhà nước, xã hội và những người sử dụng đất khác. Với 07 khoản theo quy định của Điều 170, có thể phân chia một cách tương đối thành các nhóm nghĩa vụ sau:</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Thứ nhất, để bảo đảm cho hoạt động quản lý nhà nước về đất đai, người sử dụng đất có nghĩa vụ:</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Thực hiện nghĩa vụ tài chính theo quy định của pháp luật.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Thực hiện các biện pháp bảo vệ đất.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Tuân theo các quy định của pháp luật về việc tìm thấy vật trong lòng đất.</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Giao lại đất khi Nhà nước có quyết định thu hồi, khi hết thời hạn sử dụng đất mà không được cơ quan nhà nước có thẩm quyền gia hạn sử dụng.</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z w:val="28"/>
          <w:szCs w:val="28"/>
        </w:rPr>
        <w:t>Thứ hai, để bảo đảm quyền lợi cho các chủ thể khác, người sử dụng đất có nghĩa vụ:</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Sử dụng đất đúng mục đích, đúng ranh giới thửa đất, đúng quy định về sử dụng độ sâu trong lòng đất và chiều cao trên không,</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color w:val="000000"/>
          <w:sz w:val="28"/>
          <w:szCs w:val="28"/>
        </w:rPr>
        <w:t>- Bảo vệ các công trình công cộng trong lòng đất và tuân theo các quy định khác của pháp luật có liên quan.</w:t>
      </w:r>
    </w:p>
    <w:p w:rsidR="00A76F1E" w:rsidRDefault="00A76F1E" w:rsidP="00416FCF">
      <w:pPr>
        <w:pStyle w:val="NormalWeb"/>
        <w:shd w:val="clear" w:color="auto" w:fill="FFFFFF"/>
        <w:spacing w:before="120" w:beforeAutospacing="0" w:after="120" w:afterAutospacing="0" w:line="360" w:lineRule="auto"/>
        <w:ind w:firstLine="720"/>
        <w:jc w:val="both"/>
        <w:rPr>
          <w:rFonts w:ascii="Arial" w:hAnsi="Arial" w:cs="Arial"/>
          <w:color w:val="000000"/>
          <w:sz w:val="21"/>
          <w:szCs w:val="21"/>
        </w:rPr>
      </w:pPr>
      <w:r>
        <w:rPr>
          <w:rStyle w:val="Emphasis"/>
          <w:color w:val="000000"/>
          <w:spacing w:val="-2"/>
          <w:sz w:val="28"/>
          <w:szCs w:val="28"/>
        </w:rPr>
        <w:t>Thứ ba là liên quan đến bảo vệ môi trường, người sử dụng đất có nghĩa vụ:</w:t>
      </w:r>
      <w:r>
        <w:rPr>
          <w:color w:val="000000"/>
          <w:sz w:val="28"/>
          <w:szCs w:val="28"/>
        </w:rPr>
        <w:t> Tuân theo các quy định về bảo vệ môi trường, không làm tổn hại đến lợi ích hợp pháp của người sử dụng đất có liên quan.</w:t>
      </w:r>
    </w:p>
    <w:p w:rsidR="0026112B" w:rsidRDefault="0026112B" w:rsidP="00416FCF">
      <w:pPr>
        <w:spacing w:before="120" w:after="120" w:line="360" w:lineRule="auto"/>
      </w:pPr>
      <w:r>
        <w:br w:type="page"/>
      </w:r>
    </w:p>
    <w:p w:rsidR="000E0A64" w:rsidRPr="0026112B" w:rsidRDefault="00416FCF" w:rsidP="00416FCF">
      <w:pPr>
        <w:pStyle w:val="NormalWeb"/>
        <w:shd w:val="clear" w:color="auto" w:fill="FFFFFF"/>
        <w:spacing w:before="120" w:beforeAutospacing="0" w:after="120" w:afterAutospacing="0" w:line="360" w:lineRule="auto"/>
        <w:ind w:firstLine="720"/>
        <w:jc w:val="both"/>
        <w:rPr>
          <w:b/>
          <w:color w:val="000000"/>
          <w:sz w:val="26"/>
          <w:szCs w:val="28"/>
        </w:rPr>
      </w:pPr>
      <w:r>
        <w:rPr>
          <w:b/>
          <w:color w:val="000000"/>
          <w:sz w:val="26"/>
          <w:szCs w:val="28"/>
        </w:rPr>
        <w:lastRenderedPageBreak/>
        <w:t xml:space="preserve">III. </w:t>
      </w:r>
      <w:r w:rsidR="0026112B" w:rsidRPr="0026112B">
        <w:rPr>
          <w:b/>
          <w:color w:val="000000"/>
          <w:sz w:val="26"/>
          <w:szCs w:val="28"/>
        </w:rPr>
        <w:t>CƠ SỞ XÁC LẬP QUYỀN SỞ HỮU TOÀN DÂN VỀ ĐẤT ĐAI</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26112B">
        <w:rPr>
          <w:color w:val="000000"/>
          <w:sz w:val="28"/>
          <w:szCs w:val="28"/>
        </w:rPr>
        <w:t>Chế độ sở hữu toàn dân về đất đai là một khái niệm pháp lý gồm tổng hợp các quy phạm pháp luật điều chỉnh các quan hệ sở hữu đất đai trong đó xác nhận quy định và bảo vệ quyền đại diện chủ sở hữu của Nhà nước trong việc chiếm hữu, sử dụng và định đoạt đất đai.</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26112B">
        <w:rPr>
          <w:color w:val="000000"/>
          <w:sz w:val="28"/>
          <w:szCs w:val="28"/>
        </w:rPr>
        <w:t>Theo hiến pháp nước Cộng Hòa Xã Hội Chủ Nghĩa Việt Nam cơ sở pháp lý xác lập chế độ sở hữu toàn dân về đất đất đai được quy định tại Điều 53 </w:t>
      </w:r>
      <w:hyperlink r:id="rId10" w:tgtFrame="_blank" w:history="1">
        <w:r w:rsidRPr="0026112B">
          <w:rPr>
            <w:color w:val="000000"/>
            <w:sz w:val="28"/>
            <w:szCs w:val="28"/>
          </w:rPr>
          <w:t>Hiến pháp năm 2013</w:t>
        </w:r>
      </w:hyperlink>
      <w:r w:rsidRPr="0026112B">
        <w:rPr>
          <w:color w:val="000000"/>
          <w:sz w:val="28"/>
          <w:szCs w:val="28"/>
        </w:rPr>
        <w:t> :</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26112B">
        <w:rPr>
          <w:color w:val="000000"/>
          <w:sz w:val="28"/>
          <w:szCs w:val="28"/>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26112B">
        <w:rPr>
          <w:color w:val="000000"/>
          <w:sz w:val="28"/>
          <w:szCs w:val="28"/>
        </w:rPr>
        <w:t>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Việc xác lập và duy trì chế độ sở hữu toàn dân về đất đai vào thời điểm hiện tại là cần thiết dựa trên các căn cứ lịch sử, yếu tố khách quan và chủ quan của nước ta điển hình đó là;</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0408A3">
        <w:rPr>
          <w:i/>
          <w:color w:val="000000"/>
          <w:sz w:val="28"/>
          <w:szCs w:val="28"/>
        </w:rPr>
        <w:t>- Thứ nhất</w:t>
      </w:r>
      <w:r w:rsidRPr="0026112B">
        <w:rPr>
          <w:color w:val="000000"/>
          <w:sz w:val="28"/>
          <w:szCs w:val="28"/>
        </w:rPr>
        <w:t>, xuất phát từ lập trường “Tất cả quyền lực thuộc về nhân dân”, thì nhân dân phải là chủ sở hữu đối với đất đai. Đất đai là thành quả của sự nghiệp giữ nước và dựng nước lâu dài của cả dân tộc, không thể để cho một số người nào đó có quyền độc chiếm sở hữu. Đất đai của quốc gia, dân tộc phải thuộc sở hữu chung của toàn dân và được sử dụng phục vụ cho mục đích chung của toàn dân tộc, của nhân dân.</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0408A3">
        <w:rPr>
          <w:i/>
          <w:color w:val="000000"/>
          <w:sz w:val="28"/>
          <w:szCs w:val="28"/>
        </w:rPr>
        <w:t>- Thứ hai,</w:t>
      </w:r>
      <w:r w:rsidRPr="0026112B">
        <w:rPr>
          <w:color w:val="000000"/>
          <w:sz w:val="28"/>
          <w:szCs w:val="28"/>
        </w:rPr>
        <w:t xml:space="preserve"> sở hữu toàn dân tạo điều kiện để những người lao động có điều kiện tiếp cận đất đai tự do. Xã hội chủ nghĩa dựa trên nền tảng coi trọng lao động, rằng lao động tạo ra xã hội loài người, tạo ra của cải và tạo ra cuộc sống ngày càng </w:t>
      </w:r>
      <w:r w:rsidRPr="0026112B">
        <w:rPr>
          <w:color w:val="000000"/>
          <w:sz w:val="28"/>
          <w:szCs w:val="28"/>
        </w:rPr>
        <w:lastRenderedPageBreak/>
        <w:t>tốt hơn cho con người theo nghĩa nhân văn. Chính vì thế lao động là vinh quang, ai không lao động mà sử dụng của cải một cách bất hợp pháp do người khác làm ra là phi đạo đức.</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0408A3">
        <w:rPr>
          <w:i/>
          <w:color w:val="000000"/>
          <w:sz w:val="28"/>
          <w:szCs w:val="28"/>
        </w:rPr>
        <w:t>- Thứ ba</w:t>
      </w:r>
      <w:r w:rsidRPr="0026112B">
        <w:rPr>
          <w:color w:val="000000"/>
          <w:sz w:val="28"/>
          <w:szCs w:val="28"/>
        </w:rPr>
        <w:t>, sở hữu toàn dân về đất đai ít ra cũng cho ta cơ chế để người lao động có quyền hưởng lợi ích từ đất đai một cách có lợi hơn, công bằng hơn và bình đẳng hơn. Bởi vì sở hữu toàn dân là sở hữu chung của người Việt Nam, hiểu theo nghĩa người Việt Nam là công dân của nước Cộng hòa xã hội chủ nghĩa Việt Nam. Cộng đồng gần 90 triệu người dân Việt Nam phải là những chủ nhân của đất đai trên lãnh thổ Việt Nam.</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0408A3">
        <w:rPr>
          <w:i/>
          <w:color w:val="000000"/>
          <w:sz w:val="28"/>
          <w:szCs w:val="28"/>
        </w:rPr>
        <w:t>- Thứ tư</w:t>
      </w:r>
      <w:r w:rsidRPr="0026112B">
        <w:rPr>
          <w:color w:val="000000"/>
          <w:sz w:val="28"/>
          <w:szCs w:val="28"/>
        </w:rPr>
        <w:t>, sở hữu toàn dân không phải là sở hữu nhà nước về đất đai. Sở hữu toàn dân về đất đai là sở hữu chung của toàn dân, nhưng có sự phân chia việc thực hành quyền sở hữu giữa người sử dụng đất và Nhà nước. Bản chất của cơ chế đó là phân chia một cách hợp lý các quyền của chủ sở hữu đất đai giữa người dân và Nhà nước, cũng như giữa các cơ quan nhà nước các cấp.</w:t>
      </w:r>
    </w:p>
    <w:p w:rsidR="0026112B" w:rsidRP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0408A3">
        <w:rPr>
          <w:i/>
          <w:color w:val="000000"/>
          <w:sz w:val="28"/>
          <w:szCs w:val="28"/>
        </w:rPr>
        <w:t>- Thứ năm</w:t>
      </w:r>
      <w:r w:rsidRPr="0026112B">
        <w:rPr>
          <w:color w:val="000000"/>
          <w:sz w:val="28"/>
          <w:szCs w:val="28"/>
        </w:rPr>
        <w:t>, sở hữu toàn dân về đất đai đem lại nhiều lợi ích phù hợp với điều kiện lịch sử cụ thể của Việt Nam. Chế độ sở hữu toàn dân còn đem lại nhiều lợi ích phù hợp với đặc thù của nước ta. Chế độ sở hữu toàn dân nhấn mạnh quyền của người dân trong sử dụng quyền của mình để cùng nhau giải quyết các vấn đề bất đồng trong sử dụng và phân chia lợi ích từ đất. Bởi vì, với chế độ pháp quyền xã hội chủ nghĩa, người dân có quyền cùng nhau xây dựng Hiến pháp quy định về cung cách sống chung và quyền hạn của Nhà nước trong xã hội. Với việc quy định chế độ sở hữu toàn dân về đất đai trong Hiếp pháp, khi đa số công dân bị bất lợi trong phân chia lợi ích từ đất đai, họ có thể yêu cầu Nhà nước sửa Luật Đất đai phục vụ mục đích chung của công dân, sửa chữa những mất công bằng trong phân phối lợi ích từ đất đai do cơ chế thị trường đem lại. Nếu Hiến pháp tuyên bố sở hữu tư nhân về đất đai thì nhân danh quyền chủ sở hữu, bộ phận nhỏ dân cư sở hữu nhiều đất đai sẽ không cho phép đa số còn lại thay đổi chế độ phân phối lợi ích từ đất đai.</w:t>
      </w:r>
    </w:p>
    <w:p w:rsidR="0026112B" w:rsidRDefault="0026112B" w:rsidP="00416FCF">
      <w:pPr>
        <w:pStyle w:val="NormalWeb"/>
        <w:shd w:val="clear" w:color="auto" w:fill="FFFFFF"/>
        <w:spacing w:before="120" w:beforeAutospacing="0" w:after="120" w:afterAutospacing="0" w:line="360" w:lineRule="auto"/>
        <w:ind w:firstLine="720"/>
        <w:jc w:val="both"/>
        <w:rPr>
          <w:color w:val="000000"/>
          <w:sz w:val="28"/>
          <w:szCs w:val="28"/>
        </w:rPr>
      </w:pPr>
      <w:r w:rsidRPr="000408A3">
        <w:rPr>
          <w:i/>
          <w:color w:val="000000"/>
          <w:sz w:val="28"/>
          <w:szCs w:val="28"/>
        </w:rPr>
        <w:lastRenderedPageBreak/>
        <w:t>- Thứ bảy</w:t>
      </w:r>
      <w:r w:rsidRPr="0026112B">
        <w:rPr>
          <w:color w:val="000000"/>
          <w:sz w:val="28"/>
          <w:szCs w:val="28"/>
        </w:rPr>
        <w:t>, nếu chúng ta thừa nhận sở hữu tư nhân đất đai và cho phép người nước ngoài thỏa thuận mua bán đất với tư nhân, thì nguy cơ mất nước từ hệ lụy của nền kinh tế thị trường sẽ thành hiện thực và thành quả đấu tranh kiên cường để giành độc lập của dân tộc ta sẽ có nguy cơ bị triệt tiêu bởi thế lực của đồng tiền.</w:t>
      </w:r>
    </w:p>
    <w:p w:rsidR="0026112B" w:rsidRPr="0026112B" w:rsidRDefault="00416FCF" w:rsidP="00416FCF">
      <w:pPr>
        <w:pStyle w:val="NormalWeb"/>
        <w:shd w:val="clear" w:color="auto" w:fill="FFFFFF"/>
        <w:spacing w:before="120" w:beforeAutospacing="0" w:after="120" w:afterAutospacing="0" w:line="360" w:lineRule="auto"/>
        <w:ind w:firstLine="720"/>
        <w:jc w:val="both"/>
        <w:rPr>
          <w:b/>
          <w:color w:val="000000"/>
          <w:sz w:val="26"/>
          <w:szCs w:val="28"/>
        </w:rPr>
      </w:pPr>
      <w:r>
        <w:rPr>
          <w:b/>
          <w:color w:val="000000"/>
          <w:sz w:val="26"/>
          <w:szCs w:val="28"/>
        </w:rPr>
        <w:t xml:space="preserve">IV. </w:t>
      </w:r>
      <w:r w:rsidR="0026112B" w:rsidRPr="0026112B">
        <w:rPr>
          <w:b/>
          <w:color w:val="000000"/>
          <w:sz w:val="26"/>
          <w:szCs w:val="28"/>
        </w:rPr>
        <w:t>CÁC NGUYÊN TẮC CƠ BẢN CỦA LUẬT ĐẤT ĐAI</w:t>
      </w:r>
    </w:p>
    <w:p w:rsidR="0026112B" w:rsidRPr="0026112B" w:rsidRDefault="0026112B" w:rsidP="00416FCF">
      <w:pPr>
        <w:pStyle w:val="NormalWeb"/>
        <w:shd w:val="clear" w:color="auto" w:fill="FFFFFF"/>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Các nguyên tắc cơ bản của luật đất đai bao gồm:</w:t>
      </w:r>
    </w:p>
    <w:p w:rsidR="0026112B" w:rsidRPr="0026112B" w:rsidRDefault="0026112B" w:rsidP="00416FCF">
      <w:pPr>
        <w:pStyle w:val="NormalWeb"/>
        <w:shd w:val="clear" w:color="auto" w:fill="FFFFFF"/>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1. Đất đai thuộc sở hữu toàn dân do Nhà nước đại diện chủ sở hữu.</w:t>
      </w:r>
    </w:p>
    <w:p w:rsidR="0026112B" w:rsidRPr="0026112B" w:rsidRDefault="0026112B" w:rsidP="00416FCF">
      <w:pPr>
        <w:pStyle w:val="NormalWeb"/>
        <w:shd w:val="clear" w:color="auto" w:fill="FFFFFF"/>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Theo </w:t>
      </w:r>
      <w:hyperlink r:id="rId11" w:tgtFrame="_blank" w:history="1">
        <w:r w:rsidRPr="0026112B">
          <w:rPr>
            <w:color w:val="000000"/>
            <w:sz w:val="28"/>
            <w:szCs w:val="28"/>
          </w:rPr>
          <w:t>Hiến pháp 2013</w:t>
        </w:r>
      </w:hyperlink>
      <w:r w:rsidRPr="0026112B">
        <w:rPr>
          <w:color w:val="000000"/>
          <w:sz w:val="28"/>
          <w:szCs w:val="28"/>
        </w:rPr>
        <w:t> và Điều 4 </w:t>
      </w:r>
      <w:hyperlink r:id="rId12" w:history="1">
        <w:r w:rsidRPr="0026112B">
          <w:rPr>
            <w:color w:val="000000"/>
            <w:sz w:val="28"/>
            <w:szCs w:val="28"/>
          </w:rPr>
          <w:t>Luật đất đai 2013</w:t>
        </w:r>
      </w:hyperlink>
      <w:r w:rsidRPr="0026112B">
        <w:rPr>
          <w:color w:val="000000"/>
          <w:sz w:val="28"/>
          <w:szCs w:val="28"/>
        </w:rPr>
        <w:t>:</w:t>
      </w:r>
    </w:p>
    <w:p w:rsidR="0026112B" w:rsidRPr="0026112B" w:rsidRDefault="0026112B" w:rsidP="00416FCF">
      <w:pPr>
        <w:pStyle w:val="NormalWeb"/>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2. Nhà nước thống nhất quản lý đất đai theo quy hoạch và pháp luật.</w:t>
      </w:r>
    </w:p>
    <w:p w:rsidR="0026112B" w:rsidRPr="0026112B" w:rsidRDefault="0026112B" w:rsidP="00416FCF">
      <w:pPr>
        <w:pStyle w:val="NormalWeb"/>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Quy định tại mục</w:t>
      </w:r>
      <w:r>
        <w:rPr>
          <w:color w:val="000000"/>
          <w:sz w:val="28"/>
          <w:szCs w:val="28"/>
        </w:rPr>
        <w:t xml:space="preserve"> 1, mục 2 chương II luật đất đai</w:t>
      </w:r>
      <w:r w:rsidRPr="0026112B">
        <w:rPr>
          <w:color w:val="000000"/>
          <w:sz w:val="28"/>
          <w:szCs w:val="28"/>
        </w:rPr>
        <w:t xml:space="preserve"> về quyền của nhà nước đối với đất đai</w:t>
      </w:r>
    </w:p>
    <w:p w:rsidR="0026112B" w:rsidRPr="0026112B" w:rsidRDefault="0026112B" w:rsidP="00416FCF">
      <w:pPr>
        <w:pStyle w:val="NormalWeb"/>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3. Ưu tiên bảo vệ và phát triển quỹ đất nông nghiệp.</w:t>
      </w:r>
    </w:p>
    <w:p w:rsidR="0026112B" w:rsidRPr="0026112B" w:rsidRDefault="0026112B" w:rsidP="00416FCF">
      <w:pPr>
        <w:pStyle w:val="NormalWeb"/>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Theo Điều 6 Luật đất đai quy định về nguyên tắc sử dụng đất.</w:t>
      </w:r>
    </w:p>
    <w:p w:rsidR="0026112B" w:rsidRPr="0026112B" w:rsidRDefault="0026112B" w:rsidP="00416FCF">
      <w:pPr>
        <w:pStyle w:val="NormalWeb"/>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4. Sử dụng đất đai hợp lý và tiết kiệm.</w:t>
      </w:r>
    </w:p>
    <w:p w:rsidR="0026112B" w:rsidRPr="0026112B" w:rsidRDefault="0026112B" w:rsidP="00416FCF">
      <w:pPr>
        <w:pStyle w:val="NormalWeb"/>
        <w:spacing w:before="120" w:beforeAutospacing="0" w:after="120" w:afterAutospacing="0" w:line="360" w:lineRule="auto"/>
        <w:ind w:firstLine="720"/>
        <w:jc w:val="both"/>
        <w:textAlignment w:val="baseline"/>
        <w:rPr>
          <w:color w:val="000000"/>
          <w:sz w:val="28"/>
          <w:szCs w:val="28"/>
        </w:rPr>
      </w:pPr>
      <w:r w:rsidRPr="0026112B">
        <w:rPr>
          <w:color w:val="000000"/>
          <w:sz w:val="28"/>
          <w:szCs w:val="28"/>
        </w:rPr>
        <w:t>5. Thường xuyên cải tạo và bồi bổ đất đai.</w:t>
      </w:r>
    </w:p>
    <w:p w:rsidR="0026112B" w:rsidRPr="004F186A" w:rsidRDefault="004F186A" w:rsidP="00416FCF">
      <w:pPr>
        <w:pStyle w:val="NormalWeb"/>
        <w:shd w:val="clear" w:color="auto" w:fill="FFFFFF"/>
        <w:spacing w:before="120" w:beforeAutospacing="0" w:after="120" w:afterAutospacing="0" w:line="360" w:lineRule="auto"/>
        <w:jc w:val="center"/>
        <w:rPr>
          <w:b/>
          <w:color w:val="000000"/>
          <w:sz w:val="28"/>
          <w:szCs w:val="28"/>
        </w:rPr>
      </w:pPr>
      <w:r w:rsidRPr="004F186A">
        <w:rPr>
          <w:b/>
          <w:color w:val="000000"/>
          <w:sz w:val="28"/>
          <w:szCs w:val="28"/>
        </w:rPr>
        <w:t>Phần ba</w:t>
      </w:r>
    </w:p>
    <w:p w:rsidR="004F186A" w:rsidRDefault="004F186A" w:rsidP="00416FCF">
      <w:pPr>
        <w:pStyle w:val="NormalWeb"/>
        <w:shd w:val="clear" w:color="auto" w:fill="FFFFFF"/>
        <w:spacing w:before="120" w:beforeAutospacing="0" w:after="120" w:afterAutospacing="0" w:line="360" w:lineRule="auto"/>
        <w:jc w:val="center"/>
        <w:rPr>
          <w:b/>
          <w:color w:val="000000"/>
          <w:sz w:val="28"/>
          <w:szCs w:val="28"/>
        </w:rPr>
      </w:pPr>
      <w:r w:rsidRPr="004F186A">
        <w:rPr>
          <w:b/>
          <w:color w:val="000000"/>
          <w:sz w:val="28"/>
          <w:szCs w:val="28"/>
        </w:rPr>
        <w:t xml:space="preserve">NHÀ NƯỚC </w:t>
      </w:r>
      <w:r w:rsidR="005F577E">
        <w:rPr>
          <w:b/>
          <w:color w:val="000000"/>
          <w:sz w:val="28"/>
          <w:szCs w:val="28"/>
        </w:rPr>
        <w:t>TRA</w:t>
      </w:r>
      <w:r>
        <w:rPr>
          <w:b/>
          <w:color w:val="000000"/>
          <w:sz w:val="28"/>
          <w:szCs w:val="28"/>
        </w:rPr>
        <w:t>O QUYỀN SỬ DỤNG ĐẤT</w:t>
      </w:r>
    </w:p>
    <w:p w:rsidR="000D058C" w:rsidRPr="00BC2208" w:rsidRDefault="000D058C" w:rsidP="00416FCF">
      <w:pPr>
        <w:pStyle w:val="NormalWeb"/>
        <w:spacing w:before="120" w:beforeAutospacing="0" w:after="120" w:afterAutospacing="0" w:line="360" w:lineRule="auto"/>
        <w:ind w:firstLine="720"/>
        <w:textAlignment w:val="baseline"/>
        <w:rPr>
          <w:color w:val="000000"/>
          <w:sz w:val="28"/>
          <w:szCs w:val="28"/>
        </w:rPr>
      </w:pPr>
      <w:r w:rsidRPr="00BC2208">
        <w:rPr>
          <w:color w:val="000000"/>
          <w:sz w:val="28"/>
          <w:szCs w:val="28"/>
        </w:rPr>
        <w:t>Theo Điều 17 Luật đất đai năm 2013 thì Nhà nước trao quyền sử dụng đất cho người sử dụng đất thông qua các hình thức sau:</w:t>
      </w:r>
      <w:r w:rsidRPr="00BC2208">
        <w:rPr>
          <w:color w:val="000000"/>
          <w:sz w:val="28"/>
          <w:szCs w:val="28"/>
        </w:rPr>
        <w:br/>
        <w:t>- Quyết định giao đất không thu tiền sử dụng đất, giao đất có thu tiền sử dụng đất;</w:t>
      </w:r>
      <w:r w:rsidRPr="00BC2208">
        <w:rPr>
          <w:color w:val="000000"/>
          <w:sz w:val="28"/>
          <w:szCs w:val="28"/>
        </w:rPr>
        <w:br/>
        <w:t>- Quyết định cho thuê đất thu tiền thuê đất hàng năm, cho thuê đất thu tiền thuê đất một lần cho cả thời gian thuê;</w:t>
      </w:r>
      <w:r w:rsidRPr="00BC2208">
        <w:rPr>
          <w:color w:val="000000"/>
          <w:sz w:val="28"/>
          <w:szCs w:val="28"/>
        </w:rPr>
        <w:br/>
        <w:t>- Công nhận quyền sử dụng đất.</w:t>
      </w:r>
    </w:p>
    <w:p w:rsidR="004F186A" w:rsidRPr="0026112B" w:rsidRDefault="004F186A" w:rsidP="00416FCF">
      <w:pPr>
        <w:pStyle w:val="NormalWeb"/>
        <w:shd w:val="clear" w:color="auto" w:fill="FFFFFF"/>
        <w:spacing w:before="120" w:beforeAutospacing="0" w:after="120" w:afterAutospacing="0" w:line="360" w:lineRule="auto"/>
        <w:jc w:val="both"/>
        <w:rPr>
          <w:color w:val="000000"/>
          <w:sz w:val="28"/>
          <w:szCs w:val="28"/>
        </w:rPr>
      </w:pPr>
    </w:p>
    <w:p w:rsidR="00F11913" w:rsidRDefault="00F11913" w:rsidP="00416FCF">
      <w:pPr>
        <w:spacing w:before="120" w:after="120"/>
      </w:pPr>
      <w:r>
        <w:br w:type="page"/>
      </w:r>
    </w:p>
    <w:p w:rsidR="00915F27" w:rsidRPr="00585BCD" w:rsidRDefault="00585BCD" w:rsidP="00416FCF">
      <w:pPr>
        <w:pStyle w:val="Heading1"/>
        <w:shd w:val="clear" w:color="auto" w:fill="FFFFFF"/>
        <w:spacing w:before="120" w:beforeAutospacing="0" w:after="120" w:afterAutospacing="0" w:line="360" w:lineRule="auto"/>
        <w:jc w:val="center"/>
        <w:rPr>
          <w:bCs w:val="0"/>
          <w:color w:val="222222"/>
          <w:sz w:val="28"/>
          <w:szCs w:val="28"/>
        </w:rPr>
      </w:pPr>
      <w:r w:rsidRPr="00585BCD">
        <w:rPr>
          <w:bCs w:val="0"/>
          <w:color w:val="222222"/>
          <w:sz w:val="28"/>
          <w:szCs w:val="28"/>
        </w:rPr>
        <w:lastRenderedPageBreak/>
        <w:t>Phần thứ tư</w:t>
      </w:r>
    </w:p>
    <w:p w:rsidR="00F11913" w:rsidRPr="00585BCD" w:rsidRDefault="00585BCD" w:rsidP="00416FCF">
      <w:pPr>
        <w:pStyle w:val="Heading1"/>
        <w:shd w:val="clear" w:color="auto" w:fill="FFFFFF"/>
        <w:spacing w:before="120" w:beforeAutospacing="0" w:after="120" w:afterAutospacing="0" w:line="360" w:lineRule="auto"/>
        <w:jc w:val="center"/>
        <w:rPr>
          <w:bCs w:val="0"/>
          <w:color w:val="222222"/>
          <w:sz w:val="26"/>
          <w:szCs w:val="28"/>
        </w:rPr>
      </w:pPr>
      <w:r w:rsidRPr="00585BCD">
        <w:rPr>
          <w:bCs w:val="0"/>
          <w:color w:val="222222"/>
          <w:sz w:val="26"/>
          <w:szCs w:val="28"/>
        </w:rPr>
        <w:t>NHÀ NƯỚC THU HỒI ĐẤT</w:t>
      </w:r>
    </w:p>
    <w:p w:rsidR="00F11913" w:rsidRPr="00915F27" w:rsidRDefault="00F11913" w:rsidP="00416FCF">
      <w:pPr>
        <w:pStyle w:val="NormalWeb"/>
        <w:shd w:val="clear" w:color="auto" w:fill="FFFFFF"/>
        <w:spacing w:before="120" w:beforeAutospacing="0" w:after="120" w:afterAutospacing="0" w:line="360" w:lineRule="auto"/>
        <w:ind w:firstLine="720"/>
        <w:jc w:val="center"/>
        <w:rPr>
          <w:b/>
          <w:bCs/>
          <w:color w:val="222222"/>
          <w:sz w:val="28"/>
          <w:szCs w:val="28"/>
        </w:rPr>
      </w:pPr>
      <w:r w:rsidRPr="00915F27">
        <w:rPr>
          <w:b/>
          <w:bCs/>
          <w:color w:val="222222"/>
          <w:sz w:val="28"/>
          <w:szCs w:val="28"/>
        </w:rPr>
        <w:t>Nhà nước thu hồi đất là việc Nhà nước quyết định thu lại quyền sử dụng đất của người được Nhà nước trao quyền sử dụng đất hoặc thu lại đất của người sử dụng đất vi phạm pháp luật về đất đai.</w:t>
      </w:r>
    </w:p>
    <w:p w:rsidR="00F11913" w:rsidRPr="00915F27" w:rsidRDefault="00F11913" w:rsidP="00416FCF">
      <w:pPr>
        <w:pStyle w:val="Heading2"/>
        <w:shd w:val="clear" w:color="auto" w:fill="FFFFFF"/>
        <w:spacing w:before="120" w:beforeAutospacing="0" w:after="120" w:afterAutospacing="0" w:line="360" w:lineRule="auto"/>
        <w:ind w:left="720"/>
        <w:jc w:val="both"/>
        <w:rPr>
          <w:color w:val="222222"/>
          <w:sz w:val="28"/>
          <w:szCs w:val="28"/>
        </w:rPr>
      </w:pPr>
      <w:r w:rsidRPr="00915F27">
        <w:rPr>
          <w:color w:val="222222"/>
          <w:sz w:val="28"/>
          <w:szCs w:val="28"/>
        </w:rPr>
        <w:br/>
      </w:r>
      <w:r w:rsidR="00EC3620" w:rsidRPr="00EC3620">
        <w:rPr>
          <w:rStyle w:val="Strong"/>
          <w:b/>
          <w:bCs/>
          <w:color w:val="222222"/>
          <w:sz w:val="26"/>
          <w:szCs w:val="28"/>
        </w:rPr>
        <w:t xml:space="preserve">I. CÁC TRƯỜNG HỢP NHÀ NƯỚC THU HỒI ĐẤT </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Căn cứ </w:t>
      </w:r>
      <w:hyperlink r:id="rId13" w:history="1">
        <w:r w:rsidRPr="00915F27">
          <w:rPr>
            <w:rStyle w:val="Hyperlink"/>
            <w:color w:val="A67942"/>
            <w:sz w:val="28"/>
            <w:szCs w:val="28"/>
          </w:rPr>
          <w:t>khoản 1 Điều 16 Luật Đất đai năm 2013</w:t>
        </w:r>
      </w:hyperlink>
      <w:r w:rsidRPr="00915F27">
        <w:rPr>
          <w:color w:val="222222"/>
          <w:sz w:val="28"/>
          <w:szCs w:val="28"/>
        </w:rPr>
        <w:t>, Nhà nước quyết định thu hồi đất trong các trường hợp sau đây:</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Thu hồi vì mục đích quốc phòng, an ninh; phát triển kinh tế - xã hội vì lợi ích quốc gia, công cộng;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Thu hồi do vi phạm pháp luật về đất đai;</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Thu hồi do chấm dứt việc sử dụng đất theo pháp luật, tự nguyện trả lại đất, có nguy cơ đe dọa tính mạng con người, cụ thể:</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i/>
          <w:iCs/>
          <w:color w:val="222222"/>
          <w:sz w:val="28"/>
          <w:szCs w:val="28"/>
        </w:rPr>
        <w:t>* Thu hồi vì mục đích quốc phòng, an ninh</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Theo Điều 61 Luật Đất đai năm 2013, Nhà nước thu hồi đất vì mục đích quốc phòng, an ninh trong các trường hợp sau:</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Làm nơi đóng quân, trụ sở làm việc;</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căn cứ quân sự;</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công trình phòng thủ quốc gia, trận địa và công trình đặc biệt về quốc phòng, an ninh;</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ga, cảng quân sự;</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công trình công nghiệp, khoa học và công nghệ, văn hóa, thể thao phục vụ trực tiếp cho quốc phòng, an ninh;</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kho tàng của lực lượng vũ trang nhân dân;</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Làm trường bắn, thao trường, bãi thử vũ khí, bãi hủy vũ khí;</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lastRenderedPageBreak/>
        <w:t>- Xây dựng cơ sở đào tạo, trung tâm huấn luyện, bệnh viện, nhà an dưỡng của lực lượng vũ trang nhân dân;</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nhà công vụ của lực lượng vũ trang nhân dân;</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Xây dựng cơ sở giam giữ, cơ sở giáo dục do Bộ Quốc phòng, Bộ Công an quản lý.</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i/>
          <w:iCs/>
          <w:color w:val="222222"/>
          <w:sz w:val="28"/>
          <w:szCs w:val="28"/>
        </w:rPr>
        <w:t>* Thu hồi đất để phát triển kinh tế - xã hội vì lợi ích quốc gia, công cộng</w:t>
      </w:r>
    </w:p>
    <w:p w:rsidR="00F11913" w:rsidRPr="00915F27" w:rsidRDefault="00F11913" w:rsidP="00416FCF">
      <w:pPr>
        <w:shd w:val="clear" w:color="auto" w:fill="FFFFFF"/>
        <w:spacing w:before="120" w:after="120" w:line="360" w:lineRule="auto"/>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Điều 62 Luật Đất đai năm 2013 quy định rõ các trường hợp Nhà nước thu hồi đất để phát triển kinh tế - xã hội vì lợi ích quốc gia, công cộng như sau:</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Thực hiện các dự án quan trọng quốc gia do Quốc hội quyết định chủ trương đầu tư mà phải thu hồi;</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Thực hiện các dự án do Thủ tướng Chính phủ chấp thuận, quyết định đầu tư mà phải thu hồi, bao gồm: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Dự án xây dựng khu công nghiệp, khu chế xuất, khu công nghệ cao, khu kinh tế; khu đô thị mới, dự án đầu tư bằng nguồn vốn hỗ trợ phát triển chính thức (ODA);</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Dự án xây dựng trụ sở cơ quan Nhà nước, tổ chức chính trị, tổ chức chính trị - xã hội ở trung ương;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Thực hiện các dự án do HĐND cấp tỉnh chấp thuận mà phải thu hồi đất đai bao gồm: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ml:space="preserve">+ Dự án xây dựng trụ sở cơ quan Nhà nước, tổ chức chính trị, tổ chức chính trị - xã hội; công trình di tích lịch sử - văn hóa, danh lam thắng cảnh được xếp </w:t>
      </w:r>
      <w:r w:rsidRPr="00915F27">
        <w:rPr>
          <w:rFonts w:ascii="Times New Roman" w:eastAsia="Times New Roman" w:hAnsi="Times New Roman" w:cs="Times New Roman"/>
          <w:color w:val="222222"/>
          <w:sz w:val="28"/>
          <w:szCs w:val="28"/>
        </w:rPr>
        <w:lastRenderedPageBreak/>
        <w:t>hạng, công viên, quảng trường, tượng đài, bia tưởng niệm, công trình sự nghiệp công cấp địa phương;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Dự án xây dựng kết cấu hạ tầng kỹ thuật của địa phương gồm giao thông, thủy lợi, cấp nước, thoát nước, điện lực, thông tin liên lạc, chiếu sáng đô thị; công trình thu gom, xử lý chất thải;</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 Thu hồi đất do vi phạm pháp luật về đất đai</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Theo khoản 1 Điều 64 Luật Đất đai năm 2013, các trường hợp thu hồi do vi phạm pháp luật về đất đai gồm: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Người sử dụng đất cố ý hủy hoại đất (người sử dụng đất có hành vi làm biến dạng địa hình, làm suy giảm chất lượng đất, gây ô nhiễm đất, làm mất hoặc giảm khả năng sử dụng đất theo mục đích đã được xác định);</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được giao, cho thuê không đúng đối tượng hoặc không đúng thẩm quyền;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lastRenderedPageBreak/>
        <w:t>- Đất </w:t>
      </w:r>
      <w:hyperlink r:id="rId14" w:history="1">
        <w:r w:rsidRPr="00915F27">
          <w:rPr>
            <w:rStyle w:val="Hyperlink"/>
            <w:color w:val="A67942"/>
            <w:sz w:val="28"/>
            <w:szCs w:val="28"/>
          </w:rPr>
          <w:t>không được chuyển nhượng, tặng cho</w:t>
        </w:r>
      </w:hyperlink>
      <w:r w:rsidRPr="00915F27">
        <w:rPr>
          <w:color w:val="222222"/>
          <w:sz w:val="28"/>
          <w:szCs w:val="28"/>
        </w:rPr>
        <w:t> mà nhận chuyển nhượng, nhận tặng cho;</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được Nhà nước giao để quản lý mà để bị lấn, chiếm;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không được chuyển quyền sử dụng đất mà người sử dụng đất do thiếu trách nhiệm để bị lấn, chiếm;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Người sử dụng đất không thực hiện nghĩa vụ đối với Nhà nước và đã bị xử phạt vi phạm hành chính mà không chấp hành;</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Hết thời hạn được gia hạn mà chủ đầu tư vẫn chưa đưa đất vào sử dụng thì Nhà nước thu hồi đất mà không bồi thường về đất và tài sản gắn liền với đất, trừ trường hợp do bất khả kháng.</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Căn cứ thu hồi</w:t>
      </w:r>
      <w:r w:rsidRPr="00915F27">
        <w:rPr>
          <w:color w:val="222222"/>
          <w:sz w:val="28"/>
          <w:szCs w:val="28"/>
        </w:rPr>
        <w:t>: Phải căn cứ vào văn bản, quyết định của cơ quan Nhà nước có thẩm quyền xác định hành vi vi phạm pháp luật về đất đai.</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 Thu hồi đất do chấm dứt việc sử dụng đất theo pháp luật, tự nguyện trả lại đất, có nguy cơ đe dọa tính mạng con người</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Khoản 1 Điều 65 Luật Đất đai năm 2013 quy định các trường hợp thu hồi do chấm dứt việc sử dụng đất theo pháp luật, tự nguyện trả lại đất, có nguy cơ đe dọa tính mạng con người bao gồm: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xml:space="preserve">-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w:t>
      </w:r>
      <w:r w:rsidRPr="00915F27">
        <w:rPr>
          <w:color w:val="222222"/>
          <w:sz w:val="28"/>
          <w:szCs w:val="28"/>
        </w:rPr>
        <w:lastRenderedPageBreak/>
        <w:t>cầu sử dụng đất; người sử dụng đất thuê của Nhà nước trả tiền thuê đất hàng năm bị giải thể, phá sản, chuyển đi nơi khác, giảm hoặc không còn nhu cầu sử dụng đất.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Căn cứ thu hồi</w:t>
      </w:r>
      <w:r w:rsidRPr="00915F27">
        <w:rPr>
          <w:color w:val="222222"/>
          <w:sz w:val="28"/>
          <w:szCs w:val="28"/>
        </w:rPr>
        <w:t>: Văn bản của cơ quan có thẩm quyền giải quyết đã có hiệu lực pháp luật.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Cá nhân sử dụng đất chết mà không có người thừa kế.</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Căn cứ thu hồi</w:t>
      </w:r>
      <w:r w:rsidRPr="00915F27">
        <w:rPr>
          <w:color w:val="222222"/>
          <w:sz w:val="28"/>
          <w:szCs w:val="28"/>
        </w:rPr>
        <w:t>: Giấy chứng tử hoặc quyết định tuyên bố một người là đã chết theo quy định của pháp luật và văn bản xác nhận không có người thừa kế của UBND cấp xã nơi thường trú của người để thừa kế đã chết.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Người sử dụng đất tự nguyện trả lại đất.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Căn cứ thu hồi</w:t>
      </w:r>
      <w:r w:rsidRPr="00915F27">
        <w:rPr>
          <w:color w:val="222222"/>
          <w:sz w:val="28"/>
          <w:szCs w:val="28"/>
        </w:rPr>
        <w:t>: Văn bản trả lại đất của người sử dụng đất.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được Nhà nước giao, cho thuê có thời hạn nhưng không được gia hạn.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Căn cứ thu hồi</w:t>
      </w:r>
      <w:r w:rsidRPr="00915F27">
        <w:rPr>
          <w:color w:val="222222"/>
          <w:sz w:val="28"/>
          <w:szCs w:val="28"/>
        </w:rPr>
        <w:t>: Quyết định giao đất, quyết định cho thuê đất có thời hạn.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ở trong khu vực bị ô nhiễm môi trường có nguy cơ đe dọa tính mạng con người;</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ở có nguy cơ sạt lở, sụt lún, bị ảnh hưởng bởi hiện tượng thiên tai khác đe dọa tính mạng con người.</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Căn cứ thu hồi</w:t>
      </w:r>
      <w:r w:rsidRPr="00915F27">
        <w:rPr>
          <w:color w:val="222222"/>
          <w:sz w:val="28"/>
          <w:szCs w:val="28"/>
        </w:rPr>
        <w:t>: Văn bản của cơ quan có thẩm quyền xác định mức độ ô nhiễm môi trường, sạt lở, sụt lún, bị ảnh hưởng bởi hiện tượng thiên tai khác đe dọa tính mạng con người.</w:t>
      </w:r>
    </w:p>
    <w:p w:rsidR="00F11913" w:rsidRPr="00915F27" w:rsidRDefault="00FE7E64" w:rsidP="00416FCF">
      <w:pPr>
        <w:pStyle w:val="Heading2"/>
        <w:shd w:val="clear" w:color="auto" w:fill="FFFFFF"/>
        <w:spacing w:before="120" w:beforeAutospacing="0" w:after="120" w:afterAutospacing="0" w:line="360" w:lineRule="auto"/>
        <w:ind w:firstLine="720"/>
        <w:jc w:val="both"/>
        <w:rPr>
          <w:color w:val="222222"/>
          <w:sz w:val="28"/>
          <w:szCs w:val="28"/>
        </w:rPr>
      </w:pPr>
      <w:r w:rsidRPr="00FE7E64">
        <w:rPr>
          <w:rStyle w:val="Strong"/>
          <w:b/>
          <w:bCs/>
          <w:color w:val="222222"/>
          <w:sz w:val="26"/>
          <w:szCs w:val="28"/>
        </w:rPr>
        <w:t xml:space="preserve">II. CƠ QUAN CÓ THẨM QUYỀN THU HỒI ĐẤT </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Căn cứ Điều 66 Luật Đất đai năm 2013, thẩm quyền ra quyết định thu hồi được quy định như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 UBND tỉnh, thành phố trực thuộc trung ương (UBND cấp tỉnh)</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UBND cấp tỉnh quyết định thu hồi trong các trường hợp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xml:space="preserve">- Thu hồi đối với tổ chức, cơ sở tôn giáo, người Việt Nam định cư ở nước ngoài, tổ chức nước ngoài có chức năng ngoại giao, doanh nghiệp có vốn đầu tư </w:t>
      </w:r>
      <w:r w:rsidRPr="00915F27">
        <w:rPr>
          <w:color w:val="222222"/>
          <w:sz w:val="28"/>
          <w:szCs w:val="28"/>
        </w:rPr>
        <w:lastRenderedPageBreak/>
        <w:t>nước ngoài, trừ trường hợp thu hồi đất ở của người Việt Nam định cư ở nước ngoài được sở hữu nhà ở tại Việt Nam.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Thu hồi đất nông nghiệp thuộc quỹ đất công ích của xã, phường, thị trấn.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 UBND huyện, quận, thị xã, thành phố thuộc tỉnh (UBND cấp huyện)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UBND cấp huyện quyết định thu hồi trong các trường hợp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Thu hồi đất đối với hộ gia đình, cá nhân, cộng đồng dân cư;</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Thu hồi đất ở của người Việt Nam định cư ở nước ngoài được sở hữu nhà ở tại Việt Nam.</w:t>
      </w:r>
    </w:p>
    <w:p w:rsidR="00F11913" w:rsidRPr="00FE7E64" w:rsidRDefault="00F11913" w:rsidP="00416FCF">
      <w:pPr>
        <w:pStyle w:val="NormalWeb"/>
        <w:shd w:val="clear" w:color="auto" w:fill="FFFFFF"/>
        <w:spacing w:before="120" w:beforeAutospacing="0" w:after="120" w:afterAutospacing="0" w:line="360" w:lineRule="auto"/>
        <w:ind w:firstLine="720"/>
        <w:jc w:val="both"/>
        <w:rPr>
          <w:i/>
          <w:color w:val="222222"/>
          <w:sz w:val="28"/>
          <w:szCs w:val="28"/>
        </w:rPr>
      </w:pPr>
      <w:r w:rsidRPr="00FE7E64">
        <w:rPr>
          <w:i/>
          <w:color w:val="222222"/>
          <w:sz w:val="28"/>
          <w:szCs w:val="28"/>
        </w:rPr>
        <w:t>Lưu ý: Trường hợp trong khu vực thu hồi đất có cả đối tượng thuộc thẩm quyền của UBND cấp tỉnh và UBND cấp huyện thì UBND cấp tỉnh quyết định thu hồi hoặc ủy quyền cho UBND cấp huyện quyết định thu hồi.</w:t>
      </w:r>
    </w:p>
    <w:p w:rsidR="00FE7E64" w:rsidRPr="00FE7E64" w:rsidRDefault="00FE7E64" w:rsidP="00416FCF">
      <w:pPr>
        <w:pStyle w:val="Heading1"/>
        <w:shd w:val="clear" w:color="auto" w:fill="FFFFFF"/>
        <w:spacing w:before="120" w:beforeAutospacing="0" w:after="120" w:afterAutospacing="0" w:line="360" w:lineRule="auto"/>
        <w:ind w:firstLine="720"/>
        <w:jc w:val="both"/>
        <w:rPr>
          <w:bCs w:val="0"/>
          <w:color w:val="222222"/>
          <w:sz w:val="26"/>
          <w:szCs w:val="28"/>
        </w:rPr>
      </w:pPr>
      <w:r w:rsidRPr="00FE7E64">
        <w:rPr>
          <w:bCs w:val="0"/>
          <w:color w:val="222222"/>
          <w:sz w:val="26"/>
          <w:szCs w:val="28"/>
        </w:rPr>
        <w:t>III. ĐIỀU KIỆN VỀ NHÀ ĐẤT KHI NHÀ NƯỚC THU HỒI ĐẤT</w:t>
      </w:r>
    </w:p>
    <w:p w:rsidR="000C3CC5" w:rsidRDefault="00F11913" w:rsidP="00416FCF">
      <w:pPr>
        <w:shd w:val="clear" w:color="auto" w:fill="FFFFFF"/>
        <w:spacing w:before="120" w:after="120" w:line="360" w:lineRule="auto"/>
        <w:ind w:firstLine="720"/>
        <w:jc w:val="both"/>
        <w:rPr>
          <w:rFonts w:ascii="Times New Roman" w:hAnsi="Times New Roman" w:cs="Times New Roman"/>
          <w:b/>
          <w:bCs/>
          <w:color w:val="222222"/>
          <w:sz w:val="28"/>
          <w:szCs w:val="28"/>
        </w:rPr>
      </w:pPr>
      <w:r w:rsidRPr="00915F27">
        <w:rPr>
          <w:rFonts w:ascii="Times New Roman" w:hAnsi="Times New Roman" w:cs="Times New Roman"/>
          <w:b/>
          <w:bCs/>
          <w:color w:val="222222"/>
          <w:sz w:val="28"/>
          <w:szCs w:val="28"/>
        </w:rPr>
        <w:t>Khi Nhà nước thu hồi đất thì người sử dụng đất, chủ sở hữu nhà ở chỉ được bồi thường nếu có đủ điều kiện bồi thường về nhà đất theo đúng quy định pháp luật đất đai.</w:t>
      </w:r>
    </w:p>
    <w:p w:rsidR="00F11913" w:rsidRPr="00FE7E64" w:rsidRDefault="00F11913" w:rsidP="00416FCF">
      <w:pPr>
        <w:shd w:val="clear" w:color="auto" w:fill="FFFFFF"/>
        <w:spacing w:before="120" w:after="120" w:line="360" w:lineRule="auto"/>
        <w:ind w:left="720"/>
        <w:jc w:val="both"/>
        <w:rPr>
          <w:rFonts w:ascii="Times New Roman" w:hAnsi="Times New Roman" w:cs="Times New Roman"/>
          <w:b/>
          <w:bCs/>
          <w:color w:val="222222"/>
          <w:sz w:val="28"/>
          <w:szCs w:val="28"/>
        </w:rPr>
      </w:pPr>
      <w:r w:rsidRPr="00915F27">
        <w:rPr>
          <w:rFonts w:ascii="Times New Roman" w:hAnsi="Times New Roman" w:cs="Times New Roman"/>
          <w:color w:val="222222"/>
          <w:sz w:val="28"/>
          <w:szCs w:val="28"/>
        </w:rPr>
        <w:br/>
      </w:r>
      <w:r w:rsidR="00FE7E64">
        <w:rPr>
          <w:rStyle w:val="Strong"/>
          <w:rFonts w:ascii="Times New Roman" w:hAnsi="Times New Roman" w:cs="Times New Roman"/>
          <w:color w:val="222222"/>
          <w:sz w:val="28"/>
          <w:szCs w:val="28"/>
        </w:rPr>
        <w:t xml:space="preserve">1. </w:t>
      </w:r>
      <w:r w:rsidRPr="00915F27">
        <w:rPr>
          <w:rStyle w:val="Strong"/>
          <w:rFonts w:ascii="Times New Roman" w:hAnsi="Times New Roman" w:cs="Times New Roman"/>
          <w:color w:val="222222"/>
          <w:sz w:val="28"/>
          <w:szCs w:val="28"/>
        </w:rPr>
        <w:t>Điều kiện được bồi thường về đất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Khoản 1 </w:t>
      </w:r>
      <w:hyperlink r:id="rId15" w:history="1">
        <w:r w:rsidRPr="00915F27">
          <w:rPr>
            <w:rStyle w:val="Hyperlink"/>
            <w:color w:val="A67942"/>
            <w:sz w:val="28"/>
            <w:szCs w:val="28"/>
          </w:rPr>
          <w:t>Điều 74 Luật Đất đai năm 2013</w:t>
        </w:r>
      </w:hyperlink>
      <w:r w:rsidRPr="00915F27">
        <w:rPr>
          <w:color w:val="222222"/>
          <w:sz w:val="28"/>
          <w:szCs w:val="28"/>
        </w:rPr>
        <w:t> quy định nguyên tắc bồi thường về đất khi Nhà nước thu hồi đất như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Tại Điều 75 Luật Đất đai năm 2013 quy định rõ điều kiện được bồi thường về đất khi Nhà nước thu hồi đất vì mục đích quốc phòng, an ninh; phát triển kinh tế - xã hội vì lợi ích quốc gia, công cộng đối với từng đối tượng người sử dụng đất, cụ thể:</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rStyle w:val="Emphasis"/>
          <w:color w:val="222222"/>
          <w:sz w:val="28"/>
          <w:szCs w:val="28"/>
        </w:rPr>
        <w:t>* Đối với hộ gia đình, cá nhân</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Hộ gia đình, cá nhân đang sử dụng đất được bồi thường về đất nếu có đủ điều kiện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lastRenderedPageBreak/>
        <w:t>- Đang sử dụng đất không phải là đất thuê trả tiền thuê đất hàng năm;</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Có Giấy chứng nhận hoặc có đủ điều kiện để được cấp Giấy chứng nhận theo quy định Luật Đất đai năm 2013 mà chưa được cấp.</w:t>
      </w:r>
    </w:p>
    <w:p w:rsidR="00F11913" w:rsidRPr="00FE7E64" w:rsidRDefault="00F11913" w:rsidP="00416FCF">
      <w:pPr>
        <w:pStyle w:val="NormalWeb"/>
        <w:shd w:val="clear" w:color="auto" w:fill="FFFFFF"/>
        <w:spacing w:before="120" w:beforeAutospacing="0" w:after="120" w:afterAutospacing="0" w:line="360" w:lineRule="auto"/>
        <w:ind w:firstLine="720"/>
        <w:jc w:val="both"/>
        <w:rPr>
          <w:i/>
          <w:color w:val="222222"/>
          <w:sz w:val="28"/>
          <w:szCs w:val="28"/>
        </w:rPr>
      </w:pPr>
      <w:r w:rsidRPr="00FE7E64">
        <w:rPr>
          <w:i/>
          <w:color w:val="222222"/>
          <w:sz w:val="28"/>
          <w:szCs w:val="28"/>
        </w:rPr>
        <w:t>Lưu ý: Theo khoản 2 Điều 77 Luật Đất đai năm 2013, có 01 trường hợp không có Giấy chứng nhận hoặc không đủ điều kiện cấp Giấy chứng nhận vẫn được bồi thường về đất khi Nhà nước thu hồi, cụ thể:</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Đất nông nghiệp đã sử dụng trước ngày 01/7/2004 mà người sử dụng đất là hộ gia đình, cá nhân trực tiếp sản xuất nông nghiệp nhưng không có Giấy chứng nhận hoặc không đủ điều kiện để được cấp Giấy chứng nhận theo quy định Luật Đất đai năm 2013 thì được bồi thường đối với diện tích đất thực tế đang sử dụng, diện tích được bồi thường không vượt quá </w:t>
      </w:r>
      <w:hyperlink r:id="rId16" w:history="1">
        <w:r w:rsidRPr="00915F27">
          <w:rPr>
            <w:rStyle w:val="Hyperlink"/>
            <w:color w:val="A67942"/>
            <w:sz w:val="28"/>
            <w:szCs w:val="28"/>
          </w:rPr>
          <w:t>hạn mức giao đất nông nghiệp</w:t>
        </w:r>
      </w:hyperlink>
      <w:r w:rsidRPr="00915F27">
        <w:rPr>
          <w:color w:val="222222"/>
          <w:sz w:val="28"/>
          <w:szCs w:val="28"/>
        </w:rPr>
        <w:t> quy định tại Điều 129 Luật Đất đai năm 2013.</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i/>
          <w:iCs/>
          <w:color w:val="222222"/>
          <w:sz w:val="28"/>
          <w:szCs w:val="28"/>
        </w:rPr>
        <w:t>* Đối với tổ chức</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Tổ chức sử dụng đất được bồi thường về đất khi Nhà nước thu hồi nếu có đủ điều kiện sau:</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Có Giấy chứng nhận hoặc có đủ điều kiện được cấp Giấy chứng nhận theo quy định Luật Đất đai năm 2013 mà chưa được cấp.</w:t>
      </w:r>
    </w:p>
    <w:p w:rsidR="00F11913" w:rsidRPr="00915F27" w:rsidRDefault="00FE7E64" w:rsidP="00416FCF">
      <w:pPr>
        <w:pStyle w:val="Heading2"/>
        <w:shd w:val="clear" w:color="auto" w:fill="FFFFFF"/>
        <w:spacing w:before="120" w:beforeAutospacing="0" w:after="120" w:afterAutospacing="0" w:line="360" w:lineRule="auto"/>
        <w:ind w:firstLine="720"/>
        <w:jc w:val="both"/>
        <w:rPr>
          <w:color w:val="222222"/>
          <w:sz w:val="28"/>
          <w:szCs w:val="28"/>
        </w:rPr>
      </w:pPr>
      <w:r>
        <w:rPr>
          <w:rStyle w:val="Strong"/>
          <w:b/>
          <w:bCs/>
          <w:color w:val="222222"/>
          <w:sz w:val="28"/>
          <w:szCs w:val="28"/>
        </w:rPr>
        <w:t>2. Đ</w:t>
      </w:r>
      <w:r w:rsidR="00F11913" w:rsidRPr="00915F27">
        <w:rPr>
          <w:rStyle w:val="Strong"/>
          <w:b/>
          <w:bCs/>
          <w:color w:val="222222"/>
          <w:sz w:val="28"/>
          <w:szCs w:val="28"/>
        </w:rPr>
        <w:t>iều kiện bồi thường tài sản gắn liền với đất</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Khoản 1 Điều 88 Luật Đất đai năm 2013 quy định nguyên tắc bồi thường thiệt hại về tài sản khi Nhà nước thu hồi đất như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i/>
          <w:iCs/>
          <w:color w:val="222222"/>
          <w:sz w:val="28"/>
          <w:szCs w:val="28"/>
        </w:rPr>
      </w:pPr>
      <w:r w:rsidRPr="00915F27">
        <w:rPr>
          <w:i/>
          <w:iCs/>
          <w:color w:val="222222"/>
          <w:sz w:val="28"/>
          <w:szCs w:val="28"/>
        </w:rPr>
        <w:t>“Khi Nhà nước thu hồi đất mà chủ sở hữu tài sản hợp pháp gắn liền với đất bị thiệt hại về tài sản thì được bồi thường”</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lastRenderedPageBreak/>
        <w:t>Theo nguyên tắc trên khi Nhà nước thu hồi đất thì chủ sở hữu tài sản gắn liền với đất được bồi thường nếu có đủ điều kiện sau:</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Phải là tài sản hợp pháp;</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Tài sản bị thiệt hại.</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Hiện nay, pháp luật đất đai không có quy định hay giải thích thế nào là tài sản hợp pháp. Tuy nhiên, căn cứ theo Điều 92 Luật Đất đai năm 2013, tài sản gắn liền với đất hợp pháp là tài sản không thuộc một trong những trường hợp sau:</w:t>
      </w:r>
    </w:p>
    <w:p w:rsidR="00F11913" w:rsidRPr="00915F27" w:rsidRDefault="00F11913" w:rsidP="00416FCF">
      <w:pPr>
        <w:pStyle w:val="NormalWeb"/>
        <w:shd w:val="clear" w:color="auto" w:fill="FFFFFF"/>
        <w:spacing w:before="120" w:beforeAutospacing="0" w:after="120" w:afterAutospacing="0" w:line="360" w:lineRule="auto"/>
        <w:jc w:val="both"/>
        <w:rPr>
          <w:color w:val="222222"/>
          <w:sz w:val="28"/>
          <w:szCs w:val="28"/>
        </w:rPr>
      </w:pPr>
      <w:r w:rsidRPr="00915F27">
        <w:rPr>
          <w:color w:val="222222"/>
          <w:sz w:val="28"/>
          <w:szCs w:val="28"/>
        </w:rPr>
        <w:t>- Tài sản gắn liền với đất được tạo lập trái quy định của pháp luật hoặc tạo lập từ sau khi có thông báo thu hồi đất của cơ quan Nhà nước có thẩm quyền (Ví dụ: Nhà ở riêng lẻ tại đô thị theo quy định phải có </w:t>
      </w:r>
      <w:hyperlink r:id="rId17" w:history="1">
        <w:r w:rsidRPr="00915F27">
          <w:rPr>
            <w:rStyle w:val="Hyperlink"/>
            <w:b/>
            <w:bCs/>
            <w:color w:val="A67942"/>
            <w:sz w:val="28"/>
            <w:szCs w:val="28"/>
          </w:rPr>
          <w:t>giấy phép xây dựng</w:t>
        </w:r>
      </w:hyperlink>
      <w:r w:rsidRPr="00915F27">
        <w:rPr>
          <w:color w:val="222222"/>
          <w:sz w:val="28"/>
          <w:szCs w:val="28"/>
        </w:rPr>
        <w:t>, nếu không có giấy phép mà Nhà nước thu hồi đất thì nhà đó không đủ điều kiện được bồi thường).</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Sử dụng đất không đúng mục đích đã được Nhà nước giao, cho thuê, công nhận quyền sử dụng đất và đã bị xử phạt vi phạm hành chính về hành vi sử dụng đất không đúng mục đích mà tiếp tục vi phạm. Ví dụ: Xây nhà trên đất nông nghiệp, khi thu hồi đất nông nghiệp đó thì nhà ở không được bồi thường.</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 Đất không được chuyển nhượng, tặng cho theo quy định mà nhận chuyển nhượng, nhận tặng cho.</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Ví dụ: Cá nhân được Nhà nước giao đất ở trong khu vực rừng phòng hộ thì chỉ được chuyển nhượng, tặng cho quyền sử dụng đất ở cho hộ gia đình, cá nhân đang sinh sống trong khu vực rừng phòng hộ đó. Nếu chuyển nhượng cho người không sinh sống trong khu vực rừng phòng hộ đó mà người nhận chuyển nhượng xây nhà thì nhà đó không được bồi thường nếu Nhà nước thu hồi đất.</w:t>
      </w:r>
    </w:p>
    <w:p w:rsidR="00F11913" w:rsidRPr="003371DA" w:rsidRDefault="003371DA" w:rsidP="00416FCF">
      <w:pPr>
        <w:pStyle w:val="Heading1"/>
        <w:shd w:val="clear" w:color="auto" w:fill="FFFFFF"/>
        <w:spacing w:before="120" w:beforeAutospacing="0" w:after="120" w:afterAutospacing="0" w:line="360" w:lineRule="auto"/>
        <w:ind w:firstLine="720"/>
        <w:jc w:val="both"/>
        <w:rPr>
          <w:bCs w:val="0"/>
          <w:color w:val="222222"/>
          <w:sz w:val="26"/>
          <w:szCs w:val="28"/>
        </w:rPr>
      </w:pPr>
      <w:bookmarkStart w:id="1" w:name="_GoBack"/>
      <w:r w:rsidRPr="003371DA">
        <w:rPr>
          <w:bCs w:val="0"/>
          <w:color w:val="222222"/>
          <w:sz w:val="26"/>
          <w:szCs w:val="28"/>
        </w:rPr>
        <w:t>IV. TRƯỜNG HỢP THU HỒI ĐẤT NHƯNG KHÔNG BỒI THƯỜNG TÀI SẢN</w:t>
      </w:r>
    </w:p>
    <w:bookmarkEnd w:id="1"/>
    <w:p w:rsidR="003371DA" w:rsidRDefault="00F11913" w:rsidP="00416FCF">
      <w:pPr>
        <w:shd w:val="clear" w:color="auto" w:fill="FFFFFF"/>
        <w:spacing w:before="120" w:after="120" w:line="360" w:lineRule="auto"/>
        <w:ind w:firstLine="720"/>
        <w:jc w:val="both"/>
        <w:rPr>
          <w:rFonts w:ascii="Times New Roman" w:hAnsi="Times New Roman" w:cs="Times New Roman"/>
          <w:b/>
          <w:bCs/>
          <w:color w:val="222222"/>
          <w:sz w:val="28"/>
          <w:szCs w:val="28"/>
        </w:rPr>
      </w:pPr>
      <w:r w:rsidRPr="00915F27">
        <w:rPr>
          <w:rFonts w:ascii="Times New Roman" w:hAnsi="Times New Roman" w:cs="Times New Roman"/>
          <w:b/>
          <w:bCs/>
          <w:color w:val="222222"/>
          <w:sz w:val="28"/>
          <w:szCs w:val="28"/>
        </w:rPr>
        <w:t>Thông thường khi Nhà nước thu hồi đất thì tài sản gắn liền với đất sẽ được bồi thường. Tuy nhiên, pháp luật quy định 10 trường hợp thu hồi đất nhưng không bồi thường tài sản.</w:t>
      </w:r>
    </w:p>
    <w:p w:rsidR="00F11913" w:rsidRPr="00915F27" w:rsidRDefault="00F11913" w:rsidP="00416FCF">
      <w:pPr>
        <w:shd w:val="clear" w:color="auto" w:fill="FFFFFF"/>
        <w:spacing w:before="120" w:after="120" w:line="360" w:lineRule="auto"/>
        <w:ind w:left="720"/>
        <w:jc w:val="both"/>
        <w:rPr>
          <w:rFonts w:ascii="Times New Roman" w:hAnsi="Times New Roman" w:cs="Times New Roman"/>
          <w:color w:val="222222"/>
          <w:sz w:val="28"/>
          <w:szCs w:val="28"/>
        </w:rPr>
      </w:pPr>
      <w:r w:rsidRPr="00915F27">
        <w:rPr>
          <w:rFonts w:ascii="Times New Roman" w:hAnsi="Times New Roman" w:cs="Times New Roman"/>
          <w:color w:val="222222"/>
          <w:sz w:val="28"/>
          <w:szCs w:val="28"/>
        </w:rPr>
        <w:lastRenderedPageBreak/>
        <w:br/>
      </w:r>
      <w:r w:rsidRPr="00915F27">
        <w:rPr>
          <w:rStyle w:val="Strong"/>
          <w:rFonts w:ascii="Times New Roman" w:hAnsi="Times New Roman" w:cs="Times New Roman"/>
          <w:color w:val="222222"/>
          <w:sz w:val="28"/>
          <w:szCs w:val="28"/>
        </w:rPr>
        <w:t>Tài sản gắn liền với đất là gì?</w:t>
      </w:r>
    </w:p>
    <w:p w:rsidR="00F11913" w:rsidRPr="00915F27" w:rsidRDefault="00F11913" w:rsidP="00416FCF">
      <w:pPr>
        <w:pStyle w:val="NormalWeb"/>
        <w:shd w:val="clear" w:color="auto" w:fill="FFFFFF"/>
        <w:spacing w:before="120" w:beforeAutospacing="0" w:after="120" w:afterAutospacing="0" w:line="360" w:lineRule="auto"/>
        <w:ind w:firstLine="720"/>
        <w:jc w:val="both"/>
        <w:rPr>
          <w:color w:val="222222"/>
          <w:sz w:val="28"/>
          <w:szCs w:val="28"/>
        </w:rPr>
      </w:pPr>
      <w:r w:rsidRPr="00915F27">
        <w:rPr>
          <w:color w:val="222222"/>
          <w:sz w:val="28"/>
          <w:szCs w:val="28"/>
        </w:rPr>
        <w:t>Khoản 1 </w:t>
      </w:r>
      <w:hyperlink r:id="rId18" w:anchor="demuc83386119" w:tgtFrame="_blank" w:history="1">
        <w:r w:rsidRPr="00915F27">
          <w:rPr>
            <w:rStyle w:val="Hyperlink"/>
            <w:color w:val="A67942"/>
            <w:sz w:val="28"/>
            <w:szCs w:val="28"/>
          </w:rPr>
          <w:t>Điều 104 Luật Đất đai hiện hành</w:t>
        </w:r>
      </w:hyperlink>
      <w:r w:rsidRPr="00915F27">
        <w:rPr>
          <w:color w:val="222222"/>
          <w:sz w:val="28"/>
          <w:szCs w:val="28"/>
        </w:rPr>
        <w:t> quy định:</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i/>
          <w:iCs/>
          <w:color w:val="222222"/>
          <w:sz w:val="28"/>
          <w:szCs w:val="28"/>
        </w:rPr>
      </w:pPr>
      <w:r w:rsidRPr="00915F27">
        <w:rPr>
          <w:rFonts w:ascii="Times New Roman" w:eastAsia="Times New Roman" w:hAnsi="Times New Roman" w:cs="Times New Roman"/>
          <w:i/>
          <w:iCs/>
          <w:color w:val="222222"/>
          <w:sz w:val="28"/>
          <w:szCs w:val="28"/>
        </w:rPr>
        <w:t>"Tài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có tại thời điểm cấp Giấy chứng nhận quyền sử dụng đất, quyền sở hữu nhà ở và tài sản khác gắn liền với đất".</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Như vậy, theo quy định của Luật Đất đai 2013 thì tài sản gắn liền với đất gồm: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Nhà ở;</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Công trình xây dựng khác không phải là nhà ở;</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Rừng sản xuất là rừng trồng;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Cây lâu năm.</w:t>
      </w:r>
    </w:p>
    <w:p w:rsidR="0026112B" w:rsidRPr="00915F27" w:rsidRDefault="00F11913" w:rsidP="00416FCF">
      <w:pPr>
        <w:spacing w:before="120" w:after="120" w:line="360" w:lineRule="auto"/>
        <w:ind w:firstLine="720"/>
        <w:jc w:val="both"/>
        <w:rPr>
          <w:rStyle w:val="Strong"/>
          <w:rFonts w:ascii="Times New Roman" w:hAnsi="Times New Roman" w:cs="Times New Roman"/>
          <w:color w:val="222222"/>
          <w:sz w:val="28"/>
          <w:szCs w:val="28"/>
          <w:shd w:val="clear" w:color="auto" w:fill="FFFFFF"/>
        </w:rPr>
      </w:pPr>
      <w:r w:rsidRPr="00915F27">
        <w:rPr>
          <w:rStyle w:val="Strong"/>
          <w:rFonts w:ascii="Times New Roman" w:hAnsi="Times New Roman" w:cs="Times New Roman"/>
          <w:color w:val="222222"/>
          <w:sz w:val="28"/>
          <w:szCs w:val="28"/>
          <w:shd w:val="clear" w:color="auto" w:fill="FFFFFF"/>
        </w:rPr>
        <w:t>Nhóm 1: Tài sản gắn liền với đất thuộc một trong các trường hợp thu hồi đất do vi phạm pháp luật về đất đai</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Theo khoản 1 Điều 92 Luật Đất đai 2013, tài sản gắn liền với đất thuộc một trong các trường hợp thu hồi đất sau thì sẽ không được bồi thường: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2. Người sử dụng đất cố ý hủy hoại đất;</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3. Đất không được chuyển nhượng, tặng cho theo quy định mà nhận chuyển nhượng, nhận tặng cho;</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ml:space="preserve">Ví dụ: Theo khoản 2 Điều 192 Luật Đất đai 2013 thì hộ gia đình, cá nhân được Nhà nước giao đất ở, đất sản xuất nông nghiệp trong khu vực rừng phòng hộ </w:t>
      </w:r>
      <w:r w:rsidRPr="00915F27">
        <w:rPr>
          <w:rFonts w:ascii="Times New Roman" w:eastAsia="Times New Roman" w:hAnsi="Times New Roman" w:cs="Times New Roman"/>
          <w:color w:val="222222"/>
          <w:sz w:val="28"/>
          <w:szCs w:val="28"/>
        </w:rPr>
        <w:lastRenderedPageBreak/>
        <w:t>thì chỉ được chuyển nhượng, tặng cho quyền sử dụng đất ở, đất sản xuất nông nghiệp cho hộ gia đình, cá nhân đang sinh sống trong khu vực rừng phòng hộ đó.</w:t>
      </w:r>
    </w:p>
    <w:p w:rsidR="00F11913" w:rsidRPr="00915F27" w:rsidRDefault="00F11913" w:rsidP="00416FCF">
      <w:pPr>
        <w:shd w:val="clear" w:color="auto" w:fill="FFFFFF"/>
        <w:spacing w:before="120" w:after="120" w:line="360" w:lineRule="auto"/>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Trong trường hợp này nếu chuyển nhượng cho người không sinh sống trong khu vực rừng phòng hộ đó mà người mua đã xây nhà, biệt thự…thì theo quy định Nhà nước sẽ thu hồi đất và không được bồi thường, kể cả với nhà ở, biệt thự đã xây.</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4. Đất được Nhà nước giao để quản lý mà để bị lấn, chiếm;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5. Đất không được chuyển quyền sử dụng đất theo quy định mà người sử dụng đất do thiếu trách nhiệm để bị lấn, chiếm;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6.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Trường hợp không đưa đất vào sử dụng thì chủ đầu tư được gia hạn sử dụng 24 tháng; hết thời hạn được gia hạn mà chủ đầu tư vẫn chưa đưa đất vào sử dụng thì Nhà nước thu hồi đất mà không bồi thường về đất và tài sản gắn liền với đất, trừ trường hợp do bất khả kháng.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b/>
          <w:bCs/>
          <w:color w:val="222222"/>
          <w:sz w:val="28"/>
          <w:szCs w:val="28"/>
        </w:rPr>
        <w:t>Nhóm 2: Tài sản gắn liền với đất thuộc một trong các trường hợp thu hồi đất do chấm dứt việc sử dụng đất theo pháp luật, gồm:</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7. Cá nhân sử dụng đất chết mà không có người thừa kế;</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8. Đất được Nhà nước giao, cho thuê có thời hạn nhưng không được gia hạn.</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b/>
          <w:bCs/>
          <w:color w:val="222222"/>
          <w:sz w:val="28"/>
          <w:szCs w:val="28"/>
        </w:rPr>
        <w:t>Nhóm 3: Tài sản gắn liền với đất được tạo lập trái quy định hoặc sau khi có thông báo thu hồi hoặc không còn sử dụng, cụ thể:</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9. Tài sản gắn liền với đất được tạo lập trái quy định của pháp luật hoặc tạo lập từ sau khi có thông báo thu hồi đất của cơ quan nhà nước có thẩm quyền.</w:t>
      </w:r>
    </w:p>
    <w:p w:rsidR="00F11913" w:rsidRPr="00915F27" w:rsidRDefault="00F11913" w:rsidP="00416FCF">
      <w:pPr>
        <w:shd w:val="clear" w:color="auto" w:fill="FFFFFF"/>
        <w:spacing w:before="120" w:after="120" w:line="360" w:lineRule="auto"/>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 xml:space="preserve">Trên thực tế, rất nhiều người dân dù có thông báo thu hồi đất của cơ quan Nhà nước nhưng vẫn xây dựng thêm công trình hoặc trồng cây với mục đích được thêm tiền đền bù...Tuy nhiên, trong trường hợp này thì những công trình xây dựng hình </w:t>
      </w:r>
      <w:r w:rsidRPr="00915F27">
        <w:rPr>
          <w:rFonts w:ascii="Times New Roman" w:eastAsia="Times New Roman" w:hAnsi="Times New Roman" w:cs="Times New Roman"/>
          <w:color w:val="222222"/>
          <w:sz w:val="28"/>
          <w:szCs w:val="28"/>
        </w:rPr>
        <w:lastRenderedPageBreak/>
        <w:t>thành hoặc cây trồng được trồng sau khi có thông báo thu hồi đất sẽ không được bồi thường.</w:t>
      </w:r>
    </w:p>
    <w:p w:rsidR="00F11913" w:rsidRPr="00915F27" w:rsidRDefault="00F11913" w:rsidP="00416FCF">
      <w:pPr>
        <w:shd w:val="clear" w:color="auto" w:fill="FFFFFF"/>
        <w:spacing w:before="120" w:after="120" w:line="360" w:lineRule="auto"/>
        <w:ind w:firstLine="720"/>
        <w:jc w:val="both"/>
        <w:rPr>
          <w:rFonts w:ascii="Times New Roman" w:eastAsia="Times New Roman" w:hAnsi="Times New Roman" w:cs="Times New Roman"/>
          <w:color w:val="222222"/>
          <w:sz w:val="28"/>
          <w:szCs w:val="28"/>
        </w:rPr>
      </w:pPr>
      <w:r w:rsidRPr="00915F27">
        <w:rPr>
          <w:rFonts w:ascii="Times New Roman" w:eastAsia="Times New Roman" w:hAnsi="Times New Roman" w:cs="Times New Roman"/>
          <w:color w:val="222222"/>
          <w:sz w:val="28"/>
          <w:szCs w:val="28"/>
        </w:rPr>
        <w:t>10. Công trình hạ tầng kỹ thuật, hạ tầng xã hội và công trình xây dựng khác không còn sử dụng.</w:t>
      </w:r>
    </w:p>
    <w:p w:rsidR="00D82560" w:rsidRDefault="00D82560" w:rsidP="00416FCF">
      <w:pPr>
        <w:spacing w:before="120" w:after="120"/>
        <w:rPr>
          <w:rFonts w:ascii="Times New Roman" w:hAnsi="Times New Roman" w:cs="Times New Roman"/>
          <w:sz w:val="28"/>
          <w:szCs w:val="28"/>
        </w:rPr>
      </w:pPr>
      <w:r>
        <w:rPr>
          <w:rFonts w:ascii="Times New Roman" w:hAnsi="Times New Roman" w:cs="Times New Roman"/>
          <w:sz w:val="28"/>
          <w:szCs w:val="28"/>
        </w:rPr>
        <w:br w:type="page"/>
      </w:r>
    </w:p>
    <w:p w:rsidR="00D82560" w:rsidRDefault="00416FCF" w:rsidP="00416FCF">
      <w:pPr>
        <w:shd w:val="clear" w:color="auto" w:fill="FFFFFF"/>
        <w:spacing w:before="120" w:after="120" w:line="240" w:lineRule="auto"/>
        <w:ind w:firstLine="720"/>
        <w:jc w:val="center"/>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Phần thứ</w:t>
      </w:r>
      <w:r w:rsidR="00D82560">
        <w:rPr>
          <w:rFonts w:ascii="Times New Roman" w:eastAsia="Times New Roman" w:hAnsi="Times New Roman" w:cs="Times New Roman"/>
          <w:b/>
          <w:bCs/>
          <w:color w:val="333333"/>
          <w:sz w:val="28"/>
          <w:szCs w:val="28"/>
        </w:rPr>
        <w:t xml:space="preserve"> năm</w:t>
      </w:r>
    </w:p>
    <w:p w:rsidR="00D82560" w:rsidRPr="00D1378F" w:rsidRDefault="008E3815" w:rsidP="00416FCF">
      <w:pPr>
        <w:shd w:val="clear" w:color="auto" w:fill="FFFFFF"/>
        <w:spacing w:before="120" w:after="120" w:line="240" w:lineRule="auto"/>
        <w:jc w:val="center"/>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PHÁP LUẬT VỀ HÒA GIẢI TRANH CHẤP ĐẤT ĐAI TẠI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Tranh chấp về đất đai là một trong những tranh chấp xảy ra phổ biến, rất phức tạp và đa số các tranh chấp về đất đai phải giải quyết bằng con đường Tòa án. Một trong những biện pháp hữu hiệu để hạn chế các bên tranh chấp khởi kiện ra Tòa án để giải quyết tranh chấp đất đai là tăng cường công tác hòa giải ở cơ sở nhất là hòa giải tại Ủy ban nhân dân (UBND) xã, phường, thị trấn (gọi chung là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Vậy pháp luật hiện nay quy định việc hòa giải tranh chấp đất đai tại UBND cấp xã như thế nào. Công tác hòa giải tranh chấp đất đai tại UBND cấp xã thời gian qua gặp phải khó khăn nào. Và làm thế nào để công tác hòa giải tranh chấp đất đai tại UBND cấp xã đạt hiệu quả cao. Trong phạm vi bài viết, các tác giải trình bày một số quy định của pháp luật về hòa giải tranh chấp đất đai tại UBND cấp xã. Nêu một số khó khăn, bất cập trong thực tiễn và kiến nghị giải pháp cụ thể.</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color w:val="333333"/>
          <w:sz w:val="28"/>
          <w:szCs w:val="28"/>
        </w:rPr>
        <w:t>I.Quy định của pháp luật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Theo quy định của Luật Đất đai năm 2013 thì tranh chấp đất đai là tranh chấp về quyền, nghĩa vụ của người sử dụng đất giữa hai hoặc nhiều bên trong quan hệ đất đai. Nhà nước khuyến khích các bên tranh chấp đất đai tự hòa giải hoặc giải quyết tranh chấp đất đai thông qua hòa giải ở cơ sở. Tranh chấp đất đai mà các bên tranh chấp không hòa giải được thì gửi đơn đến Ủy ban nhân dân cấp xã nơi có đất tranh chấp để hòa giải. Chủ tịch Ủy ban nhân dân cấp xã có trách nhiệm tổ chức việc hòa giải tranh chấp đất đai tại địa phương mình.</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Xuất phát từ tranh chấp về quyền và nghĩa vụ của người sử dụng đất nên hiện nay tranh chấp đất đai có nhiều dạng khác nhau. Có thể liệt kê các dạng tranh chấp đất đai phổ biến hiện nay như sau:</w:t>
      </w:r>
    </w:p>
    <w:p w:rsidR="00D82560" w:rsidRPr="00D1378F" w:rsidRDefault="00D82560" w:rsidP="00416FCF">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Nhóm tranh chấp về quyền sử dụng đất, tức tranh chấp ai là người có quyền sử dụng đất. Nhóm tranh chấp này có một số dạng tranh chấp cụ thể như: một bên được cấp giấy chứng nhận quyền sử dụng đất cò một bên đang trực tiếp sử dụng một phần hoặc toàn bộ đất mà bên kia được cấp giấy chứng nhận quyền sử dụng đất, tranh chấp về ranh giới đất liền kề, chủ đất cũ đòi lại đất cho thuê, cho mượn trước đó; cấp trùng giấy chứng nhận quyền sử dụng đất về một phần hoặc toàn bộ thửa đất c</w:t>
      </w:r>
      <w:r>
        <w:rPr>
          <w:rFonts w:ascii="Times New Roman" w:eastAsia="Times New Roman" w:hAnsi="Times New Roman" w:cs="Times New Roman"/>
          <w:color w:val="333333"/>
          <w:sz w:val="28"/>
          <w:szCs w:val="28"/>
        </w:rPr>
        <w:t>ho hai người hoặc hộ gia đình;</w:t>
      </w:r>
      <w:r w:rsidRPr="00D1378F">
        <w:rPr>
          <w:rFonts w:ascii="Times New Roman" w:eastAsia="Times New Roman" w:hAnsi="Times New Roman" w:cs="Times New Roman"/>
          <w:color w:val="333333"/>
          <w:sz w:val="28"/>
          <w:szCs w:val="28"/>
        </w:rPr>
        <w:br/>
        <w:t>– Nhóm tranh chấp liên quan đến các giao dịch về quyền sử dụng đất như thế chấp, bảo lãnh, góp vốn bằng quyền sử dụng đất, chuyển nhượng quyền sử dụng đất, chuyển đổi quyền sử dụng đất, cho thuê, cho thuê lại quyền sử dụng đất…Các bên tranh chấp trong nhóm tranh chấp này thường yêu cầu một bên tiếp tục thực hiện nghĩa vụ theo hợp đồng, yêu cầu công nhận hiệu lực của hợp đồng hoặc tuyên bố giao dịch dân sự vô hiệu.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Nhóm tranh chấp thừa kế quyền sử dụng đất. Một số yêu cầu cụ thể trong nhóm tranh chấp này là yêu cầu phân chia di sản thừa kế theo di chức hoặc theo pháp luật…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color w:val="333333"/>
          <w:sz w:val="28"/>
          <w:szCs w:val="28"/>
        </w:rPr>
        <w:lastRenderedPageBreak/>
        <w:t>1. Về trình tự, thủ tục hòa giải tranh chấp đất đai tại UBND cấp xã</w:t>
      </w:r>
    </w:p>
    <w:p w:rsidR="00D82560" w:rsidRPr="00D1378F" w:rsidRDefault="00D82560" w:rsidP="00416FCF">
      <w:pPr>
        <w:shd w:val="clear" w:color="auto" w:fill="FFFFFF"/>
        <w:spacing w:before="120" w:after="120" w:line="240" w:lineRule="auto"/>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Hòa giải tranh chấp đất đai tại UBND cấp xã là thủ tục được định trong Luật Đất đai năm 2013 trong trường hợp các bên tranh chấp không tự hòa hòa giải hoặc không hòa giải được thông qua hòa giải ở cơ sở. Trong đó hòa giải tranh chấp về quyền sử dụng đất là thủ tục bắt buộc và cũng là điều kiện thụ lý vụ án tại Tòa án. Yêu cầu khởi kiện tranh chấp về quyền sử dụng đất nếu không được tiến hành hòa giải tại UBND cấp xã thì coi như là chưa đủ điều kiện khởi kiện. Và Tòa án sẽ trả lại đơn khởi kiện cho đương sự là nguyên đơn.</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Trình tự thủ tục hòa giải tranh chấp đất đai được quy định tại Điều 202 Luật Đất đai năm 2013 và Nghị định số 43/2014/NĐ-CP ngày 15/5/2014 của Chính phủ được sửa đổi bổ sung bởi Nghị định số 01/2017/NĐ-CP ngày 06/01/2017 của Chính phủ.</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i/>
          <w:iCs/>
          <w:color w:val="333333"/>
          <w:sz w:val="28"/>
          <w:szCs w:val="28"/>
        </w:rPr>
        <w:t>1.1. Tiếp nhận hồ sơ và các công việc phải thực hiện của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Về hồ sơ yêu cầu giải quyết tranh chấp đất đai: Pháp luật không quy định cụ thể hồ sơ yêu cầu giải quyết tranh chấp đất đai tại UBND cấp là gì. Tuy nhiên, về cơ bản hồ sơ yêu cầu giải quyết tranh chấp đất đai phải bao gồm: Đơn yêu cầu hòa giải quyết tranh chấp đất đai; và các tài liệu, chứng cứ khác (nếu có) như: Biên bản hòa giải tranh chấp đất đai ở cơ sở; bản sao: Giấy chứng nhận quyền sử dụng đất; trích lục thửa đất; giấy tay mua bán, sang nhượng đất; hợp đồng chuyển nhượng quyền sử dụng đất; giấy Chứng minh nhân dân của người yêu cầu…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Sau khi nhận được đơn yêu cầu giải quyết tranh chấp đất đai và tài liệu, chứng cứ kèm theo (nếu có), UBND cấp xã có trách nhiệm thực hiện các công việc sau: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Thứ nhất</w:t>
      </w:r>
      <w:r w:rsidRPr="00D1378F">
        <w:rPr>
          <w:rFonts w:ascii="Times New Roman" w:eastAsia="Times New Roman" w:hAnsi="Times New Roman" w:cs="Times New Roman"/>
          <w:color w:val="333333"/>
          <w:sz w:val="28"/>
          <w:szCs w:val="28"/>
        </w:rPr>
        <w:t>, Thẩm tra, xác minh tìm hiểu nguyên nhân phát sinh tranh chấp, thu thập giấy tờ, tài liệu có liên quan do các bên cung cấp về nguồn gốc đất, quá trình sử dụng đất và hiện trạng sử dụng đất.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Đây là một thủ tục bắt buộc phải thực hiện nhằm mục đích đảm bảo cho việc hòa giải mang lại hiệu quả và thuyết phục. Công việc này thường do công chức tư pháp hoặc địa chính thực hiện và sau đó lập báo cáo kết quả thẩm tra, xác minh nội dung tranh chấp đất đai. Nội dung báo cáo có các nội dung chủ yếu sau: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Xác định rõ quan hệ tranh chấp mà các bên yêu cầu giải quyết là gì: ai tranh chấp với ai (cá nhân với cá nhân hay hộ gia đình tranh chấp, lưu ý phân biệt vì hệ quả pháp lý khác nhau); diện tích, loại đất tranh chấp, yêu cầu của nguyên đơn, yêu cầu của bị đơn.</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Nguồn gốc và quá trình sử dụng.</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Thông tin hồ sơ địa chính qua các thời kỳ (tờ bản đồ, diện tích, loại đất, sổ mục kê, sổ đăng ký ruộng đất, sổ địa chính…).</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Hiện trạng sử dụng đất đang tranh chấp (phải kiểm tra hiện trường, lưu ý thủ tục kiểm tra hiện trường phải đảm bảo chặt chẽ, đúng quy định); so sánh thông tin địa chính qua các thời kỳ và phải có lý giải sự biến động (nếu có).</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lastRenderedPageBreak/>
        <w:t>+ Nguyên nhân và diễn biến phát sinh tranh chấp và kết quả hòa giải ở cơ sở, tự hòa giải.</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Tình trạng sử dụng đất hiện nay của các bên tranh chấp (hoàn cảnh về đất ở, đất sản xuất của các bên tranh chấp).</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Thứ hai,</w:t>
      </w:r>
      <w:r w:rsidRPr="00D1378F">
        <w:rPr>
          <w:rFonts w:ascii="Times New Roman" w:eastAsia="Times New Roman" w:hAnsi="Times New Roman" w:cs="Times New Roman"/>
          <w:color w:val="333333"/>
          <w:sz w:val="28"/>
          <w:szCs w:val="28"/>
        </w:rPr>
        <w:t xml:space="preserve"> thành lập Hội đồng hòa giải tranh chấp đất đai để thực hiện hòa giải.</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Theo quy định tại Điều 202 Luật Đất đai năm 2013 thì thành phần Hội đồng hòa giải tranh chấp đất đai tại UBND cấp xã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So với quy định của Luật Đất đai năm 2003 thì Luật Đất đai năm 2013 có điểm mới về thành phần Hội đồng hòa giải tranh chấp đất đai, đó là bổ sung thêm tổ trưởng tổ dân phố hoặc trưởng ấp, khóm và đại diện của ít nhất 02 hộ dân sinh sống lâu đời tại xã, phường, thị trấn biết rõ về nguồn gốc và quá trình sử dụng đối với thửa đất đó.</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Thứ ba</w:t>
      </w:r>
      <w:r w:rsidRPr="00D1378F">
        <w:rPr>
          <w:rFonts w:ascii="Times New Roman" w:eastAsia="Times New Roman" w:hAnsi="Times New Roman" w:cs="Times New Roman"/>
          <w:color w:val="333333"/>
          <w:sz w:val="28"/>
          <w:szCs w:val="28"/>
        </w:rPr>
        <w:t>, tổ chức cuộc họp hòa giải có sự tham gia của các bên tranh chấp, thành viên Hội đồng hòa giải tranh chấp đất đai và người có quyền lợi, nghĩa vụ liên quan.</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Trước khi tổ chức cuộc họp hòa giải, UBND cấp xã phải gửi thư mời đến tất cả các bên tranh chấp và thành viên tổ hòa giải. Và việc hòa giải chỉ được tiến hành khi các bên tranh chấp đều có mặt. Trường hợp, tại cuộc họp hòa giải có một bên tranh chấp hoặc người có quyền lợi, nghĩa vụ liên quan vắng mặt thì phải hoãn cuộc họp hòa giải và tổ chức lại cuộc họp hòa giải lần thứ hai. Việc hoãn cuộc họp hòa giải phải lập thành biên bản và ghi rõ lý do hoãn cuộc họp. Trường hợp một trong các bên tranh chấp vắng mặt đến lần thứ hai thì được coi là việc hòa giải không thành.</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i/>
          <w:iCs/>
          <w:color w:val="333333"/>
          <w:sz w:val="28"/>
          <w:szCs w:val="28"/>
        </w:rPr>
        <w:t>1.2 Lập biên bản hòa giải khi giải quyết tranh chấp</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xml:space="preserve">Biên bản hòa giải phải có chữ ký của Chủ tịch Hội đồng, các bên tranh chấp có mặt tại buổi hòa giải, các thành viên tham gia hòa giải và phải đóng dấu của UBND cấp xã; đồng thời phải được gửi ngay cho các bên tranh chấp và lưu tại </w:t>
      </w:r>
      <w:r w:rsidRPr="00D1378F">
        <w:rPr>
          <w:rFonts w:ascii="Times New Roman" w:eastAsia="Times New Roman" w:hAnsi="Times New Roman" w:cs="Times New Roman"/>
          <w:color w:val="333333"/>
          <w:sz w:val="28"/>
          <w:szCs w:val="28"/>
        </w:rPr>
        <w:lastRenderedPageBreak/>
        <w:t>UBND cấp xã. Trường hợp, sau khi thông qua biên bản hòa giải mà một trong các bên đương tranh chấp không đồng ý ký tên vào biên bản hòa giải thì phải lập biên bản để lưu vào hồ sơ giải quyết tranh chấp đất đai.</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Trong thời hạn 10 ngày kể từ ngày lập biên bản hòa giải thành mà các bên tranh chấp có ý kiến bằng văn bản khác với nội dung đã thống nhất trong biên bản hòa giải thành thì Chủ tịch UBND cấp xã tổ chức lại cuộc họp Hội đồng hòa giải để xem xét giải quyết đối với ý kiến bổ sung và phải lập biên bản hòa giải thành hoặc không thành.</w:t>
      </w:r>
    </w:p>
    <w:p w:rsidR="00D82560" w:rsidRPr="00D1378F" w:rsidRDefault="00D82560" w:rsidP="00416FCF">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Giải quyết trong trường hợp hòa giải không thành</w:t>
      </w:r>
    </w:p>
    <w:p w:rsidR="00D82560" w:rsidRDefault="00D82560" w:rsidP="00416FCF">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Trường hợp hòa giải thành mà có thay đổi hiện trạng về ranh giới sử dụng đất, chủ sử dụng đất thì UBND cấp xã gửi biên bản hòa giải thành đến cơ quan có thẩm quyền để giải quyết theo quy định tại Khoản 5 Điều 202 của Lu</w:t>
      </w:r>
      <w:r>
        <w:rPr>
          <w:rFonts w:ascii="Times New Roman" w:eastAsia="Times New Roman" w:hAnsi="Times New Roman" w:cs="Times New Roman"/>
          <w:color w:val="333333"/>
          <w:sz w:val="28"/>
          <w:szCs w:val="28"/>
        </w:rPr>
        <w:t>ật Đất đai năm 2013. Cụ thể là:</w:t>
      </w:r>
    </w:p>
    <w:p w:rsidR="00D82560" w:rsidRDefault="00D82560" w:rsidP="00416FCF">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Đối với trường hợp hòa giải thành mà có thay đổi hiện trạng về ranh giới, người sử dụng đất thì UBND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w:t>
      </w:r>
      <w:r>
        <w:rPr>
          <w:rFonts w:ascii="Times New Roman" w:eastAsia="Times New Roman" w:hAnsi="Times New Roman" w:cs="Times New Roman"/>
          <w:color w:val="333333"/>
          <w:sz w:val="28"/>
          <w:szCs w:val="28"/>
        </w:rPr>
        <w:t>ác.</w:t>
      </w:r>
    </w:p>
    <w:p w:rsidR="00D82560"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Phòng Tài nguyên và Môi trường, Sở Tài nguyên và Môi trường trình UBND cùng cấp quyết định công nhận việc thay đổi ranh giới thửa đất và cấp mới Giấy chứng nhận quyền sử dụng đất, quyền sở hữu nhà ở và</w:t>
      </w:r>
      <w:r>
        <w:rPr>
          <w:rFonts w:ascii="Times New Roman" w:eastAsia="Times New Roman" w:hAnsi="Times New Roman" w:cs="Times New Roman"/>
          <w:color w:val="333333"/>
          <w:sz w:val="28"/>
          <w:szCs w:val="28"/>
        </w:rPr>
        <w:t xml:space="preserve"> tài sản khác gắn liền với đất.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Trường hợp hòa giải không thành hoặc sau khi hòa giải thành mà có ít nhất một trong các bên thay đổi ý kiến về kết quả hòa giải thì UBND cấp xã lập biên bản hòa giải không thành và hướng dẫn các bên tranh chấp gửi đơn đến cơ quan có thẩm quyền giải quyết tranh chấp tiếp theo.</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color w:val="333333"/>
          <w:sz w:val="28"/>
          <w:szCs w:val="28"/>
        </w:rPr>
        <w:t>2.Thủ tục yêu cầu Tòa án công nhận kết quả hòa giải thành tại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Thực tiễn công tác hòa giải nói chung cho thấy, hoà giải tranh chấp đất đai tại UBND cấp xã đã góp phần giải quyết có hiệu quả các tranh chấp, tiết kiệm thời gian, chi phí, công sức của nhân dân cũng như của Nhà nước. Việc hòa giải thành tại UBND cấp xã do các bên thỏa thuận phương án giải quyết tranh chấp và tự nguyện thi hành; trong trường hợp các bên không thi hành, thì có quyền yêu cầu Tòa án giải quyết. Thực tiễn cũng cho thấy, có nhiều trường hợp các bên đương sự đã thỏa thuận được với nhau nội dung mâu thuẫn, tranh chấp nhưng sau đó một bên lại thay đổi không thực hiện nội dung đã hòa giải. Vì vậy kết quả hòa giải mặc dù là thành nhưng lại không có giá trị để thi hành. Để tạo điều kiện cho các bên tham gia hòa giải thành ở cơ sở thực hiện việc đề nghị Tòa án nhân dân công nhận kết quả hòa giải thành, sau khi thống nhất với Tòa án nhân dân tối cao, Bộ Tư pháp ban hành công văn số: 1503/BTP-PBGDPL ngày 05 tháng 5 năm 2017 về hướng dẫn thực hiện thủ tục yêu cầu Tòa án công nhận kết quả hòa giải thành ở cơ sở.</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i/>
          <w:iCs/>
          <w:color w:val="333333"/>
          <w:sz w:val="28"/>
          <w:szCs w:val="28"/>
        </w:rPr>
        <w:lastRenderedPageBreak/>
        <w:t>2.1. Về điều kiện công nhận kết quả hòa giải thành tại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Để yêu cầu Tòa án công nhận kết quả hòa giải thành tại UBND cấp xã thì cần có những điều kiện sau: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Các bên tham gia thỏa thuận hòa giải có đầy đủ năng lực hành vi dân sự;</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Vụ, việc được hòa giải tuân thủ đúng quy định pháp luật về hòa giải ở cơ sở;</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Có văn bản hòa giải thành. Nội dung thỏa thuận hòa giải thành là hoàn toàn tự nguyện, không vi phạm điều cấm của luật, không trái đạo đức xã hội, không nhằm trốn tránh nghĩa vụ với Nhà nước hoặc người thứ ba;</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Một hoặc cả hai bên có đơn yêu cầu Tòa án công nhận kết quả hòa giải thành ở cơ sở.</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i/>
          <w:iCs/>
          <w:color w:val="333333"/>
          <w:sz w:val="28"/>
          <w:szCs w:val="28"/>
        </w:rPr>
        <w:t>2.2 Thủ tục yêu cầu Tòa án ra quyết định công nhận kết quả hòa giải thành tại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Người yêu cầu công nhận kết quả hòa giải thành tại UBND cấp xã (là một bên hoặc cả hai bên) phải gửi đơn đến Tòa án theo quy định tại Điều 418 Bộ luật tố tụng dân sự năm 2015.</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Kèm theo đơn yêu cầu, người yêu cầu phải gửi văn bản về kết quả hòa giải thành theo quy định của pháp luật về hòa giải ở cơ sở.</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-Thời hạn gửi đơn: Trong thời hạn 06 tháng, kể từ ngày lập văn bản hòa giải thành.</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-Người nộp đơn yêu cầu Tòa án ra quyết định công nhận kết quả hòa giải thành ở cơ sở phải nộp tiền tạm ứng lệ phí giải quyết việc dân sự theo quy định tại Khoản 2 Điều 146 Bộ luật tố tụng dân sự năm 2015 và Khoản 1 Điều 36 Nghị quyết số 326/2016/NQ-UBTVQH14 ngày 30/12/2016 của Ủy ban thường vụ Quốc hội quy định về mức thu, miễn, giảm, thu, nộp, quản lý và sử dụng án phí và lệ phí Tòa án.</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Mức lệ phí là 300.000 đồng quy định tại Danh mục án phí, lệ phí Tòa án ban hành kèm theo Nghị quyết số 326/2016/UBTVQH14. Trường hợp được miễn hoặc không phải nộp tiền tạm ứng lệ phí Tòa án thực hiện theo quy định của Nghị quyết số 326/2016/NQ-UBTVQH14.</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xml:space="preserve">Tóm lại, công tác hoà giải tại UBND cấp xã trong thời gian qua đã giải quyết kịp thời, nhanh chóng, giảm bớt khiếu nại, tố cáo, khiếu kiện của nhân dân. Các quyết định thoả thuận hòa giải thành của các bên thường được cc1 bên tự giác thực hiện. Tuy nhiên, cũng có nhiều trường hợp, các bên tranh chấp đã thỏa thuận được với nhau về việc giải quyết nội dung tranh chấp nhưng sau đó một bên thay đổi không thực hiện nội dung đã hòa giải vì cho rằng nội dung thỏa thuận tại UBND cấp xã chưa mang tính pháp lý và không có cơ chế buộc thi hành đối với </w:t>
      </w:r>
      <w:r w:rsidRPr="00D1378F">
        <w:rPr>
          <w:rFonts w:ascii="Times New Roman" w:eastAsia="Times New Roman" w:hAnsi="Times New Roman" w:cs="Times New Roman"/>
          <w:color w:val="333333"/>
          <w:sz w:val="28"/>
          <w:szCs w:val="28"/>
        </w:rPr>
        <w:lastRenderedPageBreak/>
        <w:t>những thỏa thuận này. Điều này dẫn đến việc hòa giải tại UBND cấp xã đôi khi chỉ mang tính hình thức, thủ tục mà chưa có hiệu quả đi sâu vào việc giải quyết dứt điểm nội dung tranh chấp, mâu thuẫn giữa các bên. Do vậy, việc pháp luật quy định kết quả hòa giải tại UBND cấp xã có thể được Tòa án xem xét công nhận theo thủ tục việc dân sự là giải pháp quan trọng để hoạt động hòa giải ở cơ sở thật sự có hiệu quả, không ảnh hưởng đến quyền và lợi ích hợp pháp của các bên tranh chấp.</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color w:val="333333"/>
          <w:sz w:val="28"/>
          <w:szCs w:val="28"/>
        </w:rPr>
        <w:t>II. Một số sai sót thường gặp và kiến nghị</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color w:val="333333"/>
          <w:sz w:val="28"/>
          <w:szCs w:val="28"/>
        </w:rPr>
        <w:t>1. Một số sai sót thường gặp trong hòa giải tranh chấp đất đai tại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Phần lớn các tranh chấp đất đai (chủ yếu là tranh chấp về quyền sử dụng đất) thường có kết quả là hòa giải không thành và phải chuyển hồ sơ đến Tòa án nhân dân có thẩm quyền để giải quyết theo trình tự, thủ tục tố tụng dân sự. Qua công tác nhận đơn khởi kiện tranh chấp về quyền sử dụng đất tại Tòa án, chúng tôi nhận thấy việc hòa giải tranh chấp đất đai tại UBND cấp xã thường có một số sai sót sau: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Việc hòa giải không đầy đủ thành phần theo quy định như không có sự tham gia của Ủy ban Mặt trận Tổ quốc Việt Nam cấp xã và các tổ chức thành viên của Mặt trận, các tổ chức xã hội khác. Không có mặt của Tổ trưởng tổ dân phố, trưởng thôn, nhất là không có đại diện của một số hộ dân cư sinh sống lâu đời tại khu vực có đất tranh chấp biết rõ về nguồn gốc, quá trình sử dụng đất đối với thửa đất đó. Việc vắng mặt đại diện của một số hộ dân cư sinh sống lâu đời tại khu vực có đất tranh chấp biết rõ về nguồn gốc, quá trình sử dụng đất đối với thửa đất trong quá trình hòa giải có thể nhận thấy nguyên nhân là do thành phần này là những người không có trách nhiệm công vụ, nên việc họ không tham gia hoặc từ chối tham gia hội đồng sẽ không có chế tài bắt buộc. Mặt khác, việc xác định được người sinh sống lâu đời và biết rõ về nguồn gốc và quá trình sử dụng đối với thửa đất cũng sẽ gặp rất nhiều khó khăn. Đối với các khu vực đô thị hóa nhanh, các mặt bằng tái định cư việc thay đổi nhân khẩu trong khu vực này cũng rất thường xuyên, nên đối tượng sinh sống lâu đời ở các khu vực này rất khó xác định. Đối với khu vực nông thôn thì có thể xác định được người sinh sống lâu đời và biết rõ về nguồn gốc thửa đất có tranh chấp, nhưng việc mời đối tượng này tham gia hòa giải tranh chấp về đất đai cũng không phải dễ, bởi họ ngại va chạm, sợ mất lòng ..</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-Công chức địa chính hoặc tư pháp cấp xã chưa tiến hành thẩm tra, xác minh tìm hiểu nguyên nhân phát sinh tranh chấp, thu thập giấy tờ, tài liệu có liên quan do các bên cung cấp về nguồn gốc đất, quá trình sử dụng đất và hiện trạng sử dụng đất.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Một bên tranh chấp thường vắng mặt nhưng Tổ hòa giải không lập biên bản về sự vắng mặt của họ cũng như hồ sơ hòa giải không thể hiện được biên bản giao giấy mời cho chính đương sự vắng mặt.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 Biên bản hòa giải không thể hiện đầy đủ, rõ ràng yêu cầu của người yêu cầu giải quyết. Từ đó không xác định được yêu cầu tranh chấp đã được tiến hành hòa giải hay chưa.</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lastRenderedPageBreak/>
        <w:t>– Công chức địa chính không vẽ sơ đồ phác họa phần đất tranh chấp giữa các bên …</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b/>
          <w:bCs/>
          <w:color w:val="333333"/>
          <w:sz w:val="28"/>
          <w:szCs w:val="28"/>
        </w:rPr>
        <w:t>2. Một số kiến nghị</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Để nâng cao hơn nữa hiệu quả của hòa giải tranh chấp đất tại UBND cấp xã, chúng tôi có một số kiến nghị sau:</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 Thứ nhất</w:t>
      </w:r>
      <w:r w:rsidRPr="00D1378F">
        <w:rPr>
          <w:rFonts w:ascii="Times New Roman" w:eastAsia="Times New Roman" w:hAnsi="Times New Roman" w:cs="Times New Roman"/>
          <w:color w:val="333333"/>
          <w:sz w:val="28"/>
          <w:szCs w:val="28"/>
        </w:rPr>
        <w:t>, cần hoàn thiện và nâng cao kỹ năng giải quyết hòa giải tranh chấp đất đai tại UBND cấp xã.</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Hòa giải tranh chấp đất đai là vấn đề vô cùng khó khăn và phức tạp. Điều này đòi hỏi các thành viên trong Tổ hòa giải phải tìm hiểu quá trình mâu thuẫn cũng như là nắm bắt chính xác tâm tư, nguyện vọng của các bên. Quá trình hòa giải, Tổ hòa giải phải tỏ ra hết sức mềm dẽo, vừa giải quyết tranh chấp trên cơ sở quy định pháp luật nhưng cũng vừa có tình, có lý trên cơ sở tình nghĩa láng giềng, họ hàng, thân tộc. Để làm được việc này đòii hỏi thành viên Tồ hòa giải phải được trang bị một số kỹ năng cần thiết.</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 Thứ hai</w:t>
      </w:r>
      <w:r w:rsidRPr="00D1378F">
        <w:rPr>
          <w:rFonts w:ascii="Times New Roman" w:eastAsia="Times New Roman" w:hAnsi="Times New Roman" w:cs="Times New Roman"/>
          <w:color w:val="333333"/>
          <w:sz w:val="28"/>
          <w:szCs w:val="28"/>
        </w:rPr>
        <w:t>, cần tăng cường công tác tổ chức tập huấn về công tác hòa giải về tranh chấp đất đai.</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Ngoài việc trang bị những kỹ năng cần thiết cho việc hòa giải tranh chấp dất đai thì đòi hỏi công chức cấp xã làm công tác tham mưu, giúp việc cần phải có hiểu biết đầy đủ về các quy định của pháp luật có liên quan đến hòa giải tranh chấp đất đai tại UBND cấp xã. Có như vậy, mới hạn chế được những sai sót trang quá trình hòa giải như chúng tôi đã trình bày.</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 Thứ ba</w:t>
      </w:r>
      <w:r w:rsidRPr="00D1378F">
        <w:rPr>
          <w:rFonts w:ascii="Times New Roman" w:eastAsia="Times New Roman" w:hAnsi="Times New Roman" w:cs="Times New Roman"/>
          <w:color w:val="333333"/>
          <w:sz w:val="28"/>
          <w:szCs w:val="28"/>
        </w:rPr>
        <w:t>, cần nâng cao trách nhiệm hòa giải tranh chấp đất đai của Tổ hòa giải.</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Để việc hòa giải đem lại kết quả tốt, vai trò của Tổ hòa giải tranh chấp đất đai là rất quan trọng. Tuy nhiên, thực tế một số vụ việc hòa giải tranh chấp đất đai thì Tổ hòa giải chưa làm hết trách nhiệm của mình, chỉ hòa giải qua loa, chiếu lệ để chuyển hồ sơ đến Tòa án. Do đó, cần có sự quan tâm thích đáng của nhà nước thông qua việc bồi dưỡng nâng cao kiến thức pháp lý, kỹ năng hòa giải cho đội ngũ hòa giải viên. Đồng thời tạo điều kiện về cơ sở vật chất cho hoạt động của Tổ hòa giải ở cơ sở để nâng cao hiệu quả hoạt động hòa giải.</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82560">
        <w:rPr>
          <w:rFonts w:ascii="Times New Roman" w:eastAsia="Times New Roman" w:hAnsi="Times New Roman" w:cs="Times New Roman"/>
          <w:i/>
          <w:color w:val="333333"/>
          <w:sz w:val="28"/>
          <w:szCs w:val="28"/>
        </w:rPr>
        <w:t>– Thứ tư</w:t>
      </w:r>
      <w:r w:rsidRPr="00D1378F">
        <w:rPr>
          <w:rFonts w:ascii="Times New Roman" w:eastAsia="Times New Roman" w:hAnsi="Times New Roman" w:cs="Times New Roman"/>
          <w:color w:val="333333"/>
          <w:sz w:val="28"/>
          <w:szCs w:val="28"/>
        </w:rPr>
        <w:t>, cần tăng cường công tác phổ biến, giáo dục pháp luật về đất đai và nâng cao ý thức pháp luật cho nhân dân:</w:t>
      </w:r>
    </w:p>
    <w:p w:rsidR="00D82560" w:rsidRPr="00D1378F" w:rsidRDefault="00D82560" w:rsidP="00416FCF">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D1378F">
        <w:rPr>
          <w:rFonts w:ascii="Times New Roman" w:eastAsia="Times New Roman" w:hAnsi="Times New Roman" w:cs="Times New Roman"/>
          <w:color w:val="333333"/>
          <w:sz w:val="28"/>
          <w:szCs w:val="28"/>
        </w:rPr>
        <w:t>Thực tế cho thấy, việc tranh chấp đất đai xuất phát từ nhiều nguyên nhận, trong đó có một nguyên nhân là trình độ hiểu biết pháp luật, ý thức pháp luật, sự tôn trọng pháp luật của một bộ phận nhân dân còn hết sức hạn chế. Do đó, việc nâng cao trình độ pháp luật cho nhân dân theo yêu cầu quản lý nhà nước bằng pháp luật hiện nay đang là vấn đề cấp thiết. Để làm được việc này cần triển khai đồng bộ các hình thức phổ biến, tuyên truyền pháp luật: Tuyên truyền trên các phương tiện thông tin đại chúng, tuyên truyền thông qua các hội nghị, tuyên truyền thông qua công tác hòa giải ở cơ sở, qua tủ sách pháp luật…</w:t>
      </w:r>
    </w:p>
    <w:p w:rsidR="00980B37" w:rsidRDefault="00980B37" w:rsidP="00416FCF">
      <w:pPr>
        <w:spacing w:before="120" w:after="120"/>
        <w:rPr>
          <w:rFonts w:ascii="Times New Roman" w:hAnsi="Times New Roman" w:cs="Times New Roman"/>
          <w:sz w:val="28"/>
          <w:szCs w:val="28"/>
        </w:rPr>
      </w:pPr>
      <w:r>
        <w:rPr>
          <w:rFonts w:ascii="Times New Roman" w:hAnsi="Times New Roman" w:cs="Times New Roman"/>
          <w:sz w:val="28"/>
          <w:szCs w:val="28"/>
        </w:rPr>
        <w:lastRenderedPageBreak/>
        <w:br w:type="page"/>
      </w:r>
    </w:p>
    <w:tbl>
      <w:tblPr>
        <w:tblW w:w="4881" w:type="pct"/>
        <w:tblInd w:w="108" w:type="dxa"/>
        <w:tblLook w:val="04A0"/>
      </w:tblPr>
      <w:tblGrid>
        <w:gridCol w:w="2918"/>
        <w:gridCol w:w="6427"/>
      </w:tblGrid>
      <w:tr w:rsidR="00980B37" w:rsidRPr="00EA192B" w:rsidTr="00980B37">
        <w:trPr>
          <w:trHeight w:val="492"/>
        </w:trPr>
        <w:tc>
          <w:tcPr>
            <w:tcW w:w="1561" w:type="pct"/>
            <w:hideMark/>
          </w:tcPr>
          <w:p w:rsidR="00980B37" w:rsidRPr="00EA192B" w:rsidRDefault="00980B37" w:rsidP="00416FCF">
            <w:pPr>
              <w:spacing w:before="120" w:after="120"/>
              <w:jc w:val="center"/>
              <w:rPr>
                <w:rFonts w:ascii="Times New Roman" w:hAnsi="Times New Roman" w:cs="Times New Roman"/>
                <w:b/>
                <w:sz w:val="28"/>
                <w:szCs w:val="28"/>
              </w:rPr>
            </w:pPr>
            <w:r w:rsidRPr="00EA192B">
              <w:rPr>
                <w:rFonts w:ascii="Times New Roman" w:hAnsi="Times New Roman" w:cs="Times New Roman"/>
                <w:b/>
                <w:sz w:val="28"/>
                <w:szCs w:val="28"/>
              </w:rPr>
              <w:lastRenderedPageBreak/>
              <w:t>CHÍNH PHỦ</w:t>
            </w:r>
          </w:p>
          <w:p w:rsidR="00980B37" w:rsidRPr="00EA192B" w:rsidRDefault="00980B37" w:rsidP="00416FCF">
            <w:pPr>
              <w:spacing w:before="120" w:after="120"/>
              <w:jc w:val="center"/>
              <w:rPr>
                <w:rFonts w:ascii="Times New Roman" w:hAnsi="Times New Roman" w:cs="Times New Roman"/>
                <w:sz w:val="28"/>
                <w:szCs w:val="28"/>
              </w:rPr>
            </w:pPr>
            <w:r w:rsidRPr="00EA192B">
              <w:rPr>
                <w:rFonts w:ascii="Times New Roman" w:hAnsi="Times New Roman" w:cs="Times New Roman"/>
                <w:sz w:val="28"/>
                <w:szCs w:val="28"/>
              </w:rPr>
              <w:t>-----------</w:t>
            </w:r>
          </w:p>
          <w:p w:rsidR="00980B37" w:rsidRPr="00EA192B" w:rsidRDefault="00980B37" w:rsidP="00416FCF">
            <w:pPr>
              <w:spacing w:before="120" w:after="120"/>
              <w:jc w:val="center"/>
              <w:rPr>
                <w:rFonts w:ascii="Times New Roman" w:hAnsi="Times New Roman" w:cs="Times New Roman"/>
                <w:sz w:val="28"/>
                <w:szCs w:val="28"/>
              </w:rPr>
            </w:pPr>
            <w:r w:rsidRPr="00EA192B">
              <w:rPr>
                <w:rFonts w:ascii="Times New Roman" w:hAnsi="Times New Roman" w:cs="Times New Roman"/>
                <w:sz w:val="28"/>
                <w:szCs w:val="28"/>
              </w:rPr>
              <w:t>Số: 91/2019/NĐ-CP</w:t>
            </w:r>
          </w:p>
        </w:tc>
        <w:tc>
          <w:tcPr>
            <w:tcW w:w="3439" w:type="pct"/>
            <w:hideMark/>
          </w:tcPr>
          <w:p w:rsidR="00980B37" w:rsidRPr="00EA192B" w:rsidRDefault="00980B37" w:rsidP="00416FCF">
            <w:pPr>
              <w:pStyle w:val="BodyText"/>
              <w:shd w:val="clear" w:color="auto" w:fill="auto"/>
              <w:spacing w:before="120" w:after="120"/>
              <w:ind w:firstLine="0"/>
              <w:jc w:val="center"/>
              <w:rPr>
                <w:b/>
                <w:bCs/>
                <w:lang w:bidi="en-US"/>
              </w:rPr>
            </w:pPr>
            <w:r w:rsidRPr="00EA192B">
              <w:rPr>
                <w:b/>
                <w:bCs/>
              </w:rPr>
              <w:t xml:space="preserve">CỘNG HÒA XÃ HỘI CHỦ NGHĨA VIỆT </w:t>
            </w:r>
            <w:r w:rsidRPr="00EA192B">
              <w:rPr>
                <w:b/>
                <w:bCs/>
                <w:lang w:bidi="en-US"/>
              </w:rPr>
              <w:t>NAM</w:t>
            </w:r>
          </w:p>
          <w:p w:rsidR="00980B37" w:rsidRPr="00EA192B" w:rsidRDefault="00980B37" w:rsidP="00416FCF">
            <w:pPr>
              <w:pStyle w:val="BodyText"/>
              <w:shd w:val="clear" w:color="auto" w:fill="auto"/>
              <w:spacing w:before="120" w:after="120"/>
              <w:ind w:firstLine="0"/>
              <w:jc w:val="center"/>
              <w:rPr>
                <w:b/>
                <w:bCs/>
              </w:rPr>
            </w:pPr>
            <w:r w:rsidRPr="00EA192B">
              <w:rPr>
                <w:b/>
                <w:bCs/>
              </w:rPr>
              <w:t xml:space="preserve">Độc lập </w:t>
            </w:r>
            <w:r w:rsidRPr="00EA192B">
              <w:rPr>
                <w:b/>
                <w:bCs/>
                <w:lang w:bidi="en-US"/>
              </w:rPr>
              <w:t xml:space="preserve">- </w:t>
            </w:r>
            <w:r w:rsidRPr="00EA192B">
              <w:rPr>
                <w:b/>
                <w:bCs/>
              </w:rPr>
              <w:t xml:space="preserve">Tự </w:t>
            </w:r>
            <w:r w:rsidRPr="00EA192B">
              <w:rPr>
                <w:b/>
                <w:bCs/>
                <w:lang w:bidi="en-US"/>
              </w:rPr>
              <w:t xml:space="preserve">do - </w:t>
            </w:r>
            <w:r w:rsidRPr="00EA192B">
              <w:rPr>
                <w:b/>
                <w:bCs/>
              </w:rPr>
              <w:t>Hạnh phúc</w:t>
            </w:r>
          </w:p>
          <w:p w:rsidR="00980B37" w:rsidRPr="00EA192B" w:rsidRDefault="00980B37" w:rsidP="00416FCF">
            <w:pPr>
              <w:pStyle w:val="BodyText"/>
              <w:shd w:val="clear" w:color="auto" w:fill="auto"/>
              <w:spacing w:before="120" w:after="120"/>
              <w:ind w:firstLine="0"/>
              <w:jc w:val="center"/>
              <w:rPr>
                <w:bCs/>
              </w:rPr>
            </w:pPr>
            <w:r w:rsidRPr="00EA192B">
              <w:rPr>
                <w:bCs/>
              </w:rPr>
              <w:softHyphen/>
            </w:r>
            <w:r w:rsidRPr="00EA192B">
              <w:rPr>
                <w:bCs/>
              </w:rPr>
              <w:softHyphen/>
            </w:r>
            <w:r w:rsidRPr="00EA192B">
              <w:rPr>
                <w:bCs/>
              </w:rPr>
              <w:softHyphen/>
              <w:t>-------------</w:t>
            </w:r>
          </w:p>
          <w:p w:rsidR="00980B37" w:rsidRPr="00EA192B" w:rsidRDefault="00980B37" w:rsidP="00416FCF">
            <w:pPr>
              <w:pStyle w:val="BodyText"/>
              <w:shd w:val="clear" w:color="auto" w:fill="auto"/>
              <w:tabs>
                <w:tab w:val="left" w:pos="4226"/>
              </w:tabs>
              <w:spacing w:before="120" w:after="120"/>
              <w:ind w:firstLine="0"/>
              <w:jc w:val="right"/>
            </w:pPr>
            <w:r w:rsidRPr="00EA192B">
              <w:rPr>
                <w:i/>
                <w:iCs/>
              </w:rPr>
              <w:t xml:space="preserve">Hà Nội, ngày </w:t>
            </w:r>
            <w:r w:rsidRPr="00EA192B">
              <w:rPr>
                <w:i/>
                <w:iCs/>
                <w:lang w:bidi="en-US"/>
              </w:rPr>
              <w:t xml:space="preserve">19 </w:t>
            </w:r>
            <w:r w:rsidRPr="00EA192B">
              <w:rPr>
                <w:i/>
                <w:iCs/>
              </w:rPr>
              <w:t xml:space="preserve">tháng </w:t>
            </w:r>
            <w:r w:rsidRPr="00EA192B">
              <w:rPr>
                <w:i/>
                <w:iCs/>
                <w:lang w:bidi="en-US"/>
              </w:rPr>
              <w:t xml:space="preserve">11 </w:t>
            </w:r>
            <w:r w:rsidRPr="00EA192B">
              <w:rPr>
                <w:i/>
                <w:iCs/>
              </w:rPr>
              <w:t xml:space="preserve">năm </w:t>
            </w:r>
            <w:r w:rsidRPr="00EA192B">
              <w:rPr>
                <w:i/>
                <w:iCs/>
                <w:lang w:bidi="en-US"/>
              </w:rPr>
              <w:t>2019</w:t>
            </w:r>
          </w:p>
        </w:tc>
      </w:tr>
    </w:tbl>
    <w:p w:rsidR="00980B37" w:rsidRPr="00EA192B" w:rsidRDefault="00980B37" w:rsidP="00416FCF">
      <w:pPr>
        <w:pStyle w:val="BodyText"/>
        <w:shd w:val="clear" w:color="auto" w:fill="auto"/>
        <w:spacing w:before="120" w:after="120"/>
        <w:ind w:firstLine="0"/>
        <w:rPr>
          <w:b/>
          <w:bCs/>
        </w:rPr>
      </w:pPr>
    </w:p>
    <w:p w:rsidR="00980B37" w:rsidRPr="00EA192B" w:rsidRDefault="00980B37" w:rsidP="00416FCF">
      <w:pPr>
        <w:pStyle w:val="BodyText"/>
        <w:shd w:val="clear" w:color="auto" w:fill="auto"/>
        <w:tabs>
          <w:tab w:val="left" w:pos="4226"/>
        </w:tabs>
        <w:spacing w:before="120" w:after="120"/>
        <w:ind w:firstLine="0"/>
        <w:jc w:val="center"/>
      </w:pPr>
    </w:p>
    <w:p w:rsidR="00980B37" w:rsidRPr="00EA192B" w:rsidRDefault="00980B37" w:rsidP="00416FCF">
      <w:pPr>
        <w:pStyle w:val="Heading11"/>
        <w:keepNext/>
        <w:keepLines/>
        <w:shd w:val="clear" w:color="auto" w:fill="auto"/>
        <w:spacing w:before="120" w:after="120"/>
        <w:ind w:firstLine="0"/>
        <w:jc w:val="center"/>
        <w:outlineLvl w:val="9"/>
      </w:pPr>
      <w:bookmarkStart w:id="2" w:name="bookmark0"/>
      <w:r w:rsidRPr="00EA192B">
        <w:t>NGHỊ ĐỊNH</w:t>
      </w:r>
      <w:bookmarkEnd w:id="2"/>
    </w:p>
    <w:p w:rsidR="00980B37" w:rsidRPr="00EA192B" w:rsidRDefault="00980B37" w:rsidP="00416FCF">
      <w:pPr>
        <w:pStyle w:val="BodyText"/>
        <w:shd w:val="clear" w:color="auto" w:fill="auto"/>
        <w:spacing w:before="120" w:after="120"/>
        <w:ind w:firstLine="0"/>
        <w:jc w:val="center"/>
        <w:rPr>
          <w:b/>
          <w:bCs/>
        </w:rPr>
      </w:pPr>
      <w:r w:rsidRPr="00EA192B">
        <w:rPr>
          <w:b/>
          <w:bCs/>
        </w:rPr>
        <w:t xml:space="preserve">Về xử phạt </w:t>
      </w:r>
      <w:r w:rsidRPr="00EA192B">
        <w:rPr>
          <w:b/>
          <w:bCs/>
          <w:lang w:bidi="en-US"/>
        </w:rPr>
        <w:t xml:space="preserve">vi </w:t>
      </w:r>
      <w:r w:rsidRPr="00EA192B">
        <w:rPr>
          <w:b/>
          <w:bCs/>
        </w:rPr>
        <w:t xml:space="preserve">phạm hành chính </w:t>
      </w:r>
      <w:r w:rsidRPr="00EA192B">
        <w:rPr>
          <w:b/>
          <w:bCs/>
          <w:lang w:bidi="en-US"/>
        </w:rPr>
        <w:t xml:space="preserve">trong </w:t>
      </w:r>
      <w:r w:rsidRPr="00EA192B">
        <w:rPr>
          <w:b/>
          <w:bCs/>
        </w:rPr>
        <w:t>lĩnh vực đất đai</w:t>
      </w:r>
    </w:p>
    <w:p w:rsidR="00980B37" w:rsidRPr="00EA192B" w:rsidRDefault="00980B37" w:rsidP="00416FCF">
      <w:pPr>
        <w:pStyle w:val="BodyText"/>
        <w:shd w:val="clear" w:color="auto" w:fill="auto"/>
        <w:spacing w:before="120" w:after="120"/>
        <w:ind w:firstLine="0"/>
        <w:jc w:val="center"/>
        <w:rPr>
          <w:bCs/>
        </w:rPr>
      </w:pPr>
      <w:r w:rsidRPr="00EA192B">
        <w:rPr>
          <w:bCs/>
        </w:rPr>
        <w:t>-------------</w:t>
      </w:r>
    </w:p>
    <w:p w:rsidR="00980B37" w:rsidRPr="00EA192B" w:rsidRDefault="00980B37" w:rsidP="00416FCF">
      <w:pPr>
        <w:pStyle w:val="BodyText"/>
        <w:shd w:val="clear" w:color="auto" w:fill="auto"/>
        <w:spacing w:before="120" w:after="120"/>
        <w:ind w:firstLine="0"/>
      </w:pPr>
    </w:p>
    <w:p w:rsidR="00980B37" w:rsidRPr="00EA192B" w:rsidRDefault="00980B37" w:rsidP="00416FCF">
      <w:pPr>
        <w:pStyle w:val="BodyText"/>
        <w:shd w:val="clear" w:color="auto" w:fill="auto"/>
        <w:spacing w:before="120" w:after="120"/>
        <w:ind w:firstLine="720"/>
      </w:pPr>
      <w:r w:rsidRPr="00EA192B">
        <w:rPr>
          <w:i/>
          <w:iCs/>
        </w:rPr>
        <w:t xml:space="preserve">Căn cứ Luật tổ chức Chính phủ ngày </w:t>
      </w:r>
      <w:r w:rsidRPr="00EA192B">
        <w:rPr>
          <w:i/>
          <w:iCs/>
          <w:lang w:bidi="en-US"/>
        </w:rPr>
        <w:t xml:space="preserve">19 </w:t>
      </w:r>
      <w:r w:rsidRPr="00EA192B">
        <w:rPr>
          <w:i/>
          <w:iCs/>
        </w:rPr>
        <w:t xml:space="preserve">tháng </w:t>
      </w:r>
      <w:r w:rsidRPr="00EA192B">
        <w:rPr>
          <w:i/>
          <w:iCs/>
          <w:lang w:bidi="en-US"/>
        </w:rPr>
        <w:t xml:space="preserve">6 </w:t>
      </w:r>
      <w:r w:rsidRPr="00EA192B">
        <w:rPr>
          <w:i/>
          <w:iCs/>
        </w:rPr>
        <w:t xml:space="preserve">năm </w:t>
      </w:r>
      <w:r w:rsidRPr="00EA192B">
        <w:rPr>
          <w:i/>
          <w:iCs/>
          <w:lang w:bidi="en-US"/>
        </w:rPr>
        <w:t>2015;</w:t>
      </w:r>
    </w:p>
    <w:p w:rsidR="00980B37" w:rsidRPr="00EA192B" w:rsidRDefault="00980B37" w:rsidP="00416FCF">
      <w:pPr>
        <w:pStyle w:val="BodyText"/>
        <w:shd w:val="clear" w:color="auto" w:fill="auto"/>
        <w:spacing w:before="120" w:after="120"/>
        <w:ind w:firstLine="720"/>
      </w:pPr>
      <w:r w:rsidRPr="00EA192B">
        <w:rPr>
          <w:i/>
          <w:iCs/>
        </w:rPr>
        <w:t xml:space="preserve">Căn cứ Luật xử lý </w:t>
      </w:r>
      <w:r w:rsidRPr="00EA192B">
        <w:rPr>
          <w:i/>
          <w:iCs/>
          <w:lang w:bidi="en-US"/>
        </w:rPr>
        <w:t xml:space="preserve">vi </w:t>
      </w:r>
      <w:r w:rsidRPr="00EA192B">
        <w:rPr>
          <w:i/>
          <w:iCs/>
        </w:rPr>
        <w:t xml:space="preserve">phạm hành chính ngày </w:t>
      </w:r>
      <w:r w:rsidRPr="00EA192B">
        <w:rPr>
          <w:i/>
          <w:iCs/>
          <w:lang w:bidi="en-US"/>
        </w:rPr>
        <w:t xml:space="preserve">20 </w:t>
      </w:r>
      <w:r w:rsidRPr="00EA192B">
        <w:rPr>
          <w:i/>
          <w:iCs/>
        </w:rPr>
        <w:t xml:space="preserve">tháng </w:t>
      </w:r>
      <w:r w:rsidRPr="00EA192B">
        <w:rPr>
          <w:i/>
          <w:iCs/>
          <w:lang w:bidi="en-US"/>
        </w:rPr>
        <w:t xml:space="preserve">6 </w:t>
      </w:r>
      <w:r w:rsidRPr="00EA192B">
        <w:rPr>
          <w:i/>
          <w:iCs/>
        </w:rPr>
        <w:t xml:space="preserve">năm </w:t>
      </w:r>
      <w:r w:rsidRPr="00EA192B">
        <w:rPr>
          <w:i/>
          <w:iCs/>
          <w:lang w:bidi="en-US"/>
        </w:rPr>
        <w:t>2012;</w:t>
      </w:r>
    </w:p>
    <w:p w:rsidR="00980B37" w:rsidRPr="00EA192B" w:rsidRDefault="00980B37" w:rsidP="00416FCF">
      <w:pPr>
        <w:pStyle w:val="BodyText"/>
        <w:shd w:val="clear" w:color="auto" w:fill="auto"/>
        <w:spacing w:before="120" w:after="120"/>
        <w:ind w:firstLine="720"/>
      </w:pPr>
      <w:r w:rsidRPr="00EA192B">
        <w:rPr>
          <w:i/>
          <w:iCs/>
        </w:rPr>
        <w:t xml:space="preserve">Căn cứ Luật đất đai ngày </w:t>
      </w:r>
      <w:r w:rsidRPr="00EA192B">
        <w:rPr>
          <w:i/>
          <w:iCs/>
          <w:lang w:bidi="en-US"/>
        </w:rPr>
        <w:t xml:space="preserve">29 </w:t>
      </w:r>
      <w:r w:rsidRPr="00EA192B">
        <w:rPr>
          <w:i/>
          <w:iCs/>
        </w:rPr>
        <w:t xml:space="preserve">tháng </w:t>
      </w:r>
      <w:r w:rsidRPr="00EA192B">
        <w:rPr>
          <w:i/>
          <w:iCs/>
          <w:lang w:bidi="en-US"/>
        </w:rPr>
        <w:t xml:space="preserve">11 </w:t>
      </w:r>
      <w:r w:rsidRPr="00EA192B">
        <w:rPr>
          <w:i/>
          <w:iCs/>
        </w:rPr>
        <w:t xml:space="preserve">năm </w:t>
      </w:r>
      <w:r w:rsidRPr="00EA192B">
        <w:rPr>
          <w:i/>
          <w:iCs/>
          <w:lang w:bidi="en-US"/>
        </w:rPr>
        <w:t>2013;</w:t>
      </w:r>
    </w:p>
    <w:p w:rsidR="00980B37" w:rsidRPr="00EA192B" w:rsidRDefault="00980B37" w:rsidP="00416FCF">
      <w:pPr>
        <w:pStyle w:val="BodyText"/>
        <w:shd w:val="clear" w:color="auto" w:fill="auto"/>
        <w:spacing w:before="120" w:after="120"/>
        <w:ind w:firstLine="720"/>
      </w:pPr>
      <w:r w:rsidRPr="00EA192B">
        <w:rPr>
          <w:i/>
          <w:iCs/>
        </w:rPr>
        <w:t xml:space="preserve">Căn cứ Luật nhà ở ngày </w:t>
      </w:r>
      <w:r w:rsidRPr="00EA192B">
        <w:rPr>
          <w:i/>
          <w:iCs/>
          <w:lang w:bidi="en-US"/>
        </w:rPr>
        <w:t xml:space="preserve">25 </w:t>
      </w:r>
      <w:r w:rsidRPr="00EA192B">
        <w:rPr>
          <w:i/>
          <w:iCs/>
        </w:rPr>
        <w:t xml:space="preserve">tháng </w:t>
      </w:r>
      <w:r w:rsidRPr="00EA192B">
        <w:rPr>
          <w:i/>
          <w:iCs/>
          <w:lang w:bidi="en-US"/>
        </w:rPr>
        <w:t xml:space="preserve">11 </w:t>
      </w:r>
      <w:r w:rsidRPr="00EA192B">
        <w:rPr>
          <w:i/>
          <w:iCs/>
        </w:rPr>
        <w:t xml:space="preserve">năm </w:t>
      </w:r>
      <w:r w:rsidRPr="00EA192B">
        <w:rPr>
          <w:i/>
          <w:iCs/>
          <w:lang w:bidi="en-US"/>
        </w:rPr>
        <w:t>2014;</w:t>
      </w:r>
    </w:p>
    <w:p w:rsidR="00980B37" w:rsidRPr="00EA192B" w:rsidRDefault="00980B37" w:rsidP="00416FCF">
      <w:pPr>
        <w:pStyle w:val="BodyText"/>
        <w:shd w:val="clear" w:color="auto" w:fill="auto"/>
        <w:spacing w:before="120" w:after="120"/>
        <w:ind w:firstLine="720"/>
      </w:pPr>
      <w:r w:rsidRPr="00EA192B">
        <w:rPr>
          <w:i/>
          <w:iCs/>
        </w:rPr>
        <w:t xml:space="preserve">Căn cứ Luật </w:t>
      </w:r>
      <w:r w:rsidRPr="00EA192B">
        <w:rPr>
          <w:i/>
          <w:iCs/>
          <w:lang w:bidi="en-US"/>
        </w:rPr>
        <w:t xml:space="preserve">kinh doanh </w:t>
      </w:r>
      <w:r w:rsidRPr="00EA192B">
        <w:rPr>
          <w:i/>
          <w:iCs/>
        </w:rPr>
        <w:t xml:space="preserve">bất động sản ngày </w:t>
      </w:r>
      <w:r w:rsidRPr="00EA192B">
        <w:rPr>
          <w:i/>
          <w:iCs/>
          <w:lang w:bidi="en-US"/>
        </w:rPr>
        <w:t xml:space="preserve">25 </w:t>
      </w:r>
      <w:r w:rsidRPr="00EA192B">
        <w:rPr>
          <w:i/>
          <w:iCs/>
        </w:rPr>
        <w:t xml:space="preserve">tháng </w:t>
      </w:r>
      <w:r w:rsidRPr="00EA192B">
        <w:rPr>
          <w:i/>
          <w:iCs/>
          <w:lang w:bidi="en-US"/>
        </w:rPr>
        <w:t xml:space="preserve">11 </w:t>
      </w:r>
      <w:r w:rsidRPr="00EA192B">
        <w:rPr>
          <w:i/>
          <w:iCs/>
        </w:rPr>
        <w:t xml:space="preserve">năm </w:t>
      </w:r>
      <w:r w:rsidRPr="00EA192B">
        <w:rPr>
          <w:i/>
          <w:iCs/>
          <w:lang w:bidi="en-US"/>
        </w:rPr>
        <w:t>2014;</w:t>
      </w:r>
    </w:p>
    <w:p w:rsidR="00980B37" w:rsidRPr="00EA192B" w:rsidRDefault="00980B37" w:rsidP="00416FCF">
      <w:pPr>
        <w:pStyle w:val="BodyText"/>
        <w:shd w:val="clear" w:color="auto" w:fill="auto"/>
        <w:spacing w:before="120" w:after="120"/>
        <w:ind w:firstLine="720"/>
      </w:pPr>
      <w:r w:rsidRPr="00EA192B">
        <w:rPr>
          <w:i/>
          <w:iCs/>
          <w:lang w:bidi="en-US"/>
        </w:rPr>
        <w:t xml:space="preserve">Theo </w:t>
      </w:r>
      <w:r w:rsidRPr="00EA192B">
        <w:rPr>
          <w:i/>
          <w:iCs/>
        </w:rPr>
        <w:t>đề nghị của Bộ trưởng Bộ Tài nguyên và Môi trường;</w:t>
      </w:r>
    </w:p>
    <w:p w:rsidR="00980B37" w:rsidRPr="00EA192B" w:rsidRDefault="00980B37" w:rsidP="00416FCF">
      <w:pPr>
        <w:pStyle w:val="BodyText"/>
        <w:shd w:val="clear" w:color="auto" w:fill="auto"/>
        <w:spacing w:before="120" w:after="120"/>
        <w:ind w:firstLine="720"/>
        <w:rPr>
          <w:i/>
          <w:iCs/>
        </w:rPr>
      </w:pPr>
      <w:r w:rsidRPr="00EA192B">
        <w:rPr>
          <w:i/>
          <w:iCs/>
        </w:rPr>
        <w:t xml:space="preserve">Chính phủ </w:t>
      </w:r>
      <w:r w:rsidRPr="00EA192B">
        <w:rPr>
          <w:i/>
          <w:iCs/>
          <w:lang w:bidi="en-US"/>
        </w:rPr>
        <w:t xml:space="preserve">ban </w:t>
      </w:r>
      <w:r w:rsidRPr="00EA192B">
        <w:rPr>
          <w:i/>
          <w:iCs/>
        </w:rPr>
        <w:t xml:space="preserve">hành Nghị định về xử phạt </w:t>
      </w:r>
      <w:r w:rsidRPr="00EA192B">
        <w:rPr>
          <w:i/>
          <w:iCs/>
          <w:lang w:bidi="en-US"/>
        </w:rPr>
        <w:t xml:space="preserve">vi </w:t>
      </w:r>
      <w:r w:rsidRPr="00EA192B">
        <w:rPr>
          <w:i/>
          <w:iCs/>
        </w:rPr>
        <w:t xml:space="preserve">phạm hành chính </w:t>
      </w:r>
      <w:r w:rsidRPr="00EA192B">
        <w:rPr>
          <w:i/>
          <w:iCs/>
          <w:lang w:bidi="en-US"/>
        </w:rPr>
        <w:t xml:space="preserve">trong </w:t>
      </w:r>
      <w:r w:rsidRPr="00EA192B">
        <w:rPr>
          <w:i/>
          <w:iCs/>
        </w:rPr>
        <w:t>lĩnh vực đất đai.</w:t>
      </w:r>
    </w:p>
    <w:p w:rsidR="00980B37" w:rsidRPr="00EA192B" w:rsidRDefault="00980B37" w:rsidP="00416FCF">
      <w:pPr>
        <w:pStyle w:val="BodyText"/>
        <w:shd w:val="clear" w:color="auto" w:fill="auto"/>
        <w:spacing w:before="120" w:after="120"/>
        <w:ind w:firstLine="0"/>
      </w:pPr>
    </w:p>
    <w:p w:rsidR="00980B37" w:rsidRPr="00EA192B" w:rsidRDefault="00980B37" w:rsidP="00416FCF">
      <w:pPr>
        <w:pStyle w:val="Heading11"/>
        <w:keepNext/>
        <w:keepLines/>
        <w:shd w:val="clear" w:color="auto" w:fill="auto"/>
        <w:spacing w:before="120" w:after="120"/>
        <w:ind w:firstLine="0"/>
        <w:jc w:val="center"/>
        <w:outlineLvl w:val="9"/>
      </w:pPr>
      <w:bookmarkStart w:id="3" w:name="bookmark1"/>
      <w:r w:rsidRPr="00EA192B">
        <w:t xml:space="preserve">Chương </w:t>
      </w:r>
      <w:r w:rsidRPr="00EA192B">
        <w:rPr>
          <w:lang w:bidi="en-US"/>
        </w:rPr>
        <w:t>I</w:t>
      </w:r>
      <w:bookmarkEnd w:id="3"/>
    </w:p>
    <w:p w:rsidR="00980B37" w:rsidRPr="00EA192B" w:rsidRDefault="00980B37" w:rsidP="00416FCF">
      <w:pPr>
        <w:pStyle w:val="BodyText"/>
        <w:shd w:val="clear" w:color="auto" w:fill="auto"/>
        <w:spacing w:before="120" w:after="120"/>
        <w:ind w:firstLine="0"/>
        <w:jc w:val="center"/>
        <w:rPr>
          <w:b/>
          <w:bCs/>
          <w:lang w:bidi="en-US"/>
        </w:rPr>
      </w:pPr>
      <w:r w:rsidRPr="00EA192B">
        <w:rPr>
          <w:b/>
          <w:bCs/>
        </w:rPr>
        <w:t xml:space="preserve">NHỮNG </w:t>
      </w:r>
      <w:r w:rsidRPr="00EA192B">
        <w:rPr>
          <w:b/>
          <w:bCs/>
          <w:lang w:bidi="en-US"/>
        </w:rPr>
        <w:t xml:space="preserve">QUY </w:t>
      </w:r>
      <w:r w:rsidRPr="00EA192B">
        <w:rPr>
          <w:b/>
          <w:bCs/>
        </w:rPr>
        <w:t xml:space="preserve">ĐỊNH </w:t>
      </w:r>
      <w:r w:rsidRPr="00EA192B">
        <w:rPr>
          <w:b/>
          <w:bCs/>
          <w:lang w:bidi="en-US"/>
        </w:rPr>
        <w:t>CHUNG</w:t>
      </w:r>
    </w:p>
    <w:p w:rsidR="00980B37" w:rsidRPr="00EA192B" w:rsidRDefault="00980B37" w:rsidP="00416FCF">
      <w:pPr>
        <w:pStyle w:val="BodyText"/>
        <w:shd w:val="clear" w:color="auto" w:fill="auto"/>
        <w:spacing w:before="120" w:after="120"/>
        <w:ind w:firstLine="0"/>
      </w:pP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1. </w:t>
      </w:r>
      <w:r w:rsidRPr="00EA192B">
        <w:rPr>
          <w:b/>
          <w:bCs/>
        </w:rPr>
        <w:t xml:space="preserve">Phạm </w:t>
      </w:r>
      <w:r w:rsidRPr="00EA192B">
        <w:rPr>
          <w:b/>
          <w:bCs/>
          <w:lang w:bidi="en-US"/>
        </w:rPr>
        <w:t xml:space="preserve">vi </w:t>
      </w:r>
      <w:r w:rsidRPr="00EA192B">
        <w:rPr>
          <w:b/>
          <w:bCs/>
        </w:rPr>
        <w:t>điều chỉnh</w:t>
      </w:r>
    </w:p>
    <w:p w:rsidR="00980B37" w:rsidRPr="00EA192B" w:rsidRDefault="00980B37" w:rsidP="00416FCF">
      <w:pPr>
        <w:pStyle w:val="BodyText"/>
        <w:shd w:val="clear" w:color="auto" w:fill="auto"/>
        <w:spacing w:before="120" w:after="120"/>
        <w:ind w:firstLine="720"/>
      </w:pPr>
      <w:r w:rsidRPr="00EA192B">
        <w:t xml:space="preserve">Nghị định này </w:t>
      </w:r>
      <w:r w:rsidRPr="00EA192B">
        <w:rPr>
          <w:lang w:bidi="en-US"/>
        </w:rPr>
        <w:t xml:space="preserve">quy </w:t>
      </w:r>
      <w:r w:rsidRPr="00EA192B">
        <w:t xml:space="preserve">định các hành </w:t>
      </w:r>
      <w:r w:rsidRPr="00EA192B">
        <w:rPr>
          <w:lang w:bidi="en-US"/>
        </w:rPr>
        <w:t xml:space="preserve">vi vi </w:t>
      </w:r>
      <w:r w:rsidRPr="00EA192B">
        <w:t xml:space="preserve">phạm hành chính, hình thức xử phạt, mức phạt, biện pháp khắc phục hậu quả, thẩm quyền lập biên bản và thẩm quyền xử phạt </w:t>
      </w:r>
      <w:r w:rsidRPr="00EA192B">
        <w:rPr>
          <w:lang w:bidi="en-US"/>
        </w:rPr>
        <w:t xml:space="preserve">vi </w:t>
      </w:r>
      <w:r w:rsidRPr="00EA192B">
        <w:t xml:space="preserve">phạm hành chính </w:t>
      </w:r>
      <w:r w:rsidRPr="00EA192B">
        <w:rPr>
          <w:lang w:bidi="en-US"/>
        </w:rPr>
        <w:t xml:space="preserve">trong </w:t>
      </w:r>
      <w:r w:rsidRPr="00EA192B">
        <w:t xml:space="preserve">lĩnh vực đất đai </w:t>
      </w:r>
      <w:r w:rsidRPr="00EA192B">
        <w:rPr>
          <w:lang w:bidi="en-US"/>
        </w:rPr>
        <w:t xml:space="preserve">bao </w:t>
      </w:r>
      <w:r w:rsidRPr="00EA192B">
        <w:t xml:space="preserve">gồm </w:t>
      </w:r>
      <w:r w:rsidRPr="00EA192B">
        <w:rPr>
          <w:lang w:bidi="en-US"/>
        </w:rPr>
        <w:t xml:space="preserve">vi </w:t>
      </w:r>
      <w:r w:rsidRPr="00EA192B">
        <w:t xml:space="preserve">phạm </w:t>
      </w:r>
      <w:r w:rsidRPr="00EA192B">
        <w:rPr>
          <w:lang w:bidi="en-US"/>
        </w:rPr>
        <w:t xml:space="preserve">trong </w:t>
      </w:r>
      <w:r w:rsidRPr="00EA192B">
        <w:t xml:space="preserve">sử dụng đất và </w:t>
      </w:r>
      <w:r w:rsidRPr="00EA192B">
        <w:rPr>
          <w:lang w:bidi="en-US"/>
        </w:rPr>
        <w:t xml:space="preserve">vi </w:t>
      </w:r>
      <w:r w:rsidRPr="00EA192B">
        <w:t xml:space="preserve">phạm </w:t>
      </w:r>
      <w:r w:rsidRPr="00EA192B">
        <w:rPr>
          <w:lang w:bidi="en-US"/>
        </w:rPr>
        <w:t xml:space="preserve">trong </w:t>
      </w:r>
      <w:r w:rsidRPr="00EA192B">
        <w:t>thực hiện dịch vụ về đất đai.</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2. </w:t>
      </w:r>
      <w:r w:rsidRPr="00EA192B">
        <w:rPr>
          <w:b/>
          <w:bCs/>
        </w:rPr>
        <w:t>Đối tượng áp dụng</w:t>
      </w:r>
    </w:p>
    <w:p w:rsidR="00980B37" w:rsidRPr="00EA192B" w:rsidRDefault="00980B37" w:rsidP="00416FCF">
      <w:pPr>
        <w:pStyle w:val="BodyText"/>
        <w:shd w:val="clear" w:color="auto" w:fill="auto"/>
        <w:tabs>
          <w:tab w:val="left" w:pos="978"/>
        </w:tabs>
        <w:spacing w:before="120" w:after="120"/>
        <w:ind w:firstLine="720"/>
      </w:pPr>
      <w:r w:rsidRPr="00EA192B">
        <w:t xml:space="preserve">1. Đối tượng bị xử phạt </w:t>
      </w:r>
      <w:r w:rsidRPr="00EA192B">
        <w:rPr>
          <w:lang w:bidi="en-US"/>
        </w:rPr>
        <w:t xml:space="preserve">vi </w:t>
      </w:r>
      <w:r w:rsidRPr="00EA192B">
        <w:t xml:space="preserve">phạm hành chính </w:t>
      </w:r>
      <w:r w:rsidRPr="00EA192B">
        <w:rPr>
          <w:lang w:bidi="en-US"/>
        </w:rPr>
        <w:t xml:space="preserve">theo quy </w:t>
      </w:r>
      <w:r w:rsidRPr="00EA192B">
        <w:t xml:space="preserve">định của Nghị định này gồm các đối tượng dưới đây có hành </w:t>
      </w:r>
      <w:r w:rsidRPr="00EA192B">
        <w:rPr>
          <w:lang w:bidi="en-US"/>
        </w:rPr>
        <w:t xml:space="preserve">vi vi </w:t>
      </w:r>
      <w:r w:rsidRPr="00EA192B">
        <w:t xml:space="preserve">phạm hành chính </w:t>
      </w:r>
      <w:r w:rsidRPr="00EA192B">
        <w:rPr>
          <w:lang w:bidi="en-US"/>
        </w:rPr>
        <w:t xml:space="preserve">quy </w:t>
      </w:r>
      <w:r w:rsidRPr="00EA192B">
        <w:t xml:space="preserve">định tại Nghị định này xảy </w:t>
      </w:r>
      <w:r w:rsidRPr="00EA192B">
        <w:rPr>
          <w:lang w:bidi="en-US"/>
        </w:rPr>
        <w:t xml:space="preserve">ra </w:t>
      </w:r>
      <w:r w:rsidRPr="00EA192B">
        <w:t xml:space="preserve">trên lãnh thổ nước Cộng hòa xã hội chủ nghĩa Việt </w:t>
      </w:r>
      <w:r w:rsidRPr="00EA192B">
        <w:rPr>
          <w:lang w:bidi="en-US"/>
        </w:rPr>
        <w:t xml:space="preserve">Nam, </w:t>
      </w:r>
      <w:r w:rsidRPr="00EA192B">
        <w:t xml:space="preserve">trừ trường hợp Điều ước quốc tế mà Việt </w:t>
      </w:r>
      <w:r w:rsidRPr="00EA192B">
        <w:rPr>
          <w:lang w:bidi="en-US"/>
        </w:rPr>
        <w:t xml:space="preserve">Nam </w:t>
      </w:r>
      <w:r w:rsidRPr="00EA192B">
        <w:t xml:space="preserve">là thành viên có </w:t>
      </w:r>
      <w:r w:rsidRPr="00EA192B">
        <w:rPr>
          <w:lang w:bidi="en-US"/>
        </w:rPr>
        <w:t xml:space="preserve">quy </w:t>
      </w:r>
      <w:r w:rsidRPr="00EA192B">
        <w:t>định khác:</w:t>
      </w:r>
    </w:p>
    <w:p w:rsidR="00980B37" w:rsidRPr="00EA192B" w:rsidRDefault="00980B37" w:rsidP="00416FCF">
      <w:pPr>
        <w:pStyle w:val="BodyText"/>
        <w:shd w:val="clear" w:color="auto" w:fill="auto"/>
        <w:tabs>
          <w:tab w:val="left" w:pos="982"/>
        </w:tabs>
        <w:spacing w:before="120" w:after="120"/>
        <w:ind w:firstLine="720"/>
      </w:pPr>
      <w:r w:rsidRPr="00EA192B">
        <w:t xml:space="preserve">a) Hộ </w:t>
      </w:r>
      <w:r w:rsidRPr="00EA192B">
        <w:rPr>
          <w:lang w:bidi="en-US"/>
        </w:rPr>
        <w:t xml:space="preserve">gia </w:t>
      </w:r>
      <w:r w:rsidRPr="00EA192B">
        <w:t xml:space="preserve">đình, cộng đồng dân cư, cá nhân </w:t>
      </w:r>
      <w:r w:rsidRPr="00EA192B">
        <w:rPr>
          <w:lang w:bidi="en-US"/>
        </w:rPr>
        <w:t xml:space="preserve">trong </w:t>
      </w:r>
      <w:r w:rsidRPr="00EA192B">
        <w:t xml:space="preserve">nước, cá nhân nước ngoài, người Việt </w:t>
      </w:r>
      <w:r w:rsidRPr="00EA192B">
        <w:rPr>
          <w:lang w:bidi="en-US"/>
        </w:rPr>
        <w:t xml:space="preserve">Nam </w:t>
      </w:r>
      <w:r w:rsidRPr="00EA192B">
        <w:t xml:space="preserve">định cư ở nước ngoài </w:t>
      </w:r>
      <w:r w:rsidRPr="00EA192B">
        <w:rPr>
          <w:lang w:bidi="en-US"/>
        </w:rPr>
        <w:t xml:space="preserve">(sau </w:t>
      </w:r>
      <w:r w:rsidRPr="00EA192B">
        <w:t xml:space="preserve">đây gọi </w:t>
      </w:r>
      <w:r w:rsidRPr="00EA192B">
        <w:rPr>
          <w:lang w:bidi="en-US"/>
        </w:rPr>
        <w:t xml:space="preserve">chung </w:t>
      </w:r>
      <w:r w:rsidRPr="00EA192B">
        <w:t>là cá nhân);</w:t>
      </w:r>
    </w:p>
    <w:p w:rsidR="00980B37" w:rsidRPr="00EA192B" w:rsidRDefault="00980B37" w:rsidP="00416FCF">
      <w:pPr>
        <w:pStyle w:val="BodyText"/>
        <w:shd w:val="clear" w:color="auto" w:fill="auto"/>
        <w:tabs>
          <w:tab w:val="left" w:pos="982"/>
        </w:tabs>
        <w:spacing w:before="120" w:after="120"/>
        <w:ind w:firstLine="720"/>
      </w:pPr>
      <w:r w:rsidRPr="00EA192B">
        <w:lastRenderedPageBreak/>
        <w:t>b) Tổ chức trong nước, tổ chức nước ngoài, doanh nghiệp có vốn đầu tư nước ngoài, cơ sở tôn giáo (sau đây gọi chung là tổ chức).</w:t>
      </w:r>
    </w:p>
    <w:p w:rsidR="00980B37" w:rsidRPr="00EA192B" w:rsidRDefault="00980B37" w:rsidP="00416FCF">
      <w:pPr>
        <w:pStyle w:val="BodyText"/>
        <w:shd w:val="clear" w:color="auto" w:fill="auto"/>
        <w:tabs>
          <w:tab w:val="left" w:pos="982"/>
        </w:tabs>
        <w:spacing w:before="120" w:after="120"/>
        <w:ind w:firstLine="720"/>
      </w:pPr>
      <w:r w:rsidRPr="00EA192B">
        <w:t>2. Cơ quan, người có thẩm quyền xử phạt và tổ chức, cá nhân có liên quan đến việc xử phạt vi phạm hành chính theo quy định tại Nghị định này.</w:t>
      </w:r>
    </w:p>
    <w:p w:rsidR="00980B37" w:rsidRPr="00EA192B" w:rsidRDefault="00980B37" w:rsidP="00416FCF">
      <w:pPr>
        <w:pStyle w:val="Heading11"/>
        <w:keepNext/>
        <w:keepLines/>
        <w:shd w:val="clear" w:color="auto" w:fill="auto"/>
        <w:spacing w:before="120" w:after="120"/>
        <w:ind w:firstLine="720"/>
        <w:outlineLvl w:val="9"/>
      </w:pPr>
      <w:bookmarkStart w:id="4" w:name="bookmark2"/>
      <w:r w:rsidRPr="00EA192B">
        <w:t xml:space="preserve">Điều </w:t>
      </w:r>
      <w:r w:rsidRPr="00EA192B">
        <w:rPr>
          <w:lang w:bidi="en-US"/>
        </w:rPr>
        <w:t xml:space="preserve">3. </w:t>
      </w:r>
      <w:r w:rsidRPr="00EA192B">
        <w:t>Giải thích từ ngữ</w:t>
      </w:r>
      <w:bookmarkEnd w:id="4"/>
    </w:p>
    <w:p w:rsidR="00980B37" w:rsidRPr="00EA192B" w:rsidRDefault="00980B37" w:rsidP="00416FCF">
      <w:pPr>
        <w:pStyle w:val="BodyText"/>
        <w:shd w:val="clear" w:color="auto" w:fill="auto"/>
        <w:tabs>
          <w:tab w:val="left" w:pos="918"/>
        </w:tabs>
        <w:spacing w:before="120" w:after="120"/>
        <w:ind w:firstLine="720"/>
      </w:pPr>
      <w:r w:rsidRPr="00EA192B">
        <w:t xml:space="preserve">1. Lấn đất là việc người sử dụng đất chuyển dịch mốc giới hoặc </w:t>
      </w:r>
      <w:r w:rsidRPr="00EA192B">
        <w:rPr>
          <w:lang w:bidi="en-US"/>
        </w:rPr>
        <w:t xml:space="preserve">ranh </w:t>
      </w:r>
      <w:r w:rsidRPr="00EA192B">
        <w:t xml:space="preserve">giới thửa đất để mở rộng diện tích đất sử dụng mà không được cơ </w:t>
      </w:r>
      <w:r w:rsidRPr="00EA192B">
        <w:rPr>
          <w:lang w:bidi="en-US"/>
        </w:rPr>
        <w:t xml:space="preserve">quan </w:t>
      </w:r>
      <w:r w:rsidRPr="00EA192B">
        <w:t xml:space="preserve">quản lý nhà nước về đất đai </w:t>
      </w:r>
      <w:r w:rsidRPr="00EA192B">
        <w:rPr>
          <w:lang w:bidi="en-US"/>
        </w:rPr>
        <w:t xml:space="preserve">cho </w:t>
      </w:r>
      <w:r w:rsidRPr="00EA192B">
        <w:t xml:space="preserve">phép hoặc không được người sử dụng hợp pháp diện tích đất bị lấn đó </w:t>
      </w:r>
      <w:r w:rsidRPr="00EA192B">
        <w:rPr>
          <w:lang w:bidi="en-US"/>
        </w:rPr>
        <w:t xml:space="preserve">cho </w:t>
      </w:r>
      <w:r w:rsidRPr="00EA192B">
        <w:t>phép.</w:t>
      </w:r>
    </w:p>
    <w:p w:rsidR="00980B37" w:rsidRPr="00EA192B" w:rsidRDefault="00980B37" w:rsidP="00416FCF">
      <w:pPr>
        <w:pStyle w:val="BodyText"/>
        <w:shd w:val="clear" w:color="auto" w:fill="auto"/>
        <w:tabs>
          <w:tab w:val="left" w:pos="926"/>
        </w:tabs>
        <w:spacing w:before="120" w:after="120"/>
        <w:ind w:firstLine="720"/>
      </w:pPr>
      <w:r w:rsidRPr="00EA192B">
        <w:t xml:space="preserve">2. Chiếm đất là việc sử dụng đất thuộc một </w:t>
      </w:r>
      <w:r w:rsidRPr="00EA192B">
        <w:rPr>
          <w:lang w:bidi="en-US"/>
        </w:rPr>
        <w:t xml:space="preserve">trong </w:t>
      </w:r>
      <w:r w:rsidRPr="00EA192B">
        <w:t xml:space="preserve">các trường hợp </w:t>
      </w:r>
      <w:r w:rsidRPr="00EA192B">
        <w:rPr>
          <w:lang w:bidi="en-US"/>
        </w:rPr>
        <w:t xml:space="preserve">sau </w:t>
      </w:r>
      <w:r w:rsidRPr="00EA192B">
        <w:t>đây:</w:t>
      </w:r>
    </w:p>
    <w:p w:rsidR="00980B37" w:rsidRPr="00EA192B" w:rsidRDefault="00980B37" w:rsidP="00416FCF">
      <w:pPr>
        <w:pStyle w:val="BodyText"/>
        <w:shd w:val="clear" w:color="auto" w:fill="auto"/>
        <w:tabs>
          <w:tab w:val="left" w:pos="922"/>
        </w:tabs>
        <w:spacing w:before="120" w:after="120"/>
        <w:ind w:firstLine="720"/>
      </w:pPr>
      <w:r w:rsidRPr="00EA192B">
        <w:t xml:space="preserve">a) Tự ý sử dụng đất mà không được cơ </w:t>
      </w:r>
      <w:r w:rsidRPr="00EA192B">
        <w:rPr>
          <w:lang w:bidi="en-US"/>
        </w:rPr>
        <w:t xml:space="preserve">quan </w:t>
      </w:r>
      <w:r w:rsidRPr="00EA192B">
        <w:t xml:space="preserve">quản lý nhà nước về đất đai </w:t>
      </w:r>
      <w:r w:rsidRPr="00EA192B">
        <w:rPr>
          <w:lang w:bidi="en-US"/>
        </w:rPr>
        <w:t xml:space="preserve">cho </w:t>
      </w:r>
      <w:r w:rsidRPr="00EA192B">
        <w:t>phép;</w:t>
      </w:r>
    </w:p>
    <w:p w:rsidR="00980B37" w:rsidRPr="00EA192B" w:rsidRDefault="00980B37" w:rsidP="00416FCF">
      <w:pPr>
        <w:pStyle w:val="BodyText"/>
        <w:shd w:val="clear" w:color="auto" w:fill="auto"/>
        <w:tabs>
          <w:tab w:val="left" w:pos="937"/>
        </w:tabs>
        <w:spacing w:before="120" w:after="120"/>
        <w:ind w:firstLine="720"/>
      </w:pPr>
      <w:r w:rsidRPr="00EA192B">
        <w:t xml:space="preserve">b) Tự ý sử dụng đất thuộc quyền sử dụng hợp pháp của tổ chức, cá nhân khác mà không được tổ chức, cá nhân đó </w:t>
      </w:r>
      <w:r w:rsidRPr="00EA192B">
        <w:rPr>
          <w:lang w:bidi="en-US"/>
        </w:rPr>
        <w:t xml:space="preserve">cho </w:t>
      </w:r>
      <w:r w:rsidRPr="00EA192B">
        <w:t>phép;</w:t>
      </w:r>
    </w:p>
    <w:p w:rsidR="00980B37" w:rsidRPr="00EA192B" w:rsidRDefault="00980B37" w:rsidP="00416FCF">
      <w:pPr>
        <w:pStyle w:val="BodyText"/>
        <w:shd w:val="clear" w:color="auto" w:fill="auto"/>
        <w:tabs>
          <w:tab w:val="left" w:pos="922"/>
        </w:tabs>
        <w:spacing w:before="120" w:after="120"/>
        <w:ind w:firstLine="720"/>
      </w:pPr>
      <w:r w:rsidRPr="00EA192B">
        <w:t xml:space="preserve">c) Sử dụng đất được Nhà nước </w:t>
      </w:r>
      <w:r w:rsidRPr="00EA192B">
        <w:rPr>
          <w:lang w:bidi="en-US"/>
        </w:rPr>
        <w:t xml:space="preserve">giao, cho </w:t>
      </w:r>
      <w:r w:rsidRPr="00EA192B">
        <w:t xml:space="preserve">thuê đất đã hết thời hạn sử dụng mà không được Nhà nước </w:t>
      </w:r>
      <w:r w:rsidRPr="00EA192B">
        <w:rPr>
          <w:lang w:bidi="en-US"/>
        </w:rPr>
        <w:t xml:space="preserve">gia </w:t>
      </w:r>
      <w:r w:rsidRPr="00EA192B">
        <w:t xml:space="preserve">hạn sử dụng (trừ trường hợp hộ </w:t>
      </w:r>
      <w:r w:rsidRPr="00EA192B">
        <w:rPr>
          <w:lang w:bidi="en-US"/>
        </w:rPr>
        <w:t xml:space="preserve">gia </w:t>
      </w:r>
      <w:r w:rsidRPr="00EA192B">
        <w:t>đình, cá nhân trực tiếp sản xuất nông nghiệp sử dụng đất nông nghiệp);</w:t>
      </w:r>
    </w:p>
    <w:p w:rsidR="00980B37" w:rsidRPr="00EA192B" w:rsidRDefault="00980B37" w:rsidP="00416FCF">
      <w:pPr>
        <w:pStyle w:val="BodyText"/>
        <w:shd w:val="clear" w:color="auto" w:fill="auto"/>
        <w:tabs>
          <w:tab w:val="left" w:pos="942"/>
        </w:tabs>
        <w:spacing w:before="120" w:after="120"/>
        <w:ind w:firstLine="720"/>
      </w:pPr>
      <w:r w:rsidRPr="00EA192B">
        <w:t xml:space="preserve">d) Sử dụng đất trên thực địa mà chưa hoàn thành các thủ tục </w:t>
      </w:r>
      <w:r w:rsidRPr="00EA192B">
        <w:rPr>
          <w:lang w:bidi="en-US"/>
        </w:rPr>
        <w:t xml:space="preserve">giao </w:t>
      </w:r>
      <w:r w:rsidRPr="00EA192B">
        <w:t xml:space="preserve">đất, </w:t>
      </w:r>
      <w:r w:rsidRPr="00EA192B">
        <w:rPr>
          <w:lang w:bidi="en-US"/>
        </w:rPr>
        <w:t xml:space="preserve">cho </w:t>
      </w:r>
      <w:r w:rsidRPr="00EA192B">
        <w:t xml:space="preserve">thuê đất </w:t>
      </w:r>
      <w:r w:rsidRPr="00EA192B">
        <w:rPr>
          <w:lang w:bidi="en-US"/>
        </w:rPr>
        <w:t xml:space="preserve">theo quy </w:t>
      </w:r>
      <w:r w:rsidRPr="00EA192B">
        <w:t>định của pháp luật.</w:t>
      </w:r>
    </w:p>
    <w:p w:rsidR="00980B37" w:rsidRPr="00EA192B" w:rsidRDefault="00980B37" w:rsidP="00416FCF">
      <w:pPr>
        <w:pStyle w:val="BodyText"/>
        <w:shd w:val="clear" w:color="auto" w:fill="auto"/>
        <w:tabs>
          <w:tab w:val="left" w:pos="918"/>
        </w:tabs>
        <w:spacing w:before="120" w:after="120"/>
        <w:ind w:firstLine="720"/>
      </w:pPr>
      <w:r w:rsidRPr="00EA192B">
        <w:t xml:space="preserve">3. Hủy hoại đất là hành </w:t>
      </w:r>
      <w:r w:rsidRPr="00EA192B">
        <w:rPr>
          <w:lang w:bidi="en-US"/>
        </w:rPr>
        <w:t xml:space="preserve">vi </w:t>
      </w:r>
      <w:r w:rsidRPr="00EA192B">
        <w:t xml:space="preserve">làm biến dạng địa hình hoặc làm </w:t>
      </w:r>
      <w:r w:rsidRPr="00EA192B">
        <w:rPr>
          <w:lang w:bidi="en-US"/>
        </w:rPr>
        <w:t xml:space="preserve">suy </w:t>
      </w:r>
      <w:r w:rsidRPr="00EA192B">
        <w:t xml:space="preserve">giảm chất lượng đất hoặc gây ô nhiễm đất mà làm mất hoặc giảm khả năng sử dụng đất </w:t>
      </w:r>
      <w:r w:rsidRPr="00EA192B">
        <w:rPr>
          <w:lang w:bidi="en-US"/>
        </w:rPr>
        <w:t xml:space="preserve">theo </w:t>
      </w:r>
      <w:r w:rsidRPr="00EA192B">
        <w:t xml:space="preserve">mục đích đã được xác định, </w:t>
      </w:r>
      <w:r w:rsidRPr="00EA192B">
        <w:rPr>
          <w:lang w:bidi="en-US"/>
        </w:rPr>
        <w:t xml:space="preserve">trong </w:t>
      </w:r>
      <w:r w:rsidRPr="00EA192B">
        <w:t>đó:</w:t>
      </w:r>
    </w:p>
    <w:p w:rsidR="00980B37" w:rsidRPr="00EA192B" w:rsidRDefault="00980B37" w:rsidP="00416FCF">
      <w:pPr>
        <w:pStyle w:val="BodyText"/>
        <w:shd w:val="clear" w:color="auto" w:fill="auto"/>
        <w:tabs>
          <w:tab w:val="left" w:pos="922"/>
        </w:tabs>
        <w:spacing w:before="120" w:after="120"/>
        <w:ind w:firstLine="720"/>
      </w:pPr>
      <w:r w:rsidRPr="00EA192B">
        <w:t xml:space="preserve">a) Làm biến dạng địa hình </w:t>
      </w:r>
      <w:r w:rsidRPr="00EA192B">
        <w:rPr>
          <w:lang w:bidi="en-US"/>
        </w:rPr>
        <w:t xml:space="preserve">trong </w:t>
      </w:r>
      <w:r w:rsidRPr="00EA192B">
        <w:t xml:space="preserve">các trường hợp: </w:t>
      </w:r>
      <w:r w:rsidRPr="00EA192B">
        <w:rPr>
          <w:lang w:bidi="en-US"/>
        </w:rPr>
        <w:t xml:space="preserve">thay </w:t>
      </w:r>
      <w:r w:rsidRPr="00EA192B">
        <w:t xml:space="preserve">đổi độ dốc bề mặt đất; hạ thấp bề mặt đất </w:t>
      </w:r>
      <w:r w:rsidRPr="00EA192B">
        <w:rPr>
          <w:lang w:bidi="en-US"/>
        </w:rPr>
        <w:t xml:space="preserve">do </w:t>
      </w:r>
      <w:r w:rsidRPr="00EA192B">
        <w:t xml:space="preserve">lấy đất mặt dùng vào việc khác hoặc làm </w:t>
      </w:r>
      <w:r w:rsidRPr="00EA192B">
        <w:rPr>
          <w:lang w:bidi="en-US"/>
        </w:rPr>
        <w:t xml:space="preserve">cho </w:t>
      </w:r>
      <w:r w:rsidRPr="00EA192B">
        <w:t xml:space="preserve">bề mặt đất thấp hơn </w:t>
      </w:r>
      <w:r w:rsidRPr="00EA192B">
        <w:rPr>
          <w:lang w:bidi="en-US"/>
        </w:rPr>
        <w:t xml:space="preserve">so </w:t>
      </w:r>
      <w:r w:rsidRPr="00EA192B">
        <w:t xml:space="preserve">với thửa đất liền kề; </w:t>
      </w:r>
      <w:r w:rsidRPr="00EA192B">
        <w:rPr>
          <w:lang w:bidi="en-US"/>
        </w:rPr>
        <w:t xml:space="preserve">san </w:t>
      </w:r>
      <w:r w:rsidRPr="00EA192B">
        <w:t xml:space="preserve">lấp đất có mặt nước chuyên dùng, kênh, mương tưới, tiêu nước hoặc </w:t>
      </w:r>
      <w:r w:rsidRPr="00EA192B">
        <w:rPr>
          <w:lang w:bidi="en-US"/>
        </w:rPr>
        <w:t xml:space="preserve">san </w:t>
      </w:r>
      <w:r w:rsidRPr="00EA192B">
        <w:t xml:space="preserve">lấp nâng </w:t>
      </w:r>
      <w:r w:rsidRPr="00EA192B">
        <w:rPr>
          <w:lang w:bidi="en-US"/>
        </w:rPr>
        <w:t xml:space="preserve">cao </w:t>
      </w:r>
      <w:r w:rsidRPr="00EA192B">
        <w:t xml:space="preserve">bề mặt của đất sản xuất nông nghiệp </w:t>
      </w:r>
      <w:r w:rsidRPr="00EA192B">
        <w:rPr>
          <w:lang w:bidi="en-US"/>
        </w:rPr>
        <w:t xml:space="preserve">so </w:t>
      </w:r>
      <w:r w:rsidRPr="00EA192B">
        <w:t xml:space="preserve">với các thửa đất liền kề; trừ trường hợp cải tạo đất nông nghiệp thành ruộng bậc </w:t>
      </w:r>
      <w:r w:rsidRPr="00EA192B">
        <w:rPr>
          <w:lang w:bidi="en-US"/>
        </w:rPr>
        <w:t xml:space="preserve">thang </w:t>
      </w:r>
      <w:r w:rsidRPr="00EA192B">
        <w:t xml:space="preserve">và hình thức cải tạo đất khác phù hợp với mục đích sử dụng đất được </w:t>
      </w:r>
      <w:r w:rsidRPr="00EA192B">
        <w:rPr>
          <w:lang w:bidi="en-US"/>
        </w:rPr>
        <w:t xml:space="preserve">giao, </w:t>
      </w:r>
      <w:r w:rsidRPr="00EA192B">
        <w:t xml:space="preserve">được thuê hoặc phù hợp với dự án đầu tư đã được Ủy </w:t>
      </w:r>
      <w:r w:rsidRPr="00EA192B">
        <w:rPr>
          <w:lang w:bidi="en-US"/>
        </w:rPr>
        <w:t xml:space="preserve">ban </w:t>
      </w:r>
      <w:r w:rsidRPr="00EA192B">
        <w:t xml:space="preserve">nhân dân cấp có thẩm quyền </w:t>
      </w:r>
      <w:r w:rsidRPr="00EA192B">
        <w:rPr>
          <w:lang w:bidi="en-US"/>
        </w:rPr>
        <w:t xml:space="preserve">giao </w:t>
      </w:r>
      <w:r w:rsidRPr="00EA192B">
        <w:t xml:space="preserve">đất, </w:t>
      </w:r>
      <w:r w:rsidRPr="00EA192B">
        <w:rPr>
          <w:lang w:bidi="en-US"/>
        </w:rPr>
        <w:t xml:space="preserve">cho </w:t>
      </w:r>
      <w:r w:rsidRPr="00EA192B">
        <w:t>thuê đất phê duyệt hoặc chấp thuận;</w:t>
      </w:r>
    </w:p>
    <w:p w:rsidR="00980B37" w:rsidRPr="00EA192B" w:rsidRDefault="00980B37" w:rsidP="00416FCF">
      <w:pPr>
        <w:pStyle w:val="BodyText"/>
        <w:shd w:val="clear" w:color="auto" w:fill="auto"/>
        <w:tabs>
          <w:tab w:val="left" w:pos="937"/>
        </w:tabs>
        <w:spacing w:before="120" w:after="120"/>
        <w:ind w:firstLine="720"/>
      </w:pPr>
      <w:r w:rsidRPr="00EA192B">
        <w:t xml:space="preserve">b) Làm </w:t>
      </w:r>
      <w:r w:rsidRPr="00EA192B">
        <w:rPr>
          <w:lang w:bidi="en-US"/>
        </w:rPr>
        <w:t xml:space="preserve">suy </w:t>
      </w:r>
      <w:r w:rsidRPr="00EA192B">
        <w:t xml:space="preserve">giảm chất lượng đất </w:t>
      </w:r>
      <w:r w:rsidRPr="00EA192B">
        <w:rPr>
          <w:lang w:bidi="en-US"/>
        </w:rPr>
        <w:t xml:space="preserve">trong </w:t>
      </w:r>
      <w:r w:rsidRPr="00EA192B">
        <w:t xml:space="preserve">các trường hợp: làm mất hoặc giảm độ dầy tầng đất đang </w:t>
      </w:r>
      <w:r w:rsidRPr="00EA192B">
        <w:rPr>
          <w:lang w:bidi="en-US"/>
        </w:rPr>
        <w:t xml:space="preserve">canh </w:t>
      </w:r>
      <w:r w:rsidRPr="00EA192B">
        <w:t xml:space="preserve">tác; làm </w:t>
      </w:r>
      <w:r w:rsidRPr="00EA192B">
        <w:rPr>
          <w:lang w:bidi="en-US"/>
        </w:rPr>
        <w:t xml:space="preserve">thay </w:t>
      </w:r>
      <w:r w:rsidRPr="00EA192B">
        <w:t xml:space="preserve">đổi lớp mặt của đất sản xuất nông nghiệp bằng các loại vật liệu, chất thải hoặc đất lẫn sỏi, đá </w:t>
      </w:r>
      <w:r w:rsidRPr="00EA192B">
        <w:rPr>
          <w:lang w:bidi="en-US"/>
        </w:rPr>
        <w:t xml:space="preserve">hay </w:t>
      </w:r>
      <w:r w:rsidRPr="00EA192B">
        <w:t>loại đất có thành phần khác với loại đất đang sử dụng; gây xói mòn, rửa trôi đất nông nghiệp;</w:t>
      </w:r>
    </w:p>
    <w:p w:rsidR="00980B37" w:rsidRPr="00EA192B" w:rsidRDefault="00980B37" w:rsidP="00416FCF">
      <w:pPr>
        <w:pStyle w:val="BodyText"/>
        <w:shd w:val="clear" w:color="auto" w:fill="auto"/>
        <w:tabs>
          <w:tab w:val="left" w:pos="937"/>
        </w:tabs>
        <w:spacing w:before="120" w:after="120"/>
        <w:ind w:firstLine="720"/>
      </w:pPr>
      <w:r w:rsidRPr="00EA192B">
        <w:t>c) Gây ô nhiễm đất là trường hợp đưa vào trong đất các chất độc hại hoặc vi sinh vật, ký sinh trùng có hại cho cây trồng, vật nuôi, con người;</w:t>
      </w:r>
    </w:p>
    <w:p w:rsidR="00980B37" w:rsidRPr="00EA192B" w:rsidRDefault="00980B37" w:rsidP="00416FCF">
      <w:pPr>
        <w:pStyle w:val="BodyText"/>
        <w:shd w:val="clear" w:color="auto" w:fill="auto"/>
        <w:spacing w:before="120" w:after="120"/>
        <w:ind w:firstLine="720"/>
      </w:pPr>
      <w:r w:rsidRPr="00EA192B">
        <w:rPr>
          <w:lang w:bidi="en-US"/>
        </w:rPr>
        <w:t xml:space="preserve">d) </w:t>
      </w:r>
      <w:r w:rsidRPr="00EA192B">
        <w:t xml:space="preserve">Làm mất khả năng sử dụng đất </w:t>
      </w:r>
      <w:r w:rsidRPr="00EA192B">
        <w:rPr>
          <w:lang w:bidi="en-US"/>
        </w:rPr>
        <w:t xml:space="preserve">theo </w:t>
      </w:r>
      <w:r w:rsidRPr="00EA192B">
        <w:t xml:space="preserve">mục đích đã được xác định là trường hợp </w:t>
      </w:r>
      <w:r w:rsidRPr="00EA192B">
        <w:rPr>
          <w:lang w:bidi="en-US"/>
        </w:rPr>
        <w:t xml:space="preserve">sau khi </w:t>
      </w:r>
      <w:r w:rsidRPr="00EA192B">
        <w:t xml:space="preserve">thực hiện một </w:t>
      </w:r>
      <w:r w:rsidRPr="00EA192B">
        <w:rPr>
          <w:lang w:bidi="en-US"/>
        </w:rPr>
        <w:t xml:space="preserve">trong </w:t>
      </w:r>
      <w:r w:rsidRPr="00EA192B">
        <w:t xml:space="preserve">các hành </w:t>
      </w:r>
      <w:r w:rsidRPr="00EA192B">
        <w:rPr>
          <w:lang w:bidi="en-US"/>
        </w:rPr>
        <w:t xml:space="preserve">vi quy </w:t>
      </w:r>
      <w:r w:rsidRPr="00EA192B">
        <w:t xml:space="preserve">định tại các điểm </w:t>
      </w:r>
      <w:r w:rsidRPr="00EA192B">
        <w:rPr>
          <w:lang w:bidi="en-US"/>
        </w:rPr>
        <w:t xml:space="preserve">a, b </w:t>
      </w:r>
      <w:r w:rsidRPr="00EA192B">
        <w:t xml:space="preserve">và </w:t>
      </w:r>
      <w:r w:rsidRPr="00EA192B">
        <w:rPr>
          <w:lang w:bidi="en-US"/>
        </w:rPr>
        <w:t xml:space="preserve">c </w:t>
      </w:r>
      <w:r w:rsidRPr="00EA192B">
        <w:t xml:space="preserve">khoản này mà dẫn đến không sử dụng đất được </w:t>
      </w:r>
      <w:r w:rsidRPr="00EA192B">
        <w:rPr>
          <w:lang w:bidi="en-US"/>
        </w:rPr>
        <w:t xml:space="preserve">theo </w:t>
      </w:r>
      <w:r w:rsidRPr="00EA192B">
        <w:t xml:space="preserve">mục đích được Nhà nước </w:t>
      </w:r>
      <w:r w:rsidRPr="00EA192B">
        <w:rPr>
          <w:lang w:bidi="en-US"/>
        </w:rPr>
        <w:t xml:space="preserve">giao, cho </w:t>
      </w:r>
      <w:r w:rsidRPr="00EA192B">
        <w:t xml:space="preserve">thuê, </w:t>
      </w:r>
      <w:r w:rsidRPr="00EA192B">
        <w:rPr>
          <w:lang w:bidi="en-US"/>
        </w:rPr>
        <w:t xml:space="preserve">cho </w:t>
      </w:r>
      <w:r w:rsidRPr="00EA192B">
        <w:t>phép chuyển mục đích sử dụng đất, công nhận quyền sử dụng đất;</w:t>
      </w:r>
    </w:p>
    <w:p w:rsidR="00980B37" w:rsidRPr="00EA192B" w:rsidRDefault="00980B37" w:rsidP="00416FCF">
      <w:pPr>
        <w:pStyle w:val="BodyText"/>
        <w:shd w:val="clear" w:color="auto" w:fill="auto"/>
        <w:spacing w:before="120" w:after="120"/>
        <w:ind w:firstLine="720"/>
      </w:pPr>
      <w:r w:rsidRPr="00EA192B">
        <w:lastRenderedPageBreak/>
        <w:t xml:space="preserve">đ) Làm giảm khả năng sử dụng đất </w:t>
      </w:r>
      <w:r w:rsidRPr="00EA192B">
        <w:rPr>
          <w:lang w:bidi="en-US"/>
        </w:rPr>
        <w:t xml:space="preserve">theo </w:t>
      </w:r>
      <w:r w:rsidRPr="00EA192B">
        <w:t xml:space="preserve">mục đích đã được xác định là trường hợp </w:t>
      </w:r>
      <w:r w:rsidRPr="00EA192B">
        <w:rPr>
          <w:lang w:bidi="en-US"/>
        </w:rPr>
        <w:t xml:space="preserve">sau khi </w:t>
      </w:r>
      <w:r w:rsidRPr="00EA192B">
        <w:t xml:space="preserve">thực hiện một </w:t>
      </w:r>
      <w:r w:rsidRPr="00EA192B">
        <w:rPr>
          <w:lang w:bidi="en-US"/>
        </w:rPr>
        <w:t xml:space="preserve">trong </w:t>
      </w:r>
      <w:r w:rsidRPr="00EA192B">
        <w:t xml:space="preserve">các hành </w:t>
      </w:r>
      <w:r w:rsidRPr="00EA192B">
        <w:rPr>
          <w:lang w:bidi="en-US"/>
        </w:rPr>
        <w:t xml:space="preserve">vi quy </w:t>
      </w:r>
      <w:r w:rsidRPr="00EA192B">
        <w:t xml:space="preserve">định tại các điểm </w:t>
      </w:r>
      <w:r w:rsidRPr="00EA192B">
        <w:rPr>
          <w:lang w:bidi="en-US"/>
        </w:rPr>
        <w:t xml:space="preserve">a, b </w:t>
      </w:r>
      <w:r w:rsidRPr="00EA192B">
        <w:t xml:space="preserve">và </w:t>
      </w:r>
      <w:r w:rsidRPr="00EA192B">
        <w:rPr>
          <w:lang w:bidi="en-US"/>
        </w:rPr>
        <w:t xml:space="preserve">c </w:t>
      </w:r>
      <w:r w:rsidRPr="00EA192B">
        <w:t xml:space="preserve">khoản này mà phải đầu tư cải tạo đất mới có thể sử dụng đất </w:t>
      </w:r>
      <w:r w:rsidRPr="00EA192B">
        <w:rPr>
          <w:lang w:bidi="en-US"/>
        </w:rPr>
        <w:t xml:space="preserve">theo </w:t>
      </w:r>
      <w:r w:rsidRPr="00EA192B">
        <w:t xml:space="preserve">mục đích đã được Nhà nước </w:t>
      </w:r>
      <w:r w:rsidRPr="00EA192B">
        <w:rPr>
          <w:lang w:bidi="en-US"/>
        </w:rPr>
        <w:t xml:space="preserve">giao, cho </w:t>
      </w:r>
      <w:r w:rsidRPr="00EA192B">
        <w:t xml:space="preserve">thuê, </w:t>
      </w:r>
      <w:r w:rsidRPr="00EA192B">
        <w:rPr>
          <w:lang w:bidi="en-US"/>
        </w:rPr>
        <w:t xml:space="preserve">cho </w:t>
      </w:r>
      <w:r w:rsidRPr="00EA192B">
        <w:t>phép chuyển mục đích sử dụng đất, công nhận quyền sử dụng đất.</w:t>
      </w:r>
    </w:p>
    <w:p w:rsidR="00980B37" w:rsidRPr="00EA192B" w:rsidRDefault="00980B37" w:rsidP="00416FCF">
      <w:pPr>
        <w:pStyle w:val="BodyText"/>
        <w:shd w:val="clear" w:color="auto" w:fill="auto"/>
        <w:tabs>
          <w:tab w:val="left" w:pos="918"/>
        </w:tabs>
        <w:spacing w:before="120" w:after="120"/>
        <w:ind w:firstLine="720"/>
      </w:pPr>
      <w:r w:rsidRPr="00EA192B">
        <w:rPr>
          <w:lang w:bidi="en-US"/>
        </w:rPr>
        <w:t xml:space="preserve">4. Giao </w:t>
      </w:r>
      <w:r w:rsidRPr="00EA192B">
        <w:t xml:space="preserve">dịch về quyền sử dụng đất là trường hợp các bên liên </w:t>
      </w:r>
      <w:r w:rsidRPr="00EA192B">
        <w:rPr>
          <w:lang w:bidi="en-US"/>
        </w:rPr>
        <w:t xml:space="preserve">quan </w:t>
      </w:r>
      <w:r w:rsidRPr="00EA192B">
        <w:t xml:space="preserve">thực hiện việc chuyển đổi hoặc chuyển nhượng hoặc tặng </w:t>
      </w:r>
      <w:r w:rsidRPr="00EA192B">
        <w:rPr>
          <w:lang w:bidi="en-US"/>
        </w:rPr>
        <w:t xml:space="preserve">cho </w:t>
      </w:r>
      <w:r w:rsidRPr="00EA192B">
        <w:t xml:space="preserve">hoặc </w:t>
      </w:r>
      <w:r w:rsidRPr="00EA192B">
        <w:rPr>
          <w:lang w:bidi="en-US"/>
        </w:rPr>
        <w:t xml:space="preserve">cho </w:t>
      </w:r>
      <w:r w:rsidRPr="00EA192B">
        <w:t xml:space="preserve">thuê, </w:t>
      </w:r>
      <w:r w:rsidRPr="00EA192B">
        <w:rPr>
          <w:lang w:bidi="en-US"/>
        </w:rPr>
        <w:t xml:space="preserve">cho </w:t>
      </w:r>
      <w:r w:rsidRPr="00EA192B">
        <w:t xml:space="preserve">thuê lại hoặc thừa kế hoặc thế chấp hoặc góp vốn bằng quyền sử dụng đất </w:t>
      </w:r>
      <w:r w:rsidRPr="00EA192B">
        <w:rPr>
          <w:lang w:bidi="en-US"/>
        </w:rPr>
        <w:t xml:space="preserve">theo quy </w:t>
      </w:r>
      <w:r w:rsidRPr="00EA192B">
        <w:t>định của pháp luật về đất đai.</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4. </w:t>
      </w:r>
      <w:r w:rsidRPr="00EA192B">
        <w:rPr>
          <w:b/>
          <w:bCs/>
        </w:rPr>
        <w:t xml:space="preserve">Thời hiệu xử phạt </w:t>
      </w:r>
      <w:r w:rsidRPr="00EA192B">
        <w:rPr>
          <w:b/>
          <w:bCs/>
          <w:lang w:bidi="en-US"/>
        </w:rPr>
        <w:t xml:space="preserve">vi </w:t>
      </w:r>
      <w:r w:rsidRPr="00EA192B">
        <w:rPr>
          <w:b/>
          <w:bCs/>
        </w:rPr>
        <w:t>phạm hành chính</w:t>
      </w:r>
    </w:p>
    <w:p w:rsidR="00980B37" w:rsidRPr="00EA192B" w:rsidRDefault="00980B37" w:rsidP="00416FCF">
      <w:pPr>
        <w:pStyle w:val="BodyText"/>
        <w:shd w:val="clear" w:color="auto" w:fill="auto"/>
        <w:tabs>
          <w:tab w:val="left" w:pos="926"/>
        </w:tabs>
        <w:spacing w:before="120" w:after="120"/>
        <w:ind w:firstLine="720"/>
      </w:pPr>
      <w:r w:rsidRPr="00EA192B">
        <w:t xml:space="preserve">1. Thời hiệu xử phạt </w:t>
      </w:r>
      <w:r w:rsidRPr="00EA192B">
        <w:rPr>
          <w:lang w:bidi="en-US"/>
        </w:rPr>
        <w:t xml:space="preserve">vi </w:t>
      </w:r>
      <w:r w:rsidRPr="00EA192B">
        <w:t xml:space="preserve">phạm hành chính </w:t>
      </w:r>
      <w:r w:rsidRPr="00EA192B">
        <w:rPr>
          <w:lang w:bidi="en-US"/>
        </w:rPr>
        <w:t xml:space="preserve">trong </w:t>
      </w:r>
      <w:r w:rsidRPr="00EA192B">
        <w:t xml:space="preserve">lĩnh vực đất đai là </w:t>
      </w:r>
      <w:r w:rsidRPr="00EA192B">
        <w:rPr>
          <w:lang w:bidi="en-US"/>
        </w:rPr>
        <w:t xml:space="preserve">02 </w:t>
      </w:r>
      <w:r w:rsidRPr="00EA192B">
        <w:t>năm.</w:t>
      </w:r>
    </w:p>
    <w:p w:rsidR="00980B37" w:rsidRPr="00EA192B" w:rsidRDefault="00980B37" w:rsidP="00416FCF">
      <w:pPr>
        <w:pStyle w:val="BodyText"/>
        <w:shd w:val="clear" w:color="auto" w:fill="auto"/>
        <w:tabs>
          <w:tab w:val="left" w:pos="918"/>
        </w:tabs>
        <w:spacing w:before="120" w:after="120"/>
        <w:ind w:firstLine="720"/>
      </w:pPr>
      <w:r w:rsidRPr="00EA192B">
        <w:t xml:space="preserve">2. Thời điểm để tính thời hiệu xử phạt </w:t>
      </w:r>
      <w:r w:rsidRPr="00EA192B">
        <w:rPr>
          <w:lang w:bidi="en-US"/>
        </w:rPr>
        <w:t xml:space="preserve">vi </w:t>
      </w:r>
      <w:r w:rsidRPr="00EA192B">
        <w:t xml:space="preserve">phạm hành chính được </w:t>
      </w:r>
      <w:r w:rsidRPr="00EA192B">
        <w:rPr>
          <w:lang w:bidi="en-US"/>
        </w:rPr>
        <w:t xml:space="preserve">quy </w:t>
      </w:r>
      <w:r w:rsidRPr="00EA192B">
        <w:t xml:space="preserve">định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Đối với hành </w:t>
      </w:r>
      <w:r w:rsidRPr="00EA192B">
        <w:rPr>
          <w:lang w:bidi="en-US"/>
        </w:rPr>
        <w:t xml:space="preserve">vi vi </w:t>
      </w:r>
      <w:r w:rsidRPr="00EA192B">
        <w:t xml:space="preserve">phạm hành chính đã kết thúc </w:t>
      </w:r>
      <w:r w:rsidRPr="00EA192B">
        <w:rPr>
          <w:lang w:bidi="en-US"/>
        </w:rPr>
        <w:t xml:space="preserve">quy </w:t>
      </w:r>
      <w:r w:rsidRPr="00EA192B">
        <w:t xml:space="preserve">định tại khoản </w:t>
      </w:r>
      <w:r w:rsidRPr="00EA192B">
        <w:rPr>
          <w:lang w:bidi="en-US"/>
        </w:rPr>
        <w:t xml:space="preserve">3 </w:t>
      </w:r>
      <w:r w:rsidRPr="00EA192B">
        <w:t xml:space="preserve">Điều này thì thời hiệu được tính từ thời điểm chấm dứt hành </w:t>
      </w:r>
      <w:r w:rsidRPr="00EA192B">
        <w:rPr>
          <w:lang w:bidi="en-US"/>
        </w:rPr>
        <w:t xml:space="preserve">vi vi </w:t>
      </w:r>
      <w:r w:rsidRPr="00EA192B">
        <w:t>phạm;</w:t>
      </w:r>
    </w:p>
    <w:p w:rsidR="00980B37" w:rsidRPr="00EA192B" w:rsidRDefault="00980B37" w:rsidP="00416FCF">
      <w:pPr>
        <w:pStyle w:val="BodyText"/>
        <w:shd w:val="clear" w:color="auto" w:fill="auto"/>
        <w:tabs>
          <w:tab w:val="left" w:pos="937"/>
        </w:tabs>
        <w:spacing w:before="120" w:after="120"/>
        <w:ind w:firstLine="720"/>
      </w:pPr>
      <w:r w:rsidRPr="00EA192B">
        <w:t xml:space="preserve">b) Đối với hành </w:t>
      </w:r>
      <w:r w:rsidRPr="00EA192B">
        <w:rPr>
          <w:lang w:bidi="en-US"/>
        </w:rPr>
        <w:t xml:space="preserve">vi vi </w:t>
      </w:r>
      <w:r w:rsidRPr="00EA192B">
        <w:t xml:space="preserve">phạm hành chính đang được thực hiện </w:t>
      </w:r>
      <w:r w:rsidRPr="00EA192B">
        <w:rPr>
          <w:lang w:bidi="en-US"/>
        </w:rPr>
        <w:t xml:space="preserve">quy </w:t>
      </w:r>
      <w:r w:rsidRPr="00EA192B">
        <w:t xml:space="preserve">định tại khoản </w:t>
      </w:r>
      <w:r w:rsidRPr="00EA192B">
        <w:rPr>
          <w:lang w:bidi="en-US"/>
        </w:rPr>
        <w:t xml:space="preserve">4 </w:t>
      </w:r>
      <w:r w:rsidRPr="00EA192B">
        <w:t xml:space="preserve">Điều này thì thời hiệu được tính từ thời điểm người có thẩm quyền </w:t>
      </w:r>
      <w:r w:rsidRPr="00EA192B">
        <w:rPr>
          <w:lang w:bidi="en-US"/>
        </w:rPr>
        <w:t xml:space="preserve">thi </w:t>
      </w:r>
      <w:r w:rsidRPr="00EA192B">
        <w:t xml:space="preserve">hành công vụ phát hiện hành </w:t>
      </w:r>
      <w:r w:rsidRPr="00EA192B">
        <w:rPr>
          <w:lang w:bidi="en-US"/>
        </w:rPr>
        <w:t xml:space="preserve">vi vi </w:t>
      </w:r>
      <w:r w:rsidRPr="00EA192B">
        <w:t>phạm;</w:t>
      </w:r>
    </w:p>
    <w:p w:rsidR="00980B37" w:rsidRPr="00EA192B" w:rsidRDefault="00980B37" w:rsidP="00416FCF">
      <w:pPr>
        <w:pStyle w:val="BodyText"/>
        <w:shd w:val="clear" w:color="auto" w:fill="auto"/>
        <w:tabs>
          <w:tab w:val="left" w:pos="922"/>
        </w:tabs>
        <w:spacing w:before="120" w:after="120"/>
        <w:ind w:firstLine="720"/>
      </w:pPr>
      <w:r w:rsidRPr="00EA192B">
        <w:t xml:space="preserve">c) Trường hợp xử phạt </w:t>
      </w:r>
      <w:r w:rsidRPr="00EA192B">
        <w:rPr>
          <w:lang w:bidi="en-US"/>
        </w:rPr>
        <w:t xml:space="preserve">vi </w:t>
      </w:r>
      <w:r w:rsidRPr="00EA192B">
        <w:t xml:space="preserve">phạm hành chính đối với tổ chức, cá nhân </w:t>
      </w:r>
      <w:r w:rsidRPr="00EA192B">
        <w:rPr>
          <w:lang w:bidi="en-US"/>
        </w:rPr>
        <w:t xml:space="preserve">do </w:t>
      </w:r>
      <w:r w:rsidRPr="00EA192B">
        <w:t xml:space="preserve">người có thẩm quyền lập biên bản </w:t>
      </w:r>
      <w:r w:rsidRPr="00EA192B">
        <w:rPr>
          <w:lang w:bidi="en-US"/>
        </w:rPr>
        <w:t xml:space="preserve">vi </w:t>
      </w:r>
      <w:r w:rsidRPr="00EA192B">
        <w:t xml:space="preserve">phạm hành chính chuyển đến thì thời hiệu xử phạt được áp dụng </w:t>
      </w:r>
      <w:r w:rsidRPr="00EA192B">
        <w:rPr>
          <w:lang w:bidi="en-US"/>
        </w:rPr>
        <w:t xml:space="preserve">theo quy </w:t>
      </w:r>
      <w:r w:rsidRPr="00EA192B">
        <w:t xml:space="preserve">định tại khoản </w:t>
      </w:r>
      <w:r w:rsidRPr="00EA192B">
        <w:rPr>
          <w:lang w:bidi="en-US"/>
        </w:rPr>
        <w:t xml:space="preserve">1 </w:t>
      </w:r>
      <w:r w:rsidRPr="00EA192B">
        <w:t xml:space="preserve">Điều này và điểm </w:t>
      </w:r>
      <w:r w:rsidRPr="00EA192B">
        <w:rPr>
          <w:lang w:bidi="en-US"/>
        </w:rPr>
        <w:t xml:space="preserve">a, b </w:t>
      </w:r>
      <w:r w:rsidRPr="00EA192B">
        <w:t xml:space="preserve">khoản này tính đến thời điểm </w:t>
      </w:r>
      <w:r w:rsidRPr="00EA192B">
        <w:rPr>
          <w:lang w:bidi="en-US"/>
        </w:rPr>
        <w:t xml:space="preserve">ra </w:t>
      </w:r>
      <w:r w:rsidRPr="00EA192B">
        <w:t xml:space="preserve">quyết định xử phạt </w:t>
      </w:r>
      <w:r w:rsidRPr="00EA192B">
        <w:rPr>
          <w:lang w:bidi="en-US"/>
        </w:rPr>
        <w:t xml:space="preserve">vi </w:t>
      </w:r>
      <w:r w:rsidRPr="00EA192B">
        <w:t>phạm hành chính.</w:t>
      </w:r>
    </w:p>
    <w:p w:rsidR="00980B37" w:rsidRPr="00EA192B" w:rsidRDefault="00980B37" w:rsidP="00416FCF">
      <w:pPr>
        <w:pStyle w:val="BodyText"/>
        <w:shd w:val="clear" w:color="auto" w:fill="auto"/>
        <w:tabs>
          <w:tab w:val="left" w:pos="918"/>
        </w:tabs>
        <w:spacing w:before="120" w:after="120"/>
        <w:ind w:firstLine="720"/>
      </w:pPr>
      <w:r w:rsidRPr="00EA192B">
        <w:t xml:space="preserve">3. Các hành </w:t>
      </w:r>
      <w:r w:rsidRPr="00EA192B">
        <w:rPr>
          <w:lang w:bidi="en-US"/>
        </w:rPr>
        <w:t xml:space="preserve">vi vi </w:t>
      </w:r>
      <w:r w:rsidRPr="00EA192B">
        <w:t xml:space="preserve">phạm được xác định là đã kết thúc và thời điểm chấm dứt hành </w:t>
      </w:r>
      <w:r w:rsidRPr="00EA192B">
        <w:rPr>
          <w:lang w:bidi="en-US"/>
        </w:rPr>
        <w:t xml:space="preserve">vi vi </w:t>
      </w:r>
      <w:r w:rsidRPr="00EA192B">
        <w:t xml:space="preserve">phạm như </w:t>
      </w:r>
      <w:r w:rsidRPr="00EA192B">
        <w:rPr>
          <w:lang w:bidi="en-US"/>
        </w:rPr>
        <w:t>sau:</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Hành </w:t>
      </w:r>
      <w:r w:rsidRPr="00EA192B">
        <w:rPr>
          <w:lang w:bidi="en-US"/>
        </w:rPr>
        <w:t xml:space="preserve">vi </w:t>
      </w:r>
      <w:r w:rsidRPr="00EA192B">
        <w:t xml:space="preserve">chuyển đổi, chuyển nhượng, tặng </w:t>
      </w:r>
      <w:r w:rsidRPr="00EA192B">
        <w:rPr>
          <w:lang w:bidi="en-US"/>
        </w:rPr>
        <w:t xml:space="preserve">cho, cho </w:t>
      </w:r>
      <w:r w:rsidRPr="00EA192B">
        <w:t xml:space="preserve">thuê đất trả tiền một lần, thừa kế, thế chấp, góp vốn bằng quyền sử dụng đất hoặc nhận chuyển đổi, nhận chuyển nhượng, nhận tặng </w:t>
      </w:r>
      <w:r w:rsidRPr="00EA192B">
        <w:rPr>
          <w:lang w:bidi="en-US"/>
        </w:rPr>
        <w:t xml:space="preserve">cho, </w:t>
      </w:r>
      <w:r w:rsidRPr="00EA192B">
        <w:t xml:space="preserve">thuê đất trả tiền một lần, thừa kế, nhận thế chấp, nhận góp vốn bằng quyền sử dụng đất đối với đất không được </w:t>
      </w:r>
      <w:r w:rsidRPr="00EA192B">
        <w:rPr>
          <w:lang w:bidi="en-US"/>
        </w:rPr>
        <w:t xml:space="preserve">giao </w:t>
      </w:r>
      <w:r w:rsidRPr="00EA192B">
        <w:t xml:space="preserve">dịch hoặc không đủ điều kiện </w:t>
      </w:r>
      <w:r w:rsidRPr="00EA192B">
        <w:rPr>
          <w:lang w:bidi="en-US"/>
        </w:rPr>
        <w:t xml:space="preserve">giao </w:t>
      </w:r>
      <w:r w:rsidRPr="00EA192B">
        <w:t xml:space="preserve">dịch về quyền sử dụng đất </w:t>
      </w:r>
      <w:r w:rsidRPr="00EA192B">
        <w:rPr>
          <w:lang w:bidi="en-US"/>
        </w:rPr>
        <w:t xml:space="preserve">theo quy </w:t>
      </w:r>
      <w:r w:rsidRPr="00EA192B">
        <w:t xml:space="preserve">định mà các bên liên </w:t>
      </w:r>
      <w:r w:rsidRPr="00EA192B">
        <w:rPr>
          <w:lang w:bidi="en-US"/>
        </w:rPr>
        <w:t xml:space="preserve">quan </w:t>
      </w:r>
      <w:r w:rsidRPr="00EA192B">
        <w:t xml:space="preserve">đã hoàn thành nghĩa vụ </w:t>
      </w:r>
      <w:r w:rsidRPr="00EA192B">
        <w:rPr>
          <w:lang w:bidi="en-US"/>
        </w:rPr>
        <w:t xml:space="preserve">theo </w:t>
      </w:r>
      <w:r w:rsidRPr="00EA192B">
        <w:t xml:space="preserve">hợp đồng, văn bản </w:t>
      </w:r>
      <w:r w:rsidRPr="00EA192B">
        <w:rPr>
          <w:lang w:bidi="en-US"/>
        </w:rPr>
        <w:t xml:space="preserve">giao </w:t>
      </w:r>
      <w:r w:rsidRPr="00EA192B">
        <w:t xml:space="preserve">dịch đã ký; thời điểm kết thúc hành </w:t>
      </w:r>
      <w:r w:rsidRPr="00EA192B">
        <w:rPr>
          <w:lang w:bidi="en-US"/>
        </w:rPr>
        <w:t xml:space="preserve">vi giao </w:t>
      </w:r>
      <w:r w:rsidRPr="00EA192B">
        <w:t xml:space="preserve">dịch về quyền sử dụng đất là thời điểm thực hiện </w:t>
      </w:r>
      <w:r w:rsidRPr="00EA192B">
        <w:rPr>
          <w:lang w:bidi="en-US"/>
        </w:rPr>
        <w:t xml:space="preserve">xong </w:t>
      </w:r>
      <w:r w:rsidRPr="00EA192B">
        <w:t xml:space="preserve">các nghĩa vụ của các bên </w:t>
      </w:r>
      <w:r w:rsidRPr="00EA192B">
        <w:rPr>
          <w:lang w:bidi="en-US"/>
        </w:rPr>
        <w:t xml:space="preserve">theo </w:t>
      </w:r>
      <w:r w:rsidRPr="00EA192B">
        <w:t>hợp đồng hoặc văn bản đã ký kế</w:t>
      </w:r>
      <w:r w:rsidRPr="00EA192B">
        <w:rPr>
          <w:lang w:bidi="en-US"/>
        </w:rPr>
        <w:t>t;</w:t>
      </w:r>
    </w:p>
    <w:p w:rsidR="00980B37" w:rsidRPr="00EA192B" w:rsidRDefault="00980B37" w:rsidP="00416FCF">
      <w:pPr>
        <w:pStyle w:val="BodyText"/>
        <w:shd w:val="clear" w:color="auto" w:fill="auto"/>
        <w:tabs>
          <w:tab w:val="left" w:pos="937"/>
        </w:tabs>
        <w:spacing w:before="120" w:after="120"/>
        <w:ind w:firstLine="720"/>
      </w:pPr>
      <w:r w:rsidRPr="00EA192B">
        <w:t xml:space="preserve">b) Hành </w:t>
      </w:r>
      <w:r w:rsidRPr="00EA192B">
        <w:rPr>
          <w:lang w:bidi="en-US"/>
        </w:rPr>
        <w:t xml:space="preserve">vi </w:t>
      </w:r>
      <w:r w:rsidRPr="00EA192B">
        <w:t xml:space="preserve">chuyển nhượng quyền sử dụng đất dưới hình thức phân lô, bán nền </w:t>
      </w:r>
      <w:r w:rsidRPr="00EA192B">
        <w:rPr>
          <w:lang w:bidi="en-US"/>
        </w:rPr>
        <w:t xml:space="preserve">trong </w:t>
      </w:r>
      <w:r w:rsidRPr="00EA192B">
        <w:t xml:space="preserve">dự án đầu tư xây dựng </w:t>
      </w:r>
      <w:r w:rsidRPr="00EA192B">
        <w:rPr>
          <w:lang w:bidi="en-US"/>
        </w:rPr>
        <w:t xml:space="preserve">kinh doanh </w:t>
      </w:r>
      <w:r w:rsidRPr="00EA192B">
        <w:t xml:space="preserve">nhà ở để bán hoặc để bán kết hợp </w:t>
      </w:r>
      <w:r w:rsidRPr="00EA192B">
        <w:rPr>
          <w:lang w:bidi="en-US"/>
        </w:rPr>
        <w:t xml:space="preserve">cho </w:t>
      </w:r>
      <w:r w:rsidRPr="00EA192B">
        <w:t xml:space="preserve">thuê nhưng không đủ điều kiện </w:t>
      </w:r>
      <w:r w:rsidRPr="00EA192B">
        <w:rPr>
          <w:lang w:bidi="en-US"/>
        </w:rPr>
        <w:t xml:space="preserve">theo quy </w:t>
      </w:r>
      <w:r w:rsidRPr="00EA192B">
        <w:t xml:space="preserve">định của pháp luật hoặc đủ điều kiện nhưng chưa được Ủy </w:t>
      </w:r>
      <w:r w:rsidRPr="00EA192B">
        <w:rPr>
          <w:lang w:bidi="en-US"/>
        </w:rPr>
        <w:t xml:space="preserve">ban </w:t>
      </w:r>
      <w:r w:rsidRPr="00EA192B">
        <w:t xml:space="preserve">nhân dân tỉnh, thành phố trực thuộc </w:t>
      </w:r>
      <w:r w:rsidRPr="00EA192B">
        <w:rPr>
          <w:lang w:bidi="en-US"/>
        </w:rPr>
        <w:t xml:space="preserve">trung </w:t>
      </w:r>
      <w:r w:rsidRPr="00EA192B">
        <w:t xml:space="preserve">ương </w:t>
      </w:r>
      <w:r w:rsidRPr="00EA192B">
        <w:rPr>
          <w:lang w:bidi="en-US"/>
        </w:rPr>
        <w:t xml:space="preserve">(sau </w:t>
      </w:r>
      <w:r w:rsidRPr="00EA192B">
        <w:t xml:space="preserve">đây gọi là Ủy </w:t>
      </w:r>
      <w:r w:rsidRPr="00EA192B">
        <w:rPr>
          <w:lang w:bidi="en-US"/>
        </w:rPr>
        <w:t xml:space="preserve">ban </w:t>
      </w:r>
      <w:r w:rsidRPr="00EA192B">
        <w:t xml:space="preserve">nhân dân cấp tỉnh) </w:t>
      </w:r>
      <w:r w:rsidRPr="00EA192B">
        <w:rPr>
          <w:lang w:bidi="en-US"/>
        </w:rPr>
        <w:t xml:space="preserve">cho </w:t>
      </w:r>
      <w:r w:rsidRPr="00EA192B">
        <w:t xml:space="preserve">phép mà các bên liên </w:t>
      </w:r>
      <w:r w:rsidRPr="00EA192B">
        <w:rPr>
          <w:lang w:bidi="en-US"/>
        </w:rPr>
        <w:t xml:space="preserve">quan </w:t>
      </w:r>
      <w:r w:rsidRPr="00EA192B">
        <w:t xml:space="preserve">đã hoàn thành nghĩa vụ </w:t>
      </w:r>
      <w:r w:rsidRPr="00EA192B">
        <w:rPr>
          <w:lang w:bidi="en-US"/>
        </w:rPr>
        <w:t xml:space="preserve">theo </w:t>
      </w:r>
      <w:r w:rsidRPr="00EA192B">
        <w:t xml:space="preserve">hợp đồng, văn bản chuyển nhượng đã ký; thời điểm kết thúc hành </w:t>
      </w:r>
      <w:r w:rsidRPr="00EA192B">
        <w:rPr>
          <w:lang w:bidi="en-US"/>
        </w:rPr>
        <w:t xml:space="preserve">vi </w:t>
      </w:r>
      <w:r w:rsidRPr="00EA192B">
        <w:t xml:space="preserve">chuyển nhượng quyền sử dụng đất là thời điểm thực hiện </w:t>
      </w:r>
      <w:r w:rsidRPr="00EA192B">
        <w:rPr>
          <w:lang w:bidi="en-US"/>
        </w:rPr>
        <w:t xml:space="preserve">xong </w:t>
      </w:r>
      <w:r w:rsidRPr="00EA192B">
        <w:t xml:space="preserve">các nghĩa vụ của các bên </w:t>
      </w:r>
      <w:r w:rsidRPr="00EA192B">
        <w:rPr>
          <w:lang w:bidi="en-US"/>
        </w:rPr>
        <w:t xml:space="preserve">theo </w:t>
      </w:r>
      <w:r w:rsidRPr="00EA192B">
        <w:t>hợp đồng hoặc văn bản đã ký kết;</w:t>
      </w:r>
    </w:p>
    <w:p w:rsidR="00980B37" w:rsidRPr="00EA192B" w:rsidRDefault="00980B37" w:rsidP="00416FCF">
      <w:pPr>
        <w:pStyle w:val="BodyText"/>
        <w:shd w:val="clear" w:color="auto" w:fill="auto"/>
        <w:tabs>
          <w:tab w:val="left" w:pos="922"/>
        </w:tabs>
        <w:spacing w:before="120" w:after="120"/>
        <w:ind w:firstLine="720"/>
      </w:pPr>
      <w:r w:rsidRPr="00EA192B">
        <w:lastRenderedPageBreak/>
        <w:t xml:space="preserve">c) Hành </w:t>
      </w:r>
      <w:r w:rsidRPr="00EA192B">
        <w:rPr>
          <w:lang w:bidi="en-US"/>
        </w:rPr>
        <w:t xml:space="preserve">vi </w:t>
      </w:r>
      <w:r w:rsidRPr="00EA192B">
        <w:t xml:space="preserve">người Việt </w:t>
      </w:r>
      <w:r w:rsidRPr="00EA192B">
        <w:rPr>
          <w:lang w:bidi="en-US"/>
        </w:rPr>
        <w:t xml:space="preserve">Nam </w:t>
      </w:r>
      <w:r w:rsidRPr="00EA192B">
        <w:t xml:space="preserve">định cư ở nước ngoài thuộc diện được sở hữu nhà ở tại Việt </w:t>
      </w:r>
      <w:r w:rsidRPr="00EA192B">
        <w:rPr>
          <w:lang w:bidi="en-US"/>
        </w:rPr>
        <w:t xml:space="preserve">Nam </w:t>
      </w:r>
      <w:r w:rsidRPr="00EA192B">
        <w:t xml:space="preserve">nhận chuyển quyền sử dụng đất ở chưa có nhà ở không thuộc dự án phát triển nhà ở hoặc nhận chuyển nhượng quyền sử dụng đất không phải là đất ở nằm ngoài </w:t>
      </w:r>
      <w:r w:rsidRPr="00EA192B">
        <w:rPr>
          <w:lang w:bidi="en-US"/>
        </w:rPr>
        <w:t xml:space="preserve">khu </w:t>
      </w:r>
      <w:r w:rsidRPr="00EA192B">
        <w:t xml:space="preserve">công nghiệp, cụm công nghiệp, </w:t>
      </w:r>
      <w:r w:rsidRPr="00EA192B">
        <w:rPr>
          <w:lang w:bidi="en-US"/>
        </w:rPr>
        <w:t xml:space="preserve">khu </w:t>
      </w:r>
      <w:r w:rsidRPr="00EA192B">
        <w:t xml:space="preserve">chế xuất, </w:t>
      </w:r>
      <w:r w:rsidRPr="00EA192B">
        <w:rPr>
          <w:lang w:bidi="en-US"/>
        </w:rPr>
        <w:t xml:space="preserve">khu </w:t>
      </w:r>
      <w:r w:rsidRPr="00EA192B">
        <w:t xml:space="preserve">công nghệ </w:t>
      </w:r>
      <w:r w:rsidRPr="00EA192B">
        <w:rPr>
          <w:lang w:bidi="en-US"/>
        </w:rPr>
        <w:t xml:space="preserve">cao, khu kinh </w:t>
      </w:r>
      <w:r w:rsidRPr="00EA192B">
        <w:t xml:space="preserve">tế; </w:t>
      </w:r>
      <w:r w:rsidRPr="00EA192B">
        <w:rPr>
          <w:lang w:bidi="en-US"/>
        </w:rPr>
        <w:t xml:space="preserve">doanh </w:t>
      </w:r>
      <w:r w:rsidRPr="00EA192B">
        <w:t xml:space="preserve">nghiệp có vốn đầu tư nước ngoài nhận chuyển nhượng vốn đầu tư là giá trị quyền sử dụng đất sản xuất nông nghiệp, đất lâm nghiệp hoặc thuê đất sản xuất </w:t>
      </w:r>
      <w:r w:rsidRPr="00EA192B">
        <w:rPr>
          <w:lang w:bidi="en-US"/>
        </w:rPr>
        <w:t xml:space="preserve">kinh doanh phi </w:t>
      </w:r>
      <w:r w:rsidRPr="00EA192B">
        <w:t xml:space="preserve">nông nghiệp của hộ </w:t>
      </w:r>
      <w:r w:rsidRPr="00EA192B">
        <w:rPr>
          <w:lang w:bidi="en-US"/>
        </w:rPr>
        <w:t xml:space="preserve">gia </w:t>
      </w:r>
      <w:r w:rsidRPr="00EA192B">
        <w:t xml:space="preserve">đình, cá nhân ngoài </w:t>
      </w:r>
      <w:r w:rsidRPr="00EA192B">
        <w:rPr>
          <w:lang w:bidi="en-US"/>
        </w:rPr>
        <w:t xml:space="preserve">khu </w:t>
      </w:r>
      <w:r w:rsidRPr="00EA192B">
        <w:t xml:space="preserve">công nghiệp, cụm công nghiệp, </w:t>
      </w:r>
      <w:r w:rsidRPr="00EA192B">
        <w:rPr>
          <w:lang w:bidi="en-US"/>
        </w:rPr>
        <w:t xml:space="preserve">khu </w:t>
      </w:r>
      <w:r w:rsidRPr="00EA192B">
        <w:t xml:space="preserve">chế xuất, </w:t>
      </w:r>
      <w:r w:rsidRPr="00EA192B">
        <w:rPr>
          <w:lang w:bidi="en-US"/>
        </w:rPr>
        <w:t xml:space="preserve">khu </w:t>
      </w:r>
      <w:r w:rsidRPr="00EA192B">
        <w:t xml:space="preserve">công nghệ </w:t>
      </w:r>
      <w:r w:rsidRPr="00EA192B">
        <w:rPr>
          <w:lang w:bidi="en-US"/>
        </w:rPr>
        <w:t xml:space="preserve">cao, khu kinh </w:t>
      </w:r>
      <w:r w:rsidRPr="00EA192B">
        <w:t xml:space="preserve">tế mà các bên liên </w:t>
      </w:r>
      <w:r w:rsidRPr="00EA192B">
        <w:rPr>
          <w:lang w:bidi="en-US"/>
        </w:rPr>
        <w:t xml:space="preserve">quan </w:t>
      </w:r>
      <w:r w:rsidRPr="00EA192B">
        <w:t xml:space="preserve">đã hoàn thành nghĩa vụ </w:t>
      </w:r>
      <w:r w:rsidRPr="00EA192B">
        <w:rPr>
          <w:lang w:bidi="en-US"/>
        </w:rPr>
        <w:t xml:space="preserve">theo </w:t>
      </w:r>
      <w:r w:rsidRPr="00EA192B">
        <w:t xml:space="preserve">hợp đồng, văn bản chuyển quyền đã ký; thời điểm kết thúc hành </w:t>
      </w:r>
      <w:r w:rsidRPr="00EA192B">
        <w:rPr>
          <w:lang w:bidi="en-US"/>
        </w:rPr>
        <w:t xml:space="preserve">vi </w:t>
      </w:r>
      <w:r w:rsidRPr="00EA192B">
        <w:t xml:space="preserve">chuyển quyền sử dụng đất là thời điểm thực hiện </w:t>
      </w:r>
      <w:r w:rsidRPr="00EA192B">
        <w:rPr>
          <w:lang w:bidi="en-US"/>
        </w:rPr>
        <w:t xml:space="preserve">xong </w:t>
      </w:r>
      <w:r w:rsidRPr="00EA192B">
        <w:t xml:space="preserve">các nghĩa vụ của các bên </w:t>
      </w:r>
      <w:r w:rsidRPr="00EA192B">
        <w:rPr>
          <w:lang w:bidi="en-US"/>
        </w:rPr>
        <w:t xml:space="preserve">theo </w:t>
      </w:r>
      <w:r w:rsidRPr="00EA192B">
        <w:t>hợp đồng hoặc văn bản đã ký kết;</w:t>
      </w:r>
    </w:p>
    <w:p w:rsidR="00980B37" w:rsidRPr="00EA192B" w:rsidRDefault="00980B37" w:rsidP="00416FCF">
      <w:pPr>
        <w:pStyle w:val="BodyText"/>
        <w:shd w:val="clear" w:color="auto" w:fill="auto"/>
        <w:tabs>
          <w:tab w:val="left" w:pos="942"/>
        </w:tabs>
        <w:spacing w:before="120" w:after="120"/>
        <w:ind w:firstLine="720"/>
      </w:pPr>
      <w:r w:rsidRPr="00EA192B">
        <w:t xml:space="preserve">d) Hành </w:t>
      </w:r>
      <w:r w:rsidRPr="00EA192B">
        <w:rPr>
          <w:lang w:bidi="en-US"/>
        </w:rPr>
        <w:t xml:space="preserve">vi </w:t>
      </w:r>
      <w:r w:rsidRPr="00EA192B">
        <w:t xml:space="preserve">chuyển nhượng, nhận chuyển nhượng quyền sử dụng đất gắn với chuyển nhượng một phần hoặc toàn bộ dự án đầu tư đã được thực hiện nhưng quyền sử dụng đất không được chuyển nhượng hoặc không đủ điều kiện chuyển nhượng </w:t>
      </w:r>
      <w:r w:rsidRPr="00EA192B">
        <w:rPr>
          <w:lang w:bidi="en-US"/>
        </w:rPr>
        <w:t xml:space="preserve">theo quy </w:t>
      </w:r>
      <w:r w:rsidRPr="00EA192B">
        <w:t xml:space="preserve">định của pháp luật mà các bên liên </w:t>
      </w:r>
      <w:r w:rsidRPr="00EA192B">
        <w:rPr>
          <w:lang w:bidi="en-US"/>
        </w:rPr>
        <w:t xml:space="preserve">quan </w:t>
      </w:r>
      <w:r w:rsidRPr="00EA192B">
        <w:t xml:space="preserve">đã hoàn thành nghĩa vụ </w:t>
      </w:r>
      <w:r w:rsidRPr="00EA192B">
        <w:rPr>
          <w:lang w:bidi="en-US"/>
        </w:rPr>
        <w:t xml:space="preserve">theo </w:t>
      </w:r>
      <w:r w:rsidRPr="00EA192B">
        <w:t xml:space="preserve">hợp đồng, văn bản </w:t>
      </w:r>
      <w:r w:rsidRPr="00EA192B">
        <w:rPr>
          <w:lang w:bidi="en-US"/>
        </w:rPr>
        <w:t xml:space="preserve">giao </w:t>
      </w:r>
      <w:r w:rsidRPr="00EA192B">
        <w:t xml:space="preserve">dịch về quyền sử dụng đất đã ký; thời điểm kết thúc hành </w:t>
      </w:r>
      <w:r w:rsidRPr="00EA192B">
        <w:rPr>
          <w:lang w:bidi="en-US"/>
        </w:rPr>
        <w:t xml:space="preserve">vi </w:t>
      </w:r>
      <w:r w:rsidRPr="00EA192B">
        <w:t xml:space="preserve">chuyển nhượng và nhận chuyển nhượng là thời điểm thực hiện </w:t>
      </w:r>
      <w:r w:rsidRPr="00EA192B">
        <w:rPr>
          <w:lang w:bidi="en-US"/>
        </w:rPr>
        <w:t xml:space="preserve">xong </w:t>
      </w:r>
      <w:r w:rsidRPr="00EA192B">
        <w:t xml:space="preserve">các nghĩa vụ của các bên </w:t>
      </w:r>
      <w:r w:rsidRPr="00EA192B">
        <w:rPr>
          <w:lang w:bidi="en-US"/>
        </w:rPr>
        <w:t xml:space="preserve">theo </w:t>
      </w:r>
      <w:r w:rsidRPr="00EA192B">
        <w:t>hợp đồng hoặc văn bản đã ký kết;</w:t>
      </w:r>
    </w:p>
    <w:p w:rsidR="00980B37" w:rsidRPr="00EA192B" w:rsidRDefault="00980B37" w:rsidP="00416FCF">
      <w:pPr>
        <w:pStyle w:val="BodyText"/>
        <w:shd w:val="clear" w:color="auto" w:fill="auto"/>
        <w:spacing w:before="120" w:after="120"/>
        <w:ind w:firstLine="720"/>
      </w:pPr>
      <w:r w:rsidRPr="00EA192B">
        <w:t xml:space="preserve">đ) Hành </w:t>
      </w:r>
      <w:r w:rsidRPr="00EA192B">
        <w:rPr>
          <w:lang w:bidi="en-US"/>
        </w:rPr>
        <w:t xml:space="preserve">vi </w:t>
      </w:r>
      <w:r w:rsidRPr="00EA192B">
        <w:t xml:space="preserve">bán, </w:t>
      </w:r>
      <w:r w:rsidRPr="00EA192B">
        <w:rPr>
          <w:lang w:bidi="en-US"/>
        </w:rPr>
        <w:t xml:space="preserve">mua </w:t>
      </w:r>
      <w:r w:rsidRPr="00EA192B">
        <w:t xml:space="preserve">tài sản gắn liền với đất được Nhà nước </w:t>
      </w:r>
      <w:r w:rsidRPr="00EA192B">
        <w:rPr>
          <w:lang w:bidi="en-US"/>
        </w:rPr>
        <w:t xml:space="preserve">cho </w:t>
      </w:r>
      <w:r w:rsidRPr="00EA192B">
        <w:t xml:space="preserve">thuê </w:t>
      </w:r>
      <w:r w:rsidRPr="00EA192B">
        <w:rPr>
          <w:lang w:bidi="en-US"/>
        </w:rPr>
        <w:t xml:space="preserve">thu </w:t>
      </w:r>
      <w:r w:rsidRPr="00EA192B">
        <w:t xml:space="preserve">tiền thuê đất hàng năm không đủ điều kiện </w:t>
      </w:r>
      <w:r w:rsidRPr="00EA192B">
        <w:rPr>
          <w:lang w:bidi="en-US"/>
        </w:rPr>
        <w:t xml:space="preserve">quy </w:t>
      </w:r>
      <w:r w:rsidRPr="00EA192B">
        <w:t xml:space="preserve">định tại Điều </w:t>
      </w:r>
      <w:r w:rsidRPr="00EA192B">
        <w:rPr>
          <w:lang w:bidi="en-US"/>
        </w:rPr>
        <w:t xml:space="preserve">189 </w:t>
      </w:r>
      <w:r w:rsidRPr="00EA192B">
        <w:t xml:space="preserve">của Luật đất đai nhưng các bên liên </w:t>
      </w:r>
      <w:r w:rsidRPr="00EA192B">
        <w:rPr>
          <w:lang w:bidi="en-US"/>
        </w:rPr>
        <w:t xml:space="preserve">quan </w:t>
      </w:r>
      <w:r w:rsidRPr="00EA192B">
        <w:t xml:space="preserve">đã hoàn thành nghĩa vụ </w:t>
      </w:r>
      <w:r w:rsidRPr="00EA192B">
        <w:rPr>
          <w:lang w:bidi="en-US"/>
        </w:rPr>
        <w:t xml:space="preserve">theo </w:t>
      </w:r>
      <w:r w:rsidRPr="00EA192B">
        <w:t xml:space="preserve">hợp đồng, văn bản bán, </w:t>
      </w:r>
      <w:r w:rsidRPr="00EA192B">
        <w:rPr>
          <w:lang w:bidi="en-US"/>
        </w:rPr>
        <w:t xml:space="preserve">mua </w:t>
      </w:r>
      <w:r w:rsidRPr="00EA192B">
        <w:t xml:space="preserve">tài sản đã ký; thời điểm kết thúc hành </w:t>
      </w:r>
      <w:r w:rsidRPr="00EA192B">
        <w:rPr>
          <w:lang w:bidi="en-US"/>
        </w:rPr>
        <w:t xml:space="preserve">vi </w:t>
      </w:r>
      <w:r w:rsidRPr="00EA192B">
        <w:t xml:space="preserve">bán, </w:t>
      </w:r>
      <w:r w:rsidRPr="00EA192B">
        <w:rPr>
          <w:lang w:bidi="en-US"/>
        </w:rPr>
        <w:t xml:space="preserve">mua </w:t>
      </w:r>
      <w:r w:rsidRPr="00EA192B">
        <w:t xml:space="preserve">tài sản là thời điểm thực hiện </w:t>
      </w:r>
      <w:r w:rsidRPr="00EA192B">
        <w:rPr>
          <w:lang w:bidi="en-US"/>
        </w:rPr>
        <w:t xml:space="preserve">xong </w:t>
      </w:r>
      <w:r w:rsidRPr="00EA192B">
        <w:t xml:space="preserve">các nghĩa vụ của các bên </w:t>
      </w:r>
      <w:r w:rsidRPr="00EA192B">
        <w:rPr>
          <w:lang w:bidi="en-US"/>
        </w:rPr>
        <w:t xml:space="preserve">theo </w:t>
      </w:r>
      <w:r w:rsidRPr="00EA192B">
        <w:t>hợp đồng hoặc văn bản đã ký kết;</w:t>
      </w:r>
    </w:p>
    <w:p w:rsidR="00980B37" w:rsidRPr="00EA192B" w:rsidRDefault="00980B37" w:rsidP="00416FCF">
      <w:pPr>
        <w:pStyle w:val="BodyText"/>
        <w:shd w:val="clear" w:color="auto" w:fill="auto"/>
        <w:tabs>
          <w:tab w:val="left" w:pos="927"/>
        </w:tabs>
        <w:spacing w:before="120" w:after="120"/>
        <w:ind w:firstLine="720"/>
      </w:pPr>
      <w:r w:rsidRPr="00EA192B">
        <w:t xml:space="preserve">e) Các hành </w:t>
      </w:r>
      <w:r w:rsidRPr="00EA192B">
        <w:rPr>
          <w:lang w:bidi="en-US"/>
        </w:rPr>
        <w:t xml:space="preserve">vi </w:t>
      </w:r>
      <w:r w:rsidRPr="00EA192B">
        <w:t xml:space="preserve">hủy hoại đất; </w:t>
      </w:r>
      <w:r w:rsidRPr="00EA192B">
        <w:rPr>
          <w:lang w:bidi="en-US"/>
        </w:rPr>
        <w:t xml:space="preserve">di </w:t>
      </w:r>
      <w:r w:rsidRPr="00EA192B">
        <w:t xml:space="preserve">chuyển, làm </w:t>
      </w:r>
      <w:r w:rsidRPr="00EA192B">
        <w:rPr>
          <w:lang w:bidi="en-US"/>
        </w:rPr>
        <w:t xml:space="preserve">sai </w:t>
      </w:r>
      <w:r w:rsidRPr="00EA192B">
        <w:t xml:space="preserve">lệch hoặc hư hỏng mốc chỉ giới sử dụng đất, mốc địa giới hành chính;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chứng từ </w:t>
      </w:r>
      <w:r w:rsidRPr="00EA192B">
        <w:rPr>
          <w:lang w:bidi="en-US"/>
        </w:rPr>
        <w:t xml:space="preserve">trong </w:t>
      </w:r>
      <w:r w:rsidRPr="00EA192B">
        <w:t xml:space="preserve">việc sử dụng đất đã kết thúc trước thời điểm phát hiện hành </w:t>
      </w:r>
      <w:r w:rsidRPr="00EA192B">
        <w:rPr>
          <w:lang w:bidi="en-US"/>
        </w:rPr>
        <w:t xml:space="preserve">vi vi </w:t>
      </w:r>
      <w:r w:rsidRPr="00EA192B">
        <w:t xml:space="preserve">phạm. Thời điểm kết thúc của các hành </w:t>
      </w:r>
      <w:r w:rsidRPr="00EA192B">
        <w:rPr>
          <w:lang w:bidi="en-US"/>
        </w:rPr>
        <w:t xml:space="preserve">vi vi </w:t>
      </w:r>
      <w:r w:rsidRPr="00EA192B">
        <w:t xml:space="preserve">phạm </w:t>
      </w:r>
      <w:r w:rsidRPr="00EA192B">
        <w:rPr>
          <w:lang w:bidi="en-US"/>
        </w:rPr>
        <w:t xml:space="preserve">quy </w:t>
      </w:r>
      <w:r w:rsidRPr="00EA192B">
        <w:t xml:space="preserve">định tại điểm này là thời điểm đã thực hiện </w:t>
      </w:r>
      <w:r w:rsidRPr="00EA192B">
        <w:rPr>
          <w:lang w:bidi="en-US"/>
        </w:rPr>
        <w:t xml:space="preserve">xong </w:t>
      </w:r>
      <w:r w:rsidRPr="00EA192B">
        <w:t xml:space="preserve">các hoạt động của hành </w:t>
      </w:r>
      <w:r w:rsidRPr="00EA192B">
        <w:rPr>
          <w:lang w:bidi="en-US"/>
        </w:rPr>
        <w:t xml:space="preserve">vi vi </w:t>
      </w:r>
      <w:r w:rsidRPr="00EA192B">
        <w:t>phạm đó;</w:t>
      </w:r>
    </w:p>
    <w:p w:rsidR="00980B37" w:rsidRPr="00EA192B" w:rsidRDefault="00980B37" w:rsidP="00416FCF">
      <w:pPr>
        <w:pStyle w:val="BodyText"/>
        <w:shd w:val="clear" w:color="auto" w:fill="auto"/>
        <w:tabs>
          <w:tab w:val="left" w:pos="942"/>
        </w:tabs>
        <w:spacing w:before="120" w:after="120"/>
        <w:ind w:firstLine="720"/>
      </w:pPr>
      <w:r w:rsidRPr="00EA192B">
        <w:t xml:space="preserve">g) Hành </w:t>
      </w:r>
      <w:r w:rsidRPr="00EA192B">
        <w:rPr>
          <w:lang w:bidi="en-US"/>
        </w:rPr>
        <w:t xml:space="preserve">vi vi </w:t>
      </w:r>
      <w:r w:rsidRPr="00EA192B">
        <w:t xml:space="preserve">phạm điều kiện hoạt động dịch vụ </w:t>
      </w:r>
      <w:r w:rsidRPr="00EA192B">
        <w:rPr>
          <w:lang w:bidi="en-US"/>
        </w:rPr>
        <w:t xml:space="preserve">trong </w:t>
      </w:r>
      <w:r w:rsidRPr="00EA192B">
        <w:t xml:space="preserve">lĩnh vực đất đai mà hoạt động dịch vụ đã thực hiện </w:t>
      </w:r>
      <w:r w:rsidRPr="00EA192B">
        <w:rPr>
          <w:lang w:bidi="en-US"/>
        </w:rPr>
        <w:t xml:space="preserve">xong </w:t>
      </w:r>
      <w:r w:rsidRPr="00EA192B">
        <w:t xml:space="preserve">và các bên liên </w:t>
      </w:r>
      <w:r w:rsidRPr="00EA192B">
        <w:rPr>
          <w:lang w:bidi="en-US"/>
        </w:rPr>
        <w:t xml:space="preserve">quan </w:t>
      </w:r>
      <w:r w:rsidRPr="00EA192B">
        <w:t xml:space="preserve">đã hoàn thành nghĩa vụ </w:t>
      </w:r>
      <w:r w:rsidRPr="00EA192B">
        <w:rPr>
          <w:lang w:bidi="en-US"/>
        </w:rPr>
        <w:t xml:space="preserve">theo </w:t>
      </w:r>
      <w:r w:rsidRPr="00EA192B">
        <w:t xml:space="preserve">hợp đồng, văn bản thực hiện dịch vụ đã ký kết; thời điểm kết thúc hành </w:t>
      </w:r>
      <w:r w:rsidRPr="00EA192B">
        <w:rPr>
          <w:lang w:bidi="en-US"/>
        </w:rPr>
        <w:t xml:space="preserve">vi vi </w:t>
      </w:r>
      <w:r w:rsidRPr="00EA192B">
        <w:t xml:space="preserve">phạm </w:t>
      </w:r>
      <w:r w:rsidRPr="00EA192B">
        <w:rPr>
          <w:lang w:bidi="en-US"/>
        </w:rPr>
        <w:t xml:space="preserve">quy </w:t>
      </w:r>
      <w:r w:rsidRPr="00EA192B">
        <w:t xml:space="preserve">định tại điểm này là thời điểm ký văn bản </w:t>
      </w:r>
      <w:r w:rsidRPr="00EA192B">
        <w:rPr>
          <w:lang w:bidi="en-US"/>
        </w:rPr>
        <w:t xml:space="preserve">thanh </w:t>
      </w:r>
      <w:r w:rsidRPr="00EA192B">
        <w:t>lý hợp đồng hoặc văn bản thực hiện dịch vụ đã ký kết;</w:t>
      </w:r>
    </w:p>
    <w:p w:rsidR="00980B37" w:rsidRPr="00EA192B" w:rsidRDefault="00980B37" w:rsidP="00416FCF">
      <w:pPr>
        <w:pStyle w:val="BodyText"/>
        <w:shd w:val="clear" w:color="auto" w:fill="auto"/>
        <w:tabs>
          <w:tab w:val="left" w:pos="942"/>
        </w:tabs>
        <w:spacing w:before="120" w:after="120"/>
        <w:ind w:firstLine="720"/>
      </w:pPr>
      <w:r w:rsidRPr="00EA192B">
        <w:t xml:space="preserve">h) Hành </w:t>
      </w:r>
      <w:r w:rsidRPr="00EA192B">
        <w:rPr>
          <w:lang w:bidi="en-US"/>
        </w:rPr>
        <w:t xml:space="preserve">vi cung </w:t>
      </w:r>
      <w:r w:rsidRPr="00EA192B">
        <w:t xml:space="preserve">cấp thông </w:t>
      </w:r>
      <w:r w:rsidRPr="00EA192B">
        <w:rPr>
          <w:lang w:bidi="en-US"/>
        </w:rPr>
        <w:t xml:space="preserve">tin </w:t>
      </w:r>
      <w:r w:rsidRPr="00EA192B">
        <w:t xml:space="preserve">không chính xác phục vụ công tác </w:t>
      </w:r>
      <w:r w:rsidRPr="00EA192B">
        <w:rPr>
          <w:lang w:bidi="en-US"/>
        </w:rPr>
        <w:t xml:space="preserve">thanh tra, </w:t>
      </w:r>
      <w:r w:rsidRPr="00EA192B">
        <w:t xml:space="preserve">kiểm </w:t>
      </w:r>
      <w:r w:rsidRPr="00EA192B">
        <w:rPr>
          <w:lang w:bidi="en-US"/>
        </w:rPr>
        <w:t xml:space="preserve">tra, </w:t>
      </w:r>
      <w:r w:rsidRPr="00EA192B">
        <w:t xml:space="preserve">giải quyết </w:t>
      </w:r>
      <w:r w:rsidRPr="00EA192B">
        <w:rPr>
          <w:lang w:bidi="en-US"/>
        </w:rPr>
        <w:t xml:space="preserve">tranh </w:t>
      </w:r>
      <w:r w:rsidRPr="00EA192B">
        <w:t xml:space="preserve">chấp đất đai; thời điểm kết thúc hành </w:t>
      </w:r>
      <w:r w:rsidRPr="00EA192B">
        <w:rPr>
          <w:lang w:bidi="en-US"/>
        </w:rPr>
        <w:t xml:space="preserve">vi vi </w:t>
      </w:r>
      <w:r w:rsidRPr="00EA192B">
        <w:t xml:space="preserve">phạm </w:t>
      </w:r>
      <w:r w:rsidRPr="00EA192B">
        <w:rPr>
          <w:lang w:bidi="en-US"/>
        </w:rPr>
        <w:t xml:space="preserve">quy </w:t>
      </w:r>
      <w:r w:rsidRPr="00EA192B">
        <w:t xml:space="preserve">định tại điểm này là thời điểm đã thực hiện </w:t>
      </w:r>
      <w:r w:rsidRPr="00EA192B">
        <w:rPr>
          <w:lang w:bidi="en-US"/>
        </w:rPr>
        <w:t xml:space="preserve">xong </w:t>
      </w:r>
      <w:r w:rsidRPr="00EA192B">
        <w:t xml:space="preserve">việc </w:t>
      </w:r>
      <w:r w:rsidRPr="00EA192B">
        <w:rPr>
          <w:lang w:bidi="en-US"/>
        </w:rPr>
        <w:t xml:space="preserve">cung </w:t>
      </w:r>
      <w:r w:rsidRPr="00EA192B">
        <w:t xml:space="preserve">cấp thông </w:t>
      </w:r>
      <w:r w:rsidRPr="00EA192B">
        <w:rPr>
          <w:lang w:bidi="en-US"/>
        </w:rPr>
        <w:t xml:space="preserve">tin </w:t>
      </w:r>
      <w:r w:rsidRPr="00EA192B">
        <w:t xml:space="preserve">không chính xác </w:t>
      </w:r>
      <w:r w:rsidRPr="00EA192B">
        <w:rPr>
          <w:lang w:bidi="en-US"/>
        </w:rPr>
        <w:t xml:space="preserve">cho </w:t>
      </w:r>
      <w:r w:rsidRPr="00EA192B">
        <w:t xml:space="preserve">tổ chức, cá nhân thực hiện nhiệm vụ </w:t>
      </w:r>
      <w:r w:rsidRPr="00EA192B">
        <w:rPr>
          <w:lang w:bidi="en-US"/>
        </w:rPr>
        <w:t xml:space="preserve">thanh tra, </w:t>
      </w:r>
      <w:r w:rsidRPr="00EA192B">
        <w:t xml:space="preserve">kiểm </w:t>
      </w:r>
      <w:r w:rsidRPr="00EA192B">
        <w:rPr>
          <w:lang w:bidi="en-US"/>
        </w:rPr>
        <w:t xml:space="preserve">tra, </w:t>
      </w:r>
      <w:r w:rsidRPr="00EA192B">
        <w:t xml:space="preserve">giải quyết </w:t>
      </w:r>
      <w:r w:rsidRPr="00EA192B">
        <w:rPr>
          <w:lang w:bidi="en-US"/>
        </w:rPr>
        <w:t xml:space="preserve">tranh </w:t>
      </w:r>
      <w:r w:rsidRPr="00EA192B">
        <w:t xml:space="preserve">chấp đất đai </w:t>
      </w:r>
      <w:r w:rsidRPr="00EA192B">
        <w:rPr>
          <w:lang w:bidi="en-US"/>
        </w:rPr>
        <w:t xml:space="preserve">theo quy </w:t>
      </w:r>
      <w:r w:rsidRPr="00EA192B">
        <w:t>định của pháp luật;</w:t>
      </w:r>
    </w:p>
    <w:p w:rsidR="00980B37" w:rsidRPr="00EA192B" w:rsidRDefault="00980B37" w:rsidP="00416FCF">
      <w:pPr>
        <w:pStyle w:val="BodyText"/>
        <w:shd w:val="clear" w:color="auto" w:fill="auto"/>
        <w:tabs>
          <w:tab w:val="left" w:pos="879"/>
        </w:tabs>
        <w:spacing w:before="120" w:after="120"/>
        <w:ind w:firstLine="720"/>
      </w:pPr>
      <w:r w:rsidRPr="00EA192B">
        <w:t xml:space="preserve">i) Hành </w:t>
      </w:r>
      <w:r w:rsidRPr="00EA192B">
        <w:rPr>
          <w:lang w:bidi="en-US"/>
        </w:rPr>
        <w:t xml:space="preserve">vi </w:t>
      </w:r>
      <w:r w:rsidRPr="00EA192B">
        <w:t xml:space="preserve">của chủ đầu tư dự án </w:t>
      </w:r>
      <w:r w:rsidRPr="00EA192B">
        <w:rPr>
          <w:lang w:bidi="en-US"/>
        </w:rPr>
        <w:t xml:space="preserve">kinh doanh </w:t>
      </w:r>
      <w:r w:rsidRPr="00EA192B">
        <w:t xml:space="preserve">bất động sản không nộp hồ sơ để làm thủ tục cấp Giấy chứng nhận </w:t>
      </w:r>
      <w:r w:rsidRPr="00EA192B">
        <w:rPr>
          <w:lang w:bidi="en-US"/>
        </w:rPr>
        <w:t xml:space="preserve">cho </w:t>
      </w:r>
      <w:r w:rsidRPr="00EA192B">
        <w:t xml:space="preserve">người </w:t>
      </w:r>
      <w:r w:rsidRPr="00EA192B">
        <w:rPr>
          <w:lang w:bidi="en-US"/>
        </w:rPr>
        <w:t xml:space="preserve">mua, </w:t>
      </w:r>
      <w:r w:rsidRPr="00EA192B">
        <w:t xml:space="preserve">thuê </w:t>
      </w:r>
      <w:r w:rsidRPr="00EA192B">
        <w:rPr>
          <w:lang w:bidi="en-US"/>
        </w:rPr>
        <w:t xml:space="preserve">mua </w:t>
      </w:r>
      <w:r w:rsidRPr="00EA192B">
        <w:t xml:space="preserve">nhà, công trình xây dựng, người nhận chuyển quyền sử dụng đất hoặc không </w:t>
      </w:r>
      <w:r w:rsidRPr="00EA192B">
        <w:rPr>
          <w:lang w:bidi="en-US"/>
        </w:rPr>
        <w:t xml:space="preserve">cung </w:t>
      </w:r>
      <w:r w:rsidRPr="00EA192B">
        <w:t xml:space="preserve">cấp, </w:t>
      </w:r>
      <w:r w:rsidRPr="00EA192B">
        <w:rPr>
          <w:lang w:bidi="en-US"/>
        </w:rPr>
        <w:t xml:space="preserve">cung </w:t>
      </w:r>
      <w:r w:rsidRPr="00EA192B">
        <w:t xml:space="preserve">cấp không đầy đủ giấy tờ </w:t>
      </w:r>
      <w:r w:rsidRPr="00EA192B">
        <w:rPr>
          <w:lang w:bidi="en-US"/>
        </w:rPr>
        <w:t xml:space="preserve">cho </w:t>
      </w:r>
      <w:r w:rsidRPr="00EA192B">
        <w:t xml:space="preserve">người </w:t>
      </w:r>
      <w:r w:rsidRPr="00EA192B">
        <w:rPr>
          <w:lang w:bidi="en-US"/>
        </w:rPr>
        <w:t xml:space="preserve">mua, </w:t>
      </w:r>
      <w:r w:rsidRPr="00EA192B">
        <w:t xml:space="preserve">thuê </w:t>
      </w:r>
      <w:r w:rsidRPr="00EA192B">
        <w:rPr>
          <w:lang w:bidi="en-US"/>
        </w:rPr>
        <w:t xml:space="preserve">mua </w:t>
      </w:r>
      <w:r w:rsidRPr="00EA192B">
        <w:t xml:space="preserve">nhà, công trình xây dựng, người nhận </w:t>
      </w:r>
      <w:r w:rsidRPr="00EA192B">
        <w:lastRenderedPageBreak/>
        <w:t xml:space="preserve">chuyển quyền sử dụng đất tự nộp hồ sơ cấp Giấy chứng nhận </w:t>
      </w:r>
      <w:r w:rsidRPr="00EA192B">
        <w:rPr>
          <w:lang w:bidi="en-US"/>
        </w:rPr>
        <w:t xml:space="preserve">theo quy </w:t>
      </w:r>
      <w:r w:rsidRPr="00EA192B">
        <w:t xml:space="preserve">định tại khoản </w:t>
      </w:r>
      <w:r w:rsidRPr="00EA192B">
        <w:rPr>
          <w:lang w:bidi="en-US"/>
        </w:rPr>
        <w:t xml:space="preserve">7 </w:t>
      </w:r>
      <w:r w:rsidRPr="00EA192B">
        <w:t xml:space="preserve">Điều </w:t>
      </w:r>
      <w:r w:rsidRPr="00EA192B">
        <w:rPr>
          <w:lang w:bidi="en-US"/>
        </w:rPr>
        <w:t xml:space="preserve">26 </w:t>
      </w:r>
      <w:r w:rsidRPr="00EA192B">
        <w:t xml:space="preserve">của Luật nhà ở và khoản </w:t>
      </w:r>
      <w:r w:rsidRPr="00EA192B">
        <w:rPr>
          <w:lang w:bidi="en-US"/>
        </w:rPr>
        <w:t xml:space="preserve">4 </w:t>
      </w:r>
      <w:r w:rsidRPr="00EA192B">
        <w:t xml:space="preserve">Điều </w:t>
      </w:r>
      <w:r w:rsidRPr="00EA192B">
        <w:rPr>
          <w:lang w:bidi="en-US"/>
        </w:rPr>
        <w:t xml:space="preserve">13 </w:t>
      </w:r>
      <w:r w:rsidRPr="00EA192B">
        <w:t xml:space="preserve">của Luật </w:t>
      </w:r>
      <w:r w:rsidRPr="00EA192B">
        <w:rPr>
          <w:lang w:bidi="en-US"/>
        </w:rPr>
        <w:t xml:space="preserve">kinh doanh </w:t>
      </w:r>
      <w:r w:rsidRPr="00EA192B">
        <w:t xml:space="preserve">bất động sản; nhưng </w:t>
      </w:r>
      <w:r w:rsidRPr="00EA192B">
        <w:rPr>
          <w:lang w:bidi="en-US"/>
        </w:rPr>
        <w:t xml:space="preserve">sau </w:t>
      </w:r>
      <w:r w:rsidRPr="00EA192B">
        <w:t xml:space="preserve">thời hạn </w:t>
      </w:r>
      <w:r w:rsidRPr="00EA192B">
        <w:rPr>
          <w:lang w:bidi="en-US"/>
        </w:rPr>
        <w:t xml:space="preserve">quy </w:t>
      </w:r>
      <w:r w:rsidRPr="00EA192B">
        <w:t xml:space="preserve">định chủ đầu tư đã khắc phục </w:t>
      </w:r>
      <w:r w:rsidRPr="00EA192B">
        <w:rPr>
          <w:lang w:bidi="en-US"/>
        </w:rPr>
        <w:t xml:space="preserve">sai </w:t>
      </w:r>
      <w:r w:rsidRPr="00EA192B">
        <w:t xml:space="preserve">phạm. Thời điểm kết thúc hành </w:t>
      </w:r>
      <w:r w:rsidRPr="00EA192B">
        <w:rPr>
          <w:lang w:bidi="en-US"/>
        </w:rPr>
        <w:t xml:space="preserve">vi vi </w:t>
      </w:r>
      <w:r w:rsidRPr="00EA192B">
        <w:t xml:space="preserve">phạm </w:t>
      </w:r>
      <w:r w:rsidRPr="00EA192B">
        <w:rPr>
          <w:lang w:bidi="en-US"/>
        </w:rPr>
        <w:t xml:space="preserve">quy </w:t>
      </w:r>
      <w:r w:rsidRPr="00EA192B">
        <w:t xml:space="preserve">định tại điểm này là thời điểm đã nộp hồ sơ hoặc đã </w:t>
      </w:r>
      <w:r w:rsidRPr="00EA192B">
        <w:rPr>
          <w:lang w:bidi="en-US"/>
        </w:rPr>
        <w:t xml:space="preserve">cung </w:t>
      </w:r>
      <w:r w:rsidRPr="00EA192B">
        <w:t xml:space="preserve">cấp đầy đủ giấy tờ </w:t>
      </w:r>
      <w:r w:rsidRPr="00EA192B">
        <w:rPr>
          <w:lang w:bidi="en-US"/>
        </w:rPr>
        <w:t xml:space="preserve">cho </w:t>
      </w:r>
      <w:r w:rsidRPr="00EA192B">
        <w:t xml:space="preserve">người </w:t>
      </w:r>
      <w:r w:rsidRPr="00EA192B">
        <w:rPr>
          <w:lang w:bidi="en-US"/>
        </w:rPr>
        <w:t xml:space="preserve">mua, </w:t>
      </w:r>
      <w:r w:rsidRPr="00EA192B">
        <w:t xml:space="preserve">thuê </w:t>
      </w:r>
      <w:r w:rsidRPr="00EA192B">
        <w:rPr>
          <w:lang w:bidi="en-US"/>
        </w:rPr>
        <w:t xml:space="preserve">mua </w:t>
      </w:r>
      <w:r w:rsidRPr="00EA192B">
        <w:t xml:space="preserve">nhà, công trình xây dựng, người nhận chuyển quyền sử dụng đất để tự nộp hồ sơ cấp Giấy chứng nhận </w:t>
      </w:r>
      <w:r w:rsidRPr="00EA192B">
        <w:rPr>
          <w:lang w:bidi="en-US"/>
        </w:rPr>
        <w:t xml:space="preserve">theo quy </w:t>
      </w:r>
      <w:r w:rsidRPr="00EA192B">
        <w:t>định;</w:t>
      </w:r>
    </w:p>
    <w:p w:rsidR="00980B37" w:rsidRPr="00EA192B" w:rsidRDefault="00980B37" w:rsidP="00416FCF">
      <w:pPr>
        <w:pStyle w:val="BodyText"/>
        <w:shd w:val="clear" w:color="auto" w:fill="auto"/>
        <w:tabs>
          <w:tab w:val="left" w:pos="942"/>
        </w:tabs>
        <w:spacing w:before="120" w:after="120"/>
        <w:ind w:firstLine="720"/>
      </w:pPr>
      <w:r w:rsidRPr="00EA192B">
        <w:rPr>
          <w:lang w:bidi="en-US"/>
        </w:rPr>
        <w:t xml:space="preserve">k) </w:t>
      </w:r>
      <w:r w:rsidRPr="00EA192B">
        <w:t xml:space="preserve">Trường hợp hành </w:t>
      </w:r>
      <w:r w:rsidRPr="00EA192B">
        <w:rPr>
          <w:lang w:bidi="en-US"/>
        </w:rPr>
        <w:t xml:space="preserve">vi vi </w:t>
      </w:r>
      <w:r w:rsidRPr="00EA192B">
        <w:t xml:space="preserve">phạm hành chính </w:t>
      </w:r>
      <w:r w:rsidRPr="00EA192B">
        <w:rPr>
          <w:lang w:bidi="en-US"/>
        </w:rPr>
        <w:t xml:space="preserve">quy </w:t>
      </w:r>
      <w:r w:rsidRPr="00EA192B">
        <w:t xml:space="preserve">định tại các điểm </w:t>
      </w:r>
      <w:r w:rsidRPr="00EA192B">
        <w:rPr>
          <w:lang w:bidi="en-US"/>
        </w:rPr>
        <w:t xml:space="preserve">a, b, c, d, </w:t>
      </w:r>
      <w:r w:rsidRPr="00EA192B">
        <w:t xml:space="preserve">đ, </w:t>
      </w:r>
      <w:r w:rsidRPr="00EA192B">
        <w:rPr>
          <w:lang w:bidi="en-US"/>
        </w:rPr>
        <w:t xml:space="preserve">e, g, h </w:t>
      </w:r>
      <w:r w:rsidRPr="00EA192B">
        <w:t xml:space="preserve">và </w:t>
      </w:r>
      <w:r w:rsidRPr="00EA192B">
        <w:rPr>
          <w:lang w:bidi="en-US"/>
        </w:rPr>
        <w:t xml:space="preserve">i </w:t>
      </w:r>
      <w:r w:rsidRPr="00EA192B">
        <w:t xml:space="preserve">khoản này mà người có hành </w:t>
      </w:r>
      <w:r w:rsidRPr="00EA192B">
        <w:rPr>
          <w:lang w:bidi="en-US"/>
        </w:rPr>
        <w:t xml:space="preserve">vi vi </w:t>
      </w:r>
      <w:r w:rsidRPr="00EA192B">
        <w:t xml:space="preserve">phạm không chứng </w:t>
      </w:r>
      <w:r w:rsidRPr="00EA192B">
        <w:rPr>
          <w:lang w:bidi="en-US"/>
        </w:rPr>
        <w:t xml:space="preserve">minh </w:t>
      </w:r>
      <w:r w:rsidRPr="00EA192B">
        <w:t xml:space="preserve">được thời điểm kết thúc hành </w:t>
      </w:r>
      <w:r w:rsidRPr="00EA192B">
        <w:rPr>
          <w:lang w:bidi="en-US"/>
        </w:rPr>
        <w:t xml:space="preserve">vi vi </w:t>
      </w:r>
      <w:r w:rsidRPr="00EA192B">
        <w:t xml:space="preserve">phạm thì được xác định là hành </w:t>
      </w:r>
      <w:r w:rsidRPr="00EA192B">
        <w:rPr>
          <w:lang w:bidi="en-US"/>
        </w:rPr>
        <w:t xml:space="preserve">vi vi </w:t>
      </w:r>
      <w:r w:rsidRPr="00EA192B">
        <w:t xml:space="preserve">phạm còn </w:t>
      </w:r>
      <w:r w:rsidRPr="00EA192B">
        <w:rPr>
          <w:lang w:bidi="en-US"/>
        </w:rPr>
        <w:t xml:space="preserve">trong </w:t>
      </w:r>
      <w:r w:rsidRPr="00EA192B">
        <w:t xml:space="preserve">thời hiệu xử phạt </w:t>
      </w:r>
      <w:r w:rsidRPr="00EA192B">
        <w:rPr>
          <w:lang w:bidi="en-US"/>
        </w:rPr>
        <w:t xml:space="preserve">vi </w:t>
      </w:r>
      <w:r w:rsidRPr="00EA192B">
        <w:t>phạm hành chính.</w:t>
      </w:r>
    </w:p>
    <w:p w:rsidR="00980B37" w:rsidRPr="00EA192B" w:rsidRDefault="00980B37" w:rsidP="00416FCF">
      <w:pPr>
        <w:pStyle w:val="BodyText"/>
        <w:shd w:val="clear" w:color="auto" w:fill="auto"/>
        <w:tabs>
          <w:tab w:val="left" w:pos="913"/>
        </w:tabs>
        <w:spacing w:before="120" w:after="120"/>
        <w:ind w:firstLine="720"/>
      </w:pPr>
      <w:r w:rsidRPr="00EA192B">
        <w:t xml:space="preserve">4. Các hành </w:t>
      </w:r>
      <w:r w:rsidRPr="00EA192B">
        <w:rPr>
          <w:lang w:bidi="en-US"/>
        </w:rPr>
        <w:t xml:space="preserve">vi vi </w:t>
      </w:r>
      <w:r w:rsidRPr="00EA192B">
        <w:t xml:space="preserve">phạm hành chính về đất đai </w:t>
      </w:r>
      <w:r w:rsidRPr="00EA192B">
        <w:rPr>
          <w:lang w:bidi="en-US"/>
        </w:rPr>
        <w:t xml:space="preserve">quy </w:t>
      </w:r>
      <w:r w:rsidRPr="00EA192B">
        <w:t xml:space="preserve">định tại Nghị định này mà không thuộc trường hợp </w:t>
      </w:r>
      <w:r w:rsidRPr="00EA192B">
        <w:rPr>
          <w:lang w:bidi="en-US"/>
        </w:rPr>
        <w:t xml:space="preserve">quy </w:t>
      </w:r>
      <w:r w:rsidRPr="00EA192B">
        <w:t xml:space="preserve">định tại khoản </w:t>
      </w:r>
      <w:r w:rsidRPr="00EA192B">
        <w:rPr>
          <w:lang w:bidi="en-US"/>
        </w:rPr>
        <w:t xml:space="preserve">3 </w:t>
      </w:r>
      <w:r w:rsidRPr="00EA192B">
        <w:t xml:space="preserve">Điều này được xác định là hành </w:t>
      </w:r>
      <w:r w:rsidRPr="00EA192B">
        <w:rPr>
          <w:lang w:bidi="en-US"/>
        </w:rPr>
        <w:t xml:space="preserve">vi vi </w:t>
      </w:r>
      <w:r w:rsidRPr="00EA192B">
        <w:t>phạm đang được thực hiện.</w:t>
      </w:r>
    </w:p>
    <w:p w:rsidR="00980B37" w:rsidRPr="00EA192B" w:rsidRDefault="00980B37" w:rsidP="00416FCF">
      <w:pPr>
        <w:pStyle w:val="BodyText"/>
        <w:shd w:val="clear" w:color="auto" w:fill="auto"/>
        <w:tabs>
          <w:tab w:val="left" w:pos="918"/>
        </w:tabs>
        <w:spacing w:before="120" w:after="120"/>
        <w:ind w:firstLine="720"/>
      </w:pPr>
      <w:r w:rsidRPr="00EA192B">
        <w:rPr>
          <w:lang w:bidi="en-US"/>
        </w:rPr>
        <w:t xml:space="preserve">5. Trong </w:t>
      </w:r>
      <w:r w:rsidRPr="00EA192B">
        <w:t xml:space="preserve">thời hạn </w:t>
      </w:r>
      <w:r w:rsidRPr="00EA192B">
        <w:rPr>
          <w:lang w:bidi="en-US"/>
        </w:rPr>
        <w:t xml:space="preserve">quy </w:t>
      </w:r>
      <w:r w:rsidRPr="00EA192B">
        <w:t xml:space="preserve">định tại khoản </w:t>
      </w:r>
      <w:r w:rsidRPr="00EA192B">
        <w:rPr>
          <w:lang w:bidi="en-US"/>
        </w:rPr>
        <w:t xml:space="preserve">1 </w:t>
      </w:r>
      <w:r w:rsidRPr="00EA192B">
        <w:t xml:space="preserve">Điều này, nếu tổ chức, cá nhân có hành </w:t>
      </w:r>
      <w:r w:rsidRPr="00EA192B">
        <w:rPr>
          <w:lang w:bidi="en-US"/>
        </w:rPr>
        <w:t xml:space="preserve">vi vi </w:t>
      </w:r>
      <w:r w:rsidRPr="00EA192B">
        <w:t xml:space="preserve">phạm hành chính cố tình trốn tránh, cản trở việc xử phạt của cơ </w:t>
      </w:r>
      <w:r w:rsidRPr="00EA192B">
        <w:rPr>
          <w:lang w:bidi="en-US"/>
        </w:rPr>
        <w:t xml:space="preserve">quan, </w:t>
      </w:r>
      <w:r w:rsidRPr="00EA192B">
        <w:t xml:space="preserve">người có thẩm quyền thì thời hiệu xử phạt </w:t>
      </w:r>
      <w:r w:rsidRPr="00EA192B">
        <w:rPr>
          <w:lang w:bidi="en-US"/>
        </w:rPr>
        <w:t xml:space="preserve">vi </w:t>
      </w:r>
      <w:r w:rsidRPr="00EA192B">
        <w:t xml:space="preserve">phạm hành chính được tính lại kể từ thời điểm chấm dứt hành </w:t>
      </w:r>
      <w:r w:rsidRPr="00EA192B">
        <w:rPr>
          <w:lang w:bidi="en-US"/>
        </w:rPr>
        <w:t xml:space="preserve">vi </w:t>
      </w:r>
      <w:r w:rsidRPr="00EA192B">
        <w:t>trốn tránh, cản trở việc xử phạt.</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5. </w:t>
      </w:r>
      <w:r w:rsidRPr="00EA192B">
        <w:rPr>
          <w:b/>
          <w:bCs/>
        </w:rPr>
        <w:t>Hình thức xử phạt, biện pháp khắc phục hậu quả</w:t>
      </w:r>
    </w:p>
    <w:p w:rsidR="00980B37" w:rsidRPr="00EA192B" w:rsidRDefault="00980B37" w:rsidP="00416FCF">
      <w:pPr>
        <w:pStyle w:val="BodyText"/>
        <w:shd w:val="clear" w:color="auto" w:fill="auto"/>
        <w:spacing w:before="120" w:after="120"/>
        <w:ind w:firstLine="720"/>
      </w:pPr>
      <w:r w:rsidRPr="00EA192B">
        <w:rPr>
          <w:lang w:bidi="en-US"/>
        </w:rPr>
        <w:t xml:space="preserve">1. </w:t>
      </w:r>
      <w:r w:rsidRPr="00EA192B">
        <w:t xml:space="preserve">Các hình thức xử phạt chính </w:t>
      </w:r>
      <w:r w:rsidRPr="00EA192B">
        <w:rPr>
          <w:lang w:bidi="en-US"/>
        </w:rPr>
        <w:t xml:space="preserve">bao </w:t>
      </w:r>
      <w:r w:rsidRPr="00EA192B">
        <w:t>gồm:</w:t>
      </w:r>
    </w:p>
    <w:p w:rsidR="00980B37" w:rsidRPr="00EA192B" w:rsidRDefault="00980B37" w:rsidP="00416FCF">
      <w:pPr>
        <w:pStyle w:val="BodyText"/>
        <w:shd w:val="clear" w:color="auto" w:fill="auto"/>
        <w:tabs>
          <w:tab w:val="left" w:pos="936"/>
        </w:tabs>
        <w:spacing w:before="120" w:after="120"/>
        <w:ind w:firstLine="720"/>
      </w:pPr>
      <w:r w:rsidRPr="00EA192B">
        <w:t xml:space="preserve">a) Cảnh cáo; </w:t>
      </w:r>
    </w:p>
    <w:p w:rsidR="00980B37" w:rsidRPr="00EA192B" w:rsidRDefault="00980B37" w:rsidP="00416FCF">
      <w:pPr>
        <w:pStyle w:val="BodyText"/>
        <w:shd w:val="clear" w:color="auto" w:fill="auto"/>
        <w:tabs>
          <w:tab w:val="left" w:pos="936"/>
        </w:tabs>
        <w:spacing w:before="120" w:after="120"/>
        <w:ind w:firstLine="720"/>
      </w:pPr>
      <w:r w:rsidRPr="00EA192B">
        <w:rPr>
          <w:lang w:bidi="en-US"/>
        </w:rPr>
        <w:t xml:space="preserve">b) </w:t>
      </w:r>
      <w:r w:rsidRPr="00EA192B">
        <w:t>Phạt tiền.</w:t>
      </w:r>
    </w:p>
    <w:p w:rsidR="00980B37" w:rsidRPr="00EA192B" w:rsidRDefault="00980B37" w:rsidP="00416FCF">
      <w:pPr>
        <w:pStyle w:val="BodyText"/>
        <w:shd w:val="clear" w:color="auto" w:fill="auto"/>
        <w:tabs>
          <w:tab w:val="left" w:pos="931"/>
        </w:tabs>
        <w:spacing w:before="120" w:after="120"/>
        <w:ind w:firstLine="720"/>
        <w:rPr>
          <w:lang w:bidi="en-US"/>
        </w:rPr>
      </w:pPr>
      <w:r w:rsidRPr="00EA192B">
        <w:t xml:space="preserve">2. Hình thức xử phạt bổ </w:t>
      </w:r>
      <w:r w:rsidRPr="00EA192B">
        <w:rPr>
          <w:lang w:bidi="en-US"/>
        </w:rPr>
        <w:t>sung:</w:t>
      </w:r>
    </w:p>
    <w:p w:rsidR="00980B37" w:rsidRPr="00EA192B" w:rsidRDefault="00980B37" w:rsidP="00416FCF">
      <w:pPr>
        <w:pStyle w:val="BodyText"/>
        <w:shd w:val="clear" w:color="auto" w:fill="auto"/>
        <w:tabs>
          <w:tab w:val="left" w:pos="937"/>
        </w:tabs>
        <w:spacing w:before="120" w:after="120"/>
        <w:ind w:firstLine="720"/>
        <w:rPr>
          <w:lang w:bidi="en-US"/>
        </w:rPr>
      </w:pPr>
      <w:r w:rsidRPr="00EA192B">
        <w:rPr>
          <w:lang w:bidi="en-US"/>
        </w:rPr>
        <w:t>a) Tịch thu các giấy tờ đã bị tẩy xóa, sửa chữa, làm sai lệch nội dung; giấy tờ giả đã sử dụng trong việc sử dụng đất;</w:t>
      </w:r>
    </w:p>
    <w:p w:rsidR="00980B37" w:rsidRPr="00EA192B" w:rsidRDefault="00980B37" w:rsidP="00416FCF">
      <w:pPr>
        <w:pStyle w:val="BodyText"/>
        <w:shd w:val="clear" w:color="auto" w:fill="auto"/>
        <w:tabs>
          <w:tab w:val="left" w:pos="997"/>
        </w:tabs>
        <w:spacing w:before="120" w:after="120"/>
        <w:ind w:firstLine="720"/>
      </w:pPr>
      <w:r w:rsidRPr="00EA192B">
        <w:t xml:space="preserve">b) Tước quyền sử dụng giấy phép hoạt động dịch vụ tư vấn </w:t>
      </w:r>
      <w:r w:rsidRPr="00EA192B">
        <w:rPr>
          <w:lang w:bidi="en-US"/>
        </w:rPr>
        <w:t xml:space="preserve">trong </w:t>
      </w:r>
      <w:r w:rsidRPr="00EA192B">
        <w:t xml:space="preserve">lĩnh vực đất đai từ </w:t>
      </w:r>
      <w:r w:rsidRPr="00EA192B">
        <w:rPr>
          <w:lang w:bidi="en-US"/>
        </w:rPr>
        <w:t xml:space="preserve">06 </w:t>
      </w:r>
      <w:r w:rsidRPr="00EA192B">
        <w:t xml:space="preserve">tháng đến </w:t>
      </w:r>
      <w:r w:rsidRPr="00EA192B">
        <w:rPr>
          <w:lang w:bidi="en-US"/>
        </w:rPr>
        <w:t xml:space="preserve">09 </w:t>
      </w:r>
      <w:r w:rsidRPr="00EA192B">
        <w:t xml:space="preserve">tháng hoặc đình chỉ hoạt động dịch vụ tư vấn </w:t>
      </w:r>
      <w:r w:rsidRPr="00EA192B">
        <w:rPr>
          <w:lang w:bidi="en-US"/>
        </w:rPr>
        <w:t xml:space="preserve">trong </w:t>
      </w:r>
      <w:r w:rsidRPr="00EA192B">
        <w:t xml:space="preserve">lĩnh vực đất đai từ </w:t>
      </w:r>
      <w:r w:rsidRPr="00EA192B">
        <w:rPr>
          <w:lang w:bidi="en-US"/>
        </w:rPr>
        <w:t xml:space="preserve">09 </w:t>
      </w:r>
      <w:r w:rsidRPr="00EA192B">
        <w:t xml:space="preserve">tháng đến </w:t>
      </w:r>
      <w:r w:rsidRPr="00EA192B">
        <w:rPr>
          <w:lang w:bidi="en-US"/>
        </w:rPr>
        <w:t xml:space="preserve">12 </w:t>
      </w:r>
      <w:r w:rsidRPr="00EA192B">
        <w:t>tháng.</w:t>
      </w:r>
    </w:p>
    <w:p w:rsidR="00980B37" w:rsidRPr="00EA192B" w:rsidRDefault="00980B37" w:rsidP="00416FCF">
      <w:pPr>
        <w:pStyle w:val="BodyText"/>
        <w:shd w:val="clear" w:color="auto" w:fill="auto"/>
        <w:tabs>
          <w:tab w:val="left" w:pos="986"/>
        </w:tabs>
        <w:spacing w:before="120" w:after="120"/>
        <w:ind w:firstLine="720"/>
      </w:pPr>
      <w:r w:rsidRPr="00EA192B">
        <w:t xml:space="preserve">3. Các biện pháp khắc phục hậu quả </w:t>
      </w:r>
      <w:r w:rsidRPr="00EA192B">
        <w:rPr>
          <w:lang w:bidi="en-US"/>
        </w:rPr>
        <w:t xml:space="preserve">quy </w:t>
      </w:r>
      <w:r w:rsidRPr="00EA192B">
        <w:t xml:space="preserve">định tại Nghị định này </w:t>
      </w:r>
      <w:r w:rsidRPr="00EA192B">
        <w:rPr>
          <w:lang w:bidi="en-US"/>
        </w:rPr>
        <w:t xml:space="preserve">bao </w:t>
      </w:r>
      <w:r w:rsidRPr="00EA192B">
        <w:t>gồm:</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Ủy </w:t>
      </w:r>
      <w:r w:rsidRPr="00EA192B">
        <w:rPr>
          <w:lang w:bidi="en-US"/>
        </w:rPr>
        <w:t xml:space="preserve">ban </w:t>
      </w:r>
      <w:r w:rsidRPr="00EA192B">
        <w:t xml:space="preserve">nhân dân cấp tỉnh căn cứ vào tình hình thực tế ở địa phương để </w:t>
      </w:r>
      <w:r w:rsidRPr="00EA192B">
        <w:rPr>
          <w:lang w:bidi="en-US"/>
        </w:rPr>
        <w:t xml:space="preserve">quy </w:t>
      </w:r>
      <w:r w:rsidRPr="00EA192B">
        <w:t xml:space="preserve">định mức độ khôi phục đối với từng loại </w:t>
      </w:r>
      <w:r w:rsidRPr="00EA192B">
        <w:rPr>
          <w:lang w:bidi="en-US"/>
        </w:rPr>
        <w:t xml:space="preserve">vi </w:t>
      </w:r>
      <w:r w:rsidRPr="00EA192B">
        <w:t xml:space="preserve">phạm </w:t>
      </w:r>
      <w:r w:rsidRPr="00EA192B">
        <w:rPr>
          <w:lang w:bidi="en-US"/>
        </w:rPr>
        <w:t xml:space="preserve">quy </w:t>
      </w:r>
      <w:r w:rsidRPr="00EA192B">
        <w:t>định tại Nghị định này;</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theo quy </w:t>
      </w:r>
      <w:r w:rsidRPr="00EA192B">
        <w:t>định tại Nghị định này;</w:t>
      </w:r>
    </w:p>
    <w:p w:rsidR="00980B37" w:rsidRPr="00EA192B" w:rsidRDefault="00980B37" w:rsidP="00416FCF">
      <w:pPr>
        <w:pStyle w:val="BodyText"/>
        <w:shd w:val="clear" w:color="auto" w:fill="auto"/>
        <w:tabs>
          <w:tab w:val="left" w:pos="996"/>
        </w:tabs>
        <w:spacing w:before="120" w:after="120"/>
        <w:ind w:firstLine="720"/>
      </w:pPr>
      <w:r w:rsidRPr="00EA192B">
        <w:t>c) Buộc thực hiện thủ tục hành chính về đất đai;</w:t>
      </w:r>
    </w:p>
    <w:p w:rsidR="00980B37" w:rsidRPr="00EA192B" w:rsidRDefault="00980B37" w:rsidP="00416FCF">
      <w:pPr>
        <w:pStyle w:val="BodyText"/>
        <w:shd w:val="clear" w:color="auto" w:fill="auto"/>
        <w:tabs>
          <w:tab w:val="left" w:pos="1015"/>
        </w:tabs>
        <w:spacing w:before="120" w:after="120"/>
        <w:ind w:firstLine="720"/>
      </w:pPr>
      <w:r w:rsidRPr="00EA192B">
        <w:t xml:space="preserve">d) Buộc trả lại đất sử dụng không đúng </w:t>
      </w:r>
      <w:r w:rsidRPr="00EA192B">
        <w:rPr>
          <w:lang w:bidi="en-US"/>
        </w:rPr>
        <w:t xml:space="preserve">quy </w:t>
      </w:r>
      <w:r w:rsidRPr="00EA192B">
        <w:t>định;</w:t>
      </w:r>
    </w:p>
    <w:p w:rsidR="00980B37" w:rsidRPr="00EA192B" w:rsidRDefault="00980B37" w:rsidP="00416FCF">
      <w:pPr>
        <w:pStyle w:val="BodyText"/>
        <w:shd w:val="clear" w:color="auto" w:fill="auto"/>
        <w:spacing w:before="120" w:after="120"/>
        <w:ind w:firstLine="720"/>
      </w:pPr>
      <w:r w:rsidRPr="00EA192B">
        <w:t>đ) Buộc chấm dứt hợp đồng thế chấp bằng quyền sử dụng đất;</w:t>
      </w:r>
    </w:p>
    <w:p w:rsidR="00980B37" w:rsidRPr="00EA192B" w:rsidRDefault="00980B37" w:rsidP="00416FCF">
      <w:pPr>
        <w:pStyle w:val="BodyText"/>
        <w:shd w:val="clear" w:color="auto" w:fill="auto"/>
        <w:tabs>
          <w:tab w:val="left" w:pos="982"/>
        </w:tabs>
        <w:spacing w:before="120" w:after="120"/>
        <w:ind w:firstLine="720"/>
      </w:pPr>
      <w:r w:rsidRPr="00EA192B">
        <w:t xml:space="preserve">e) Buộc hoàn trả tiền chuyển nhượng, tiền </w:t>
      </w:r>
      <w:r w:rsidRPr="00EA192B">
        <w:rPr>
          <w:lang w:bidi="en-US"/>
        </w:rPr>
        <w:t xml:space="preserve">cho </w:t>
      </w:r>
      <w:r w:rsidRPr="00EA192B">
        <w:t xml:space="preserve">thuê, tiền </w:t>
      </w:r>
      <w:r w:rsidRPr="00EA192B">
        <w:rPr>
          <w:lang w:bidi="en-US"/>
        </w:rPr>
        <w:t xml:space="preserve">cho </w:t>
      </w:r>
      <w:r w:rsidRPr="00EA192B">
        <w:t xml:space="preserve">thuê lại đất không đúng </w:t>
      </w:r>
      <w:r w:rsidRPr="00EA192B">
        <w:rPr>
          <w:lang w:bidi="en-US"/>
        </w:rPr>
        <w:t xml:space="preserve">quy </w:t>
      </w:r>
      <w:r w:rsidRPr="00EA192B">
        <w:t xml:space="preserve">định của pháp luật </w:t>
      </w:r>
      <w:r w:rsidRPr="00EA192B">
        <w:rPr>
          <w:lang w:bidi="en-US"/>
        </w:rPr>
        <w:t xml:space="preserve">trong </w:t>
      </w:r>
      <w:r w:rsidRPr="00EA192B">
        <w:t xml:space="preserve">thời </w:t>
      </w:r>
      <w:r w:rsidRPr="00EA192B">
        <w:rPr>
          <w:lang w:bidi="en-US"/>
        </w:rPr>
        <w:t xml:space="preserve">gian </w:t>
      </w:r>
      <w:r w:rsidRPr="00EA192B">
        <w:t>sử dụng đất còn lại;</w:t>
      </w:r>
    </w:p>
    <w:p w:rsidR="00980B37" w:rsidRPr="00EA192B" w:rsidRDefault="00980B37" w:rsidP="00416FCF">
      <w:pPr>
        <w:pStyle w:val="BodyText"/>
        <w:shd w:val="clear" w:color="auto" w:fill="auto"/>
        <w:tabs>
          <w:tab w:val="left" w:pos="1015"/>
        </w:tabs>
        <w:spacing w:before="120" w:after="120"/>
        <w:ind w:firstLine="720"/>
      </w:pPr>
      <w:r w:rsidRPr="00EA192B">
        <w:lastRenderedPageBreak/>
        <w:t xml:space="preserve">g) Buộc hoàn thành nghĩa vụ tài chính liên </w:t>
      </w:r>
      <w:r w:rsidRPr="00EA192B">
        <w:rPr>
          <w:lang w:bidi="en-US"/>
        </w:rPr>
        <w:t xml:space="preserve">quan </w:t>
      </w:r>
      <w:r w:rsidRPr="00EA192B">
        <w:t>đến đất đai;</w:t>
      </w:r>
    </w:p>
    <w:p w:rsidR="00980B37" w:rsidRPr="00EA192B" w:rsidRDefault="00980B37" w:rsidP="00416FCF">
      <w:pPr>
        <w:pStyle w:val="BodyText"/>
        <w:shd w:val="clear" w:color="auto" w:fill="auto"/>
        <w:tabs>
          <w:tab w:val="left" w:pos="1015"/>
        </w:tabs>
        <w:spacing w:before="120" w:after="120"/>
        <w:ind w:firstLine="720"/>
      </w:pPr>
      <w:r w:rsidRPr="00EA192B">
        <w:t xml:space="preserve">h) Buộc hoàn thành việc đầu tư xây dựng </w:t>
      </w:r>
      <w:r w:rsidRPr="00EA192B">
        <w:rPr>
          <w:lang w:bidi="en-US"/>
        </w:rPr>
        <w:t xml:space="preserve">theo </w:t>
      </w:r>
      <w:r w:rsidRPr="00EA192B">
        <w:t xml:space="preserve">đúng </w:t>
      </w:r>
      <w:r w:rsidRPr="00EA192B">
        <w:rPr>
          <w:lang w:bidi="en-US"/>
        </w:rPr>
        <w:t xml:space="preserve">quy </w:t>
      </w:r>
      <w:r w:rsidRPr="00EA192B">
        <w:t>định;</w:t>
      </w:r>
    </w:p>
    <w:p w:rsidR="00980B37" w:rsidRPr="00EA192B" w:rsidRDefault="00980B37" w:rsidP="00416FCF">
      <w:pPr>
        <w:pStyle w:val="BodyText"/>
        <w:shd w:val="clear" w:color="auto" w:fill="auto"/>
        <w:tabs>
          <w:tab w:val="left" w:pos="939"/>
        </w:tabs>
        <w:spacing w:before="120" w:after="120"/>
        <w:ind w:firstLine="720"/>
      </w:pPr>
      <w:r w:rsidRPr="00EA192B">
        <w:t xml:space="preserve">i) Buộc chấm dứt hợp đồng </w:t>
      </w:r>
      <w:r w:rsidRPr="00EA192B">
        <w:rPr>
          <w:lang w:bidi="en-US"/>
        </w:rPr>
        <w:t xml:space="preserve">mua, </w:t>
      </w:r>
      <w:r w:rsidRPr="00EA192B">
        <w:t xml:space="preserve">bán, </w:t>
      </w:r>
      <w:r w:rsidRPr="00EA192B">
        <w:rPr>
          <w:lang w:bidi="en-US"/>
        </w:rPr>
        <w:t xml:space="preserve">cho </w:t>
      </w:r>
      <w:r w:rsidRPr="00EA192B">
        <w:t xml:space="preserve">thuê tài sản gắn liền với đất không đủ điều kiện </w:t>
      </w:r>
      <w:r w:rsidRPr="00EA192B">
        <w:rPr>
          <w:lang w:bidi="en-US"/>
        </w:rPr>
        <w:t xml:space="preserve">quy </w:t>
      </w:r>
      <w:r w:rsidRPr="00EA192B">
        <w:t>định;</w:t>
      </w:r>
    </w:p>
    <w:p w:rsidR="00980B37" w:rsidRPr="00EA192B" w:rsidRDefault="00980B37" w:rsidP="00416FCF">
      <w:pPr>
        <w:pStyle w:val="BodyText"/>
        <w:shd w:val="clear" w:color="auto" w:fill="auto"/>
        <w:spacing w:before="120" w:after="120"/>
        <w:ind w:firstLine="720"/>
      </w:pPr>
      <w:r w:rsidRPr="00EA192B">
        <w:rPr>
          <w:lang w:bidi="en-US"/>
        </w:rPr>
        <w:t xml:space="preserve">k) </w:t>
      </w:r>
      <w:r w:rsidRPr="00EA192B">
        <w:t xml:space="preserve">Buộc sử dụng đất đúng </w:t>
      </w:r>
      <w:r w:rsidRPr="00EA192B">
        <w:rPr>
          <w:lang w:bidi="en-US"/>
        </w:rPr>
        <w:t xml:space="preserve">theo </w:t>
      </w:r>
      <w:r w:rsidRPr="00EA192B">
        <w:t xml:space="preserve">mục đích được Nhà nước </w:t>
      </w:r>
      <w:r w:rsidRPr="00EA192B">
        <w:rPr>
          <w:lang w:bidi="en-US"/>
        </w:rPr>
        <w:t xml:space="preserve">giao, cho </w:t>
      </w:r>
      <w:r w:rsidRPr="00EA192B">
        <w:t>thuê, công nhận quyền sử dụng đất;</w:t>
      </w:r>
    </w:p>
    <w:p w:rsidR="00980B37" w:rsidRPr="00EA192B" w:rsidRDefault="00980B37" w:rsidP="00416FCF">
      <w:pPr>
        <w:pStyle w:val="BodyText"/>
        <w:shd w:val="clear" w:color="auto" w:fill="auto"/>
        <w:tabs>
          <w:tab w:val="left" w:pos="939"/>
        </w:tabs>
        <w:spacing w:before="120" w:after="120"/>
        <w:ind w:firstLine="720"/>
      </w:pPr>
      <w:r w:rsidRPr="00EA192B">
        <w:t xml:space="preserve">l) Buộc khôi phục lại tình trạng </w:t>
      </w:r>
      <w:r w:rsidRPr="00EA192B">
        <w:rPr>
          <w:lang w:bidi="en-US"/>
        </w:rPr>
        <w:t xml:space="preserve">ban </w:t>
      </w:r>
      <w:r w:rsidRPr="00EA192B">
        <w:t xml:space="preserve">đầu của chỉ giới sử dụng đất, mốc địa giới hành chính như trước </w:t>
      </w:r>
      <w:r w:rsidRPr="00EA192B">
        <w:rPr>
          <w:lang w:bidi="en-US"/>
        </w:rPr>
        <w:t xml:space="preserve">khi vi </w:t>
      </w:r>
      <w:r w:rsidRPr="00EA192B">
        <w:t>phạm;</w:t>
      </w:r>
    </w:p>
    <w:p w:rsidR="00980B37" w:rsidRPr="00EA192B" w:rsidRDefault="00980B37" w:rsidP="00416FCF">
      <w:pPr>
        <w:pStyle w:val="BodyText"/>
        <w:shd w:val="clear" w:color="auto" w:fill="auto"/>
        <w:tabs>
          <w:tab w:val="left" w:pos="1074"/>
        </w:tabs>
        <w:spacing w:before="120" w:after="120"/>
        <w:ind w:firstLine="720"/>
      </w:pPr>
      <w:r w:rsidRPr="00EA192B">
        <w:rPr>
          <w:lang w:bidi="en-US"/>
        </w:rPr>
        <w:t xml:space="preserve">m) </w:t>
      </w:r>
      <w:r w:rsidRPr="00EA192B">
        <w:t xml:space="preserve">Buộc </w:t>
      </w:r>
      <w:r w:rsidRPr="00EA192B">
        <w:rPr>
          <w:lang w:bidi="en-US"/>
        </w:rPr>
        <w:t xml:space="preserve">cung </w:t>
      </w:r>
      <w:r w:rsidRPr="00EA192B">
        <w:t xml:space="preserve">cấp hoặc </w:t>
      </w:r>
      <w:r w:rsidRPr="00EA192B">
        <w:rPr>
          <w:lang w:bidi="en-US"/>
        </w:rPr>
        <w:t xml:space="preserve">cung </w:t>
      </w:r>
      <w:r w:rsidRPr="00EA192B">
        <w:t xml:space="preserve">cấp lại thông </w:t>
      </w:r>
      <w:r w:rsidRPr="00EA192B">
        <w:rPr>
          <w:lang w:bidi="en-US"/>
        </w:rPr>
        <w:t xml:space="preserve">tin, </w:t>
      </w:r>
      <w:r w:rsidRPr="00EA192B">
        <w:t xml:space="preserve">giấy tờ, tài liệu </w:t>
      </w:r>
      <w:r w:rsidRPr="00EA192B">
        <w:rPr>
          <w:lang w:bidi="en-US"/>
        </w:rPr>
        <w:t xml:space="preserve">theo </w:t>
      </w:r>
      <w:r w:rsidRPr="00EA192B">
        <w:t xml:space="preserve">yêu cầu cơ </w:t>
      </w:r>
      <w:r w:rsidRPr="00EA192B">
        <w:rPr>
          <w:lang w:bidi="en-US"/>
        </w:rPr>
        <w:t xml:space="preserve">quan, </w:t>
      </w:r>
      <w:r w:rsidRPr="00EA192B">
        <w:t xml:space="preserve">người có thẩm quyền </w:t>
      </w:r>
      <w:r w:rsidRPr="00EA192B">
        <w:rPr>
          <w:lang w:bidi="en-US"/>
        </w:rPr>
        <w:t xml:space="preserve">thanh tra, </w:t>
      </w:r>
      <w:r w:rsidRPr="00EA192B">
        <w:t xml:space="preserve">kiểm </w:t>
      </w:r>
      <w:r w:rsidRPr="00EA192B">
        <w:rPr>
          <w:lang w:bidi="en-US"/>
        </w:rPr>
        <w:t xml:space="preserve">tra, </w:t>
      </w:r>
      <w:r w:rsidRPr="00EA192B">
        <w:t xml:space="preserve">giải quyết </w:t>
      </w:r>
      <w:r w:rsidRPr="00EA192B">
        <w:rPr>
          <w:lang w:bidi="en-US"/>
        </w:rPr>
        <w:t xml:space="preserve">tranh </w:t>
      </w:r>
      <w:r w:rsidRPr="00EA192B">
        <w:t>chấp đất đai;</w:t>
      </w:r>
    </w:p>
    <w:p w:rsidR="00980B37" w:rsidRPr="00EA192B" w:rsidRDefault="00980B37" w:rsidP="00416FCF">
      <w:pPr>
        <w:pStyle w:val="BodyText"/>
        <w:shd w:val="clear" w:color="auto" w:fill="auto"/>
        <w:tabs>
          <w:tab w:val="left" w:pos="997"/>
        </w:tabs>
        <w:spacing w:before="120" w:after="120"/>
        <w:ind w:firstLine="720"/>
      </w:pPr>
      <w:r w:rsidRPr="00EA192B">
        <w:rPr>
          <w:lang w:bidi="en-US"/>
        </w:rPr>
        <w:t xml:space="preserve">n) </w:t>
      </w:r>
      <w:r w:rsidRPr="00EA192B">
        <w:t xml:space="preserve">Buộc thực hiện đầy đủ các điều kiện </w:t>
      </w:r>
      <w:r w:rsidRPr="00EA192B">
        <w:rPr>
          <w:lang w:bidi="en-US"/>
        </w:rPr>
        <w:t xml:space="preserve">theo quy </w:t>
      </w:r>
      <w:r w:rsidRPr="00EA192B">
        <w:t xml:space="preserve">định của pháp luật về </w:t>
      </w:r>
      <w:r w:rsidRPr="00EA192B">
        <w:rPr>
          <w:lang w:bidi="en-US"/>
        </w:rPr>
        <w:t xml:space="preserve">kinh doanh </w:t>
      </w:r>
      <w:r w:rsidRPr="00EA192B">
        <w:t xml:space="preserve">bất động sản đối với trường hợp </w:t>
      </w:r>
      <w:r w:rsidRPr="00EA192B">
        <w:rPr>
          <w:lang w:bidi="en-US"/>
        </w:rPr>
        <w:t xml:space="preserve">quy </w:t>
      </w:r>
      <w:r w:rsidRPr="00EA192B">
        <w:t xml:space="preserve">định tại Điều </w:t>
      </w:r>
      <w:r w:rsidRPr="00EA192B">
        <w:rPr>
          <w:lang w:bidi="en-US"/>
        </w:rPr>
        <w:t xml:space="preserve">24 </w:t>
      </w:r>
      <w:r w:rsidRPr="00EA192B">
        <w:t>của Nghị định này.</w:t>
      </w:r>
    </w:p>
    <w:p w:rsidR="00980B37" w:rsidRPr="00EA192B" w:rsidRDefault="00980B37" w:rsidP="00416FCF">
      <w:pPr>
        <w:pStyle w:val="BodyText"/>
        <w:shd w:val="clear" w:color="auto" w:fill="auto"/>
        <w:tabs>
          <w:tab w:val="left" w:pos="997"/>
        </w:tabs>
        <w:spacing w:before="120" w:after="120"/>
        <w:ind w:firstLine="720"/>
      </w:pPr>
      <w:r w:rsidRPr="00EA192B">
        <w:rPr>
          <w:lang w:bidi="en-US"/>
        </w:rPr>
        <w:t xml:space="preserve">o) </w:t>
      </w:r>
      <w:r w:rsidRPr="00EA192B">
        <w:t xml:space="preserve">Buộc nộp Giấy chứng nhận đã cấp đối với trường hợp </w:t>
      </w:r>
      <w:r w:rsidRPr="00EA192B">
        <w:rPr>
          <w:lang w:bidi="en-US"/>
        </w:rPr>
        <w:t xml:space="preserve">quy </w:t>
      </w:r>
      <w:r w:rsidRPr="00EA192B">
        <w:t xml:space="preserve">định tại Điều </w:t>
      </w:r>
      <w:r w:rsidRPr="00EA192B">
        <w:rPr>
          <w:lang w:bidi="en-US"/>
        </w:rPr>
        <w:t xml:space="preserve">35 </w:t>
      </w:r>
      <w:r w:rsidRPr="00EA192B">
        <w:t>của Nghị định này;</w:t>
      </w:r>
    </w:p>
    <w:p w:rsidR="00980B37" w:rsidRPr="00EA192B" w:rsidRDefault="00980B37" w:rsidP="00416FCF">
      <w:pPr>
        <w:pStyle w:val="BodyText"/>
        <w:shd w:val="clear" w:color="auto" w:fill="auto"/>
        <w:tabs>
          <w:tab w:val="left" w:pos="997"/>
        </w:tabs>
        <w:spacing w:before="120" w:after="120"/>
        <w:ind w:firstLine="720"/>
      </w:pPr>
      <w:r w:rsidRPr="00EA192B">
        <w:t>p) Hủy bỏ kết quả thực hiện thủ tục hành chính về đất đai đã thực hiện đối với trường hợp sử dụng giấy tờ giả để thực hiện thủ tục hành chính và các công việc khác liên quan đến đất đai mà chưa đến mức truy cứu trách nhiệm hình sự;</w:t>
      </w:r>
    </w:p>
    <w:p w:rsidR="00980B37" w:rsidRPr="00EA192B" w:rsidRDefault="00980B37" w:rsidP="00416FCF">
      <w:pPr>
        <w:pStyle w:val="BodyText"/>
        <w:shd w:val="clear" w:color="auto" w:fill="auto"/>
        <w:tabs>
          <w:tab w:val="left" w:pos="997"/>
        </w:tabs>
        <w:spacing w:before="120" w:after="120"/>
        <w:ind w:firstLine="720"/>
      </w:pPr>
      <w:r w:rsidRPr="00EA192B">
        <w:t xml:space="preserve">q) Xử lý tài sản tạo lập không hợp pháp quy định tại khoản 2 Điều 23 của Nghị định này; </w:t>
      </w:r>
    </w:p>
    <w:p w:rsidR="00980B37" w:rsidRPr="00EA192B" w:rsidRDefault="00980B37" w:rsidP="00416FCF">
      <w:pPr>
        <w:pStyle w:val="BodyText"/>
        <w:shd w:val="clear" w:color="auto" w:fill="auto"/>
        <w:spacing w:before="120" w:after="120"/>
        <w:ind w:firstLine="720"/>
      </w:pPr>
      <w:r w:rsidRPr="00EA192B">
        <w:rPr>
          <w:lang w:bidi="en-US"/>
        </w:rPr>
        <w:t xml:space="preserve">r) Thu </w:t>
      </w:r>
      <w:r w:rsidRPr="00EA192B">
        <w:t xml:space="preserve">hồi đất </w:t>
      </w:r>
      <w:r w:rsidRPr="00EA192B">
        <w:rPr>
          <w:lang w:bidi="en-US"/>
        </w:rPr>
        <w:t xml:space="preserve">theo quy </w:t>
      </w:r>
      <w:r w:rsidRPr="00EA192B">
        <w:t xml:space="preserve">định của Luật Đất đai đối với các trường hợp phải </w:t>
      </w:r>
      <w:r w:rsidRPr="00EA192B">
        <w:rPr>
          <w:lang w:bidi="en-US"/>
        </w:rPr>
        <w:t xml:space="preserve">thu </w:t>
      </w:r>
      <w:r w:rsidRPr="00EA192B">
        <w:t xml:space="preserve">hồi đất </w:t>
      </w:r>
      <w:r w:rsidRPr="00EA192B">
        <w:rPr>
          <w:lang w:bidi="en-US"/>
        </w:rPr>
        <w:t xml:space="preserve">quy </w:t>
      </w:r>
      <w:r w:rsidRPr="00EA192B">
        <w:t xml:space="preserve">định tại các Điều </w:t>
      </w:r>
      <w:r w:rsidRPr="00EA192B">
        <w:rPr>
          <w:lang w:bidi="en-US"/>
        </w:rPr>
        <w:t xml:space="preserve">15, 18, 19, 22, 26, 29, 30 </w:t>
      </w:r>
      <w:r w:rsidRPr="00EA192B">
        <w:t xml:space="preserve">và </w:t>
      </w:r>
      <w:r w:rsidRPr="00EA192B">
        <w:rPr>
          <w:lang w:bidi="en-US"/>
        </w:rPr>
        <w:t xml:space="preserve">32 </w:t>
      </w:r>
      <w:r w:rsidRPr="00EA192B">
        <w:t>của Nghị định này.</w:t>
      </w:r>
    </w:p>
    <w:p w:rsidR="00980B37" w:rsidRPr="00EA192B" w:rsidRDefault="00980B37" w:rsidP="00416FCF">
      <w:pPr>
        <w:pStyle w:val="BodyText"/>
        <w:shd w:val="clear" w:color="auto" w:fill="auto"/>
        <w:tabs>
          <w:tab w:val="left" w:pos="918"/>
        </w:tabs>
        <w:spacing w:before="120" w:after="120"/>
        <w:ind w:firstLine="720"/>
      </w:pPr>
      <w:r w:rsidRPr="00EA192B">
        <w:t xml:space="preserve">4. Việc áp dụng hình thức xử phạt </w:t>
      </w:r>
      <w:r w:rsidRPr="00EA192B">
        <w:rPr>
          <w:lang w:bidi="en-US"/>
        </w:rPr>
        <w:t xml:space="preserve">vi </w:t>
      </w:r>
      <w:r w:rsidRPr="00EA192B">
        <w:t xml:space="preserve">phạm hành chính và thực hiện biện pháp khắc phục hậu quả </w:t>
      </w:r>
      <w:r w:rsidRPr="00EA192B">
        <w:rPr>
          <w:lang w:bidi="en-US"/>
        </w:rPr>
        <w:t xml:space="preserve">trong </w:t>
      </w:r>
      <w:r w:rsidRPr="00EA192B">
        <w:t xml:space="preserve">trường hợp có </w:t>
      </w:r>
      <w:r w:rsidRPr="00EA192B">
        <w:rPr>
          <w:lang w:bidi="en-US"/>
        </w:rPr>
        <w:t xml:space="preserve">giao </w:t>
      </w:r>
      <w:r w:rsidRPr="00EA192B">
        <w:t xml:space="preserve">dịch về quyền sử dụng đất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Trường hợp </w:t>
      </w:r>
      <w:r w:rsidRPr="00EA192B">
        <w:rPr>
          <w:lang w:bidi="en-US"/>
        </w:rPr>
        <w:t xml:space="preserve">vi </w:t>
      </w:r>
      <w:r w:rsidRPr="00EA192B">
        <w:t xml:space="preserve">phạm hành chính xảy </w:t>
      </w:r>
      <w:r w:rsidRPr="00EA192B">
        <w:rPr>
          <w:lang w:bidi="en-US"/>
        </w:rPr>
        <w:t xml:space="preserve">ra </w:t>
      </w:r>
      <w:r w:rsidRPr="00EA192B">
        <w:t xml:space="preserve">trước </w:t>
      </w:r>
      <w:r w:rsidRPr="00EA192B">
        <w:rPr>
          <w:lang w:bidi="en-US"/>
        </w:rPr>
        <w:t xml:space="preserve">khi </w:t>
      </w:r>
      <w:r w:rsidRPr="00EA192B">
        <w:t xml:space="preserve">chuyển quyền sử dụng đất thì bên chuyển quyền sử dụng đất bị xử phạt </w:t>
      </w:r>
      <w:r w:rsidRPr="00EA192B">
        <w:rPr>
          <w:lang w:bidi="en-US"/>
        </w:rPr>
        <w:t xml:space="preserve">vi </w:t>
      </w:r>
      <w:r w:rsidRPr="00EA192B">
        <w:t xml:space="preserve">phạm hành chính và phải thực hiện biện pháp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(nếu </w:t>
      </w:r>
      <w:r w:rsidRPr="00EA192B">
        <w:rPr>
          <w:lang w:bidi="en-US"/>
        </w:rPr>
        <w:t xml:space="preserve">khi </w:t>
      </w:r>
      <w:r w:rsidRPr="00EA192B">
        <w:t xml:space="preserve">xử phạt hành </w:t>
      </w:r>
      <w:r w:rsidRPr="00EA192B">
        <w:rPr>
          <w:lang w:bidi="en-US"/>
        </w:rPr>
        <w:t xml:space="preserve">vi </w:t>
      </w:r>
      <w:r w:rsidRPr="00EA192B">
        <w:t xml:space="preserve">chuyển quyền buộc bên nhận chuyển quyền phải trả lại đất </w:t>
      </w:r>
      <w:r w:rsidRPr="00EA192B">
        <w:rPr>
          <w:lang w:bidi="en-US"/>
        </w:rPr>
        <w:t xml:space="preserve">cho </w:t>
      </w:r>
      <w:r w:rsidRPr="00EA192B">
        <w:t xml:space="preserve">bên chuyển quyền) </w:t>
      </w:r>
      <w:r w:rsidRPr="00EA192B">
        <w:rPr>
          <w:lang w:bidi="en-US"/>
        </w:rPr>
        <w:t xml:space="preserve">theo quy </w:t>
      </w:r>
      <w:r w:rsidRPr="00EA192B">
        <w:t xml:space="preserve">định. Bên nhận chuyển quyền sử dụng đất phải thực hiện các biện pháp khắc phục hậu quả còn lại đối với từng trường hợp </w:t>
      </w:r>
      <w:r w:rsidRPr="00EA192B">
        <w:rPr>
          <w:lang w:bidi="en-US"/>
        </w:rPr>
        <w:t xml:space="preserve">vi </w:t>
      </w:r>
      <w:r w:rsidRPr="00EA192B">
        <w:t xml:space="preserve">phạm </w:t>
      </w:r>
      <w:r w:rsidRPr="00EA192B">
        <w:rPr>
          <w:lang w:bidi="en-US"/>
        </w:rPr>
        <w:t xml:space="preserve">theo quy </w:t>
      </w:r>
      <w:r w:rsidRPr="00EA192B">
        <w:t>định;</w:t>
      </w:r>
    </w:p>
    <w:p w:rsidR="00980B37" w:rsidRPr="00EA192B" w:rsidRDefault="00980B37" w:rsidP="00416FCF">
      <w:pPr>
        <w:pStyle w:val="BodyText"/>
        <w:shd w:val="clear" w:color="auto" w:fill="auto"/>
        <w:tabs>
          <w:tab w:val="left" w:pos="937"/>
        </w:tabs>
        <w:spacing w:before="120" w:after="120"/>
        <w:ind w:firstLine="720"/>
      </w:pPr>
      <w:r w:rsidRPr="00EA192B">
        <w:t xml:space="preserve">b) Trường hợp chuyển đổi quyền sử dụng đất mà không đăng ký biến động đất đai thì xử phạt </w:t>
      </w:r>
      <w:r w:rsidRPr="00EA192B">
        <w:rPr>
          <w:lang w:bidi="en-US"/>
        </w:rPr>
        <w:t xml:space="preserve">vi </w:t>
      </w:r>
      <w:r w:rsidRPr="00EA192B">
        <w:t xml:space="preserve">phạm hành chính đối với cả </w:t>
      </w:r>
      <w:r w:rsidRPr="00EA192B">
        <w:rPr>
          <w:lang w:bidi="en-US"/>
        </w:rPr>
        <w:t xml:space="preserve">hai </w:t>
      </w:r>
      <w:r w:rsidRPr="00EA192B">
        <w:t xml:space="preserve">bên chuyển đổi quyền sử dụng đất. Trường hợp chuyển nhượng, thừa kế, tặng </w:t>
      </w:r>
      <w:r w:rsidRPr="00EA192B">
        <w:rPr>
          <w:lang w:bidi="en-US"/>
        </w:rPr>
        <w:t xml:space="preserve">cho, </w:t>
      </w:r>
      <w:r w:rsidRPr="00EA192B">
        <w:t xml:space="preserve">góp vốn bằng quyền sử dụng đất mà không đăng ký biến động đất đai thì xử phạt </w:t>
      </w:r>
      <w:r w:rsidRPr="00EA192B">
        <w:rPr>
          <w:lang w:bidi="en-US"/>
        </w:rPr>
        <w:t xml:space="preserve">vi </w:t>
      </w:r>
      <w:r w:rsidRPr="00EA192B">
        <w:t xml:space="preserve">phạm hành chính đối với bên nhận chuyển quyền sử dụng đất. Trường hợp </w:t>
      </w:r>
      <w:r w:rsidRPr="00EA192B">
        <w:rPr>
          <w:lang w:bidi="en-US"/>
        </w:rPr>
        <w:t xml:space="preserve">cho </w:t>
      </w:r>
      <w:r w:rsidRPr="00EA192B">
        <w:t xml:space="preserve">thuê, thế chấp bằng quyền sử dụng đất mà không đăng ký biến động đất đai thì xử phạt </w:t>
      </w:r>
      <w:r w:rsidRPr="00EA192B">
        <w:rPr>
          <w:lang w:bidi="en-US"/>
        </w:rPr>
        <w:t xml:space="preserve">vi </w:t>
      </w:r>
      <w:r w:rsidRPr="00EA192B">
        <w:t xml:space="preserve">phạm hành chính đối với người sử dụng đất đã </w:t>
      </w:r>
      <w:r w:rsidRPr="00EA192B">
        <w:rPr>
          <w:lang w:bidi="en-US"/>
        </w:rPr>
        <w:t xml:space="preserve">cho </w:t>
      </w:r>
      <w:r w:rsidRPr="00EA192B">
        <w:t>thuê, đã thế chấp.</w:t>
      </w:r>
    </w:p>
    <w:p w:rsidR="00980B37" w:rsidRPr="00EA192B" w:rsidRDefault="00980B37" w:rsidP="00416FCF">
      <w:pPr>
        <w:pStyle w:val="BodyText"/>
        <w:shd w:val="clear" w:color="auto" w:fill="auto"/>
        <w:spacing w:before="120" w:after="120"/>
        <w:ind w:firstLine="720"/>
      </w:pPr>
      <w:r w:rsidRPr="00EA192B">
        <w:lastRenderedPageBreak/>
        <w:t xml:space="preserve">Ngoài việc xử phạt </w:t>
      </w:r>
      <w:r w:rsidRPr="00EA192B">
        <w:rPr>
          <w:lang w:bidi="en-US"/>
        </w:rPr>
        <w:t xml:space="preserve">vi </w:t>
      </w:r>
      <w:r w:rsidRPr="00EA192B">
        <w:t xml:space="preserve">phạm hành chính </w:t>
      </w:r>
      <w:r w:rsidRPr="00EA192B">
        <w:rPr>
          <w:lang w:bidi="en-US"/>
        </w:rPr>
        <w:t xml:space="preserve">theo quy </w:t>
      </w:r>
      <w:r w:rsidRPr="00EA192B">
        <w:t xml:space="preserve">định tại điểm này, bên chuyển quyền và bên nhận chuyển quyền còn phải thực hiện biện pháp khắc phục hậu quả đối với từng trường hợp cụ thể </w:t>
      </w:r>
      <w:r w:rsidRPr="00EA192B">
        <w:rPr>
          <w:lang w:bidi="en-US"/>
        </w:rPr>
        <w:t xml:space="preserve">theo quy </w:t>
      </w:r>
      <w:r w:rsidRPr="00EA192B">
        <w:t>định tại Nghị định này.</w:t>
      </w:r>
    </w:p>
    <w:p w:rsidR="00980B37" w:rsidRPr="00EA192B" w:rsidRDefault="00980B37" w:rsidP="00416FCF">
      <w:pPr>
        <w:pStyle w:val="Heading11"/>
        <w:keepNext/>
        <w:keepLines/>
        <w:shd w:val="clear" w:color="auto" w:fill="auto"/>
        <w:spacing w:before="120" w:after="120"/>
        <w:ind w:firstLine="720"/>
        <w:outlineLvl w:val="9"/>
      </w:pPr>
      <w:bookmarkStart w:id="5" w:name="bookmark3"/>
      <w:r w:rsidRPr="00EA192B">
        <w:t xml:space="preserve">Điều </w:t>
      </w:r>
      <w:r w:rsidRPr="00EA192B">
        <w:rPr>
          <w:lang w:bidi="en-US"/>
        </w:rPr>
        <w:t xml:space="preserve">6. </w:t>
      </w:r>
      <w:r w:rsidRPr="00EA192B">
        <w:t>Áp dụng mức phạt tiền</w:t>
      </w:r>
      <w:bookmarkEnd w:id="5"/>
    </w:p>
    <w:p w:rsidR="00980B37" w:rsidRPr="00EA192B" w:rsidRDefault="00980B37" w:rsidP="00416FCF">
      <w:pPr>
        <w:pStyle w:val="BodyText"/>
        <w:shd w:val="clear" w:color="auto" w:fill="auto"/>
        <w:tabs>
          <w:tab w:val="left" w:pos="931"/>
        </w:tabs>
        <w:spacing w:before="120" w:after="120"/>
        <w:ind w:firstLine="720"/>
      </w:pPr>
      <w:r w:rsidRPr="00EA192B">
        <w:t xml:space="preserve">1. Đối tượng áp dụng mức phạt tiền thực hiện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Mức phạt tiền </w:t>
      </w:r>
      <w:r w:rsidRPr="00EA192B">
        <w:rPr>
          <w:lang w:bidi="en-US"/>
        </w:rPr>
        <w:t xml:space="preserve">quy </w:t>
      </w:r>
      <w:r w:rsidRPr="00EA192B">
        <w:t xml:space="preserve">định tại Chương </w:t>
      </w:r>
      <w:r w:rsidRPr="00EA192B">
        <w:rPr>
          <w:lang w:bidi="en-US"/>
        </w:rPr>
        <w:t xml:space="preserve">II </w:t>
      </w:r>
      <w:r w:rsidRPr="00EA192B">
        <w:t xml:space="preserve">của Nghị định này áp dụng đối với cá nhân, trừ các trường hợp </w:t>
      </w:r>
      <w:r w:rsidRPr="00EA192B">
        <w:rPr>
          <w:lang w:bidi="en-US"/>
        </w:rPr>
        <w:t xml:space="preserve">quy </w:t>
      </w:r>
      <w:r w:rsidRPr="00EA192B">
        <w:t xml:space="preserve">định tại điểm </w:t>
      </w:r>
      <w:r w:rsidRPr="00EA192B">
        <w:rPr>
          <w:lang w:bidi="en-US"/>
        </w:rPr>
        <w:t xml:space="preserve">b </w:t>
      </w:r>
      <w:r w:rsidRPr="00EA192B">
        <w:t xml:space="preserve">khoản này; mức phạt tiền đối với tổ chức bằng </w:t>
      </w:r>
      <w:r w:rsidRPr="00EA192B">
        <w:rPr>
          <w:lang w:bidi="en-US"/>
        </w:rPr>
        <w:t xml:space="preserve">02 </w:t>
      </w:r>
      <w:r w:rsidRPr="00EA192B">
        <w:t xml:space="preserve">lần mức phạt tiền đối với cá nhân có cùng một hành </w:t>
      </w:r>
      <w:r w:rsidRPr="00EA192B">
        <w:rPr>
          <w:lang w:bidi="en-US"/>
        </w:rPr>
        <w:t xml:space="preserve">vi vi </w:t>
      </w:r>
      <w:r w:rsidRPr="00EA192B">
        <w:t>phạm hành chính;</w:t>
      </w:r>
    </w:p>
    <w:p w:rsidR="00980B37" w:rsidRPr="00EA192B" w:rsidRDefault="00980B37" w:rsidP="00416FCF">
      <w:pPr>
        <w:pStyle w:val="BodyText"/>
        <w:shd w:val="clear" w:color="auto" w:fill="auto"/>
        <w:tabs>
          <w:tab w:val="left" w:pos="922"/>
        </w:tabs>
        <w:spacing w:before="120" w:after="120"/>
        <w:ind w:firstLine="720"/>
      </w:pPr>
      <w:r w:rsidRPr="00EA192B">
        <w:t>b) Mức phạt tiền quy định tại khoản 4 Điều 19, Điều 20, Điều 21, Điều 22, khoản 4 Điều 26, Điều 27, Điều 28, khoản 2 Điều 30, Điều 31 và Điều 37 của Nghị định này áp dụng đối với các tổ chức.</w:t>
      </w:r>
    </w:p>
    <w:p w:rsidR="00980B37" w:rsidRPr="00EA192B" w:rsidRDefault="00980B37" w:rsidP="00416FCF">
      <w:pPr>
        <w:pStyle w:val="BodyText"/>
        <w:shd w:val="clear" w:color="auto" w:fill="auto"/>
        <w:tabs>
          <w:tab w:val="left" w:pos="922"/>
        </w:tabs>
        <w:spacing w:before="120" w:after="120"/>
        <w:ind w:firstLine="720"/>
      </w:pPr>
      <w:r w:rsidRPr="00EA192B">
        <w:t xml:space="preserve">2. Thẩm quyền phạt tiền quy định tại các Điều 38 và 39 của Nghị định này là thẩm quyền áp dụng đối với cá nhân. Thẩm quyền xử phạt tổ chức gấp 02 lần thẩm quyền xử phạt cá nhân đối với chức danh đó.  </w:t>
      </w:r>
      <w:bookmarkStart w:id="6" w:name="bookmark4"/>
    </w:p>
    <w:p w:rsidR="00980B37" w:rsidRPr="00EA192B" w:rsidRDefault="00980B37" w:rsidP="00416FCF">
      <w:pPr>
        <w:pStyle w:val="BodyText"/>
        <w:shd w:val="clear" w:color="auto" w:fill="auto"/>
        <w:tabs>
          <w:tab w:val="left" w:pos="922"/>
        </w:tabs>
        <w:spacing w:before="120" w:after="120"/>
        <w:ind w:firstLine="720"/>
        <w:rPr>
          <w:b/>
        </w:rPr>
      </w:pPr>
      <w:r w:rsidRPr="00EA192B">
        <w:rPr>
          <w:b/>
        </w:rPr>
        <w:t xml:space="preserve">Điều </w:t>
      </w:r>
      <w:r w:rsidRPr="00EA192B">
        <w:rPr>
          <w:b/>
          <w:lang w:bidi="en-US"/>
        </w:rPr>
        <w:t xml:space="preserve">7. </w:t>
      </w:r>
      <w:r w:rsidRPr="00EA192B">
        <w:rPr>
          <w:b/>
        </w:rPr>
        <w:t>Việc xác định số lợi bất hợp pháp</w:t>
      </w:r>
      <w:bookmarkEnd w:id="6"/>
    </w:p>
    <w:p w:rsidR="00980B37" w:rsidRPr="00EA192B" w:rsidRDefault="00980B37" w:rsidP="00416FCF">
      <w:pPr>
        <w:pStyle w:val="BodyText"/>
        <w:shd w:val="clear" w:color="auto" w:fill="auto"/>
        <w:spacing w:before="120" w:after="120"/>
        <w:ind w:firstLine="720"/>
      </w:pPr>
      <w:r w:rsidRPr="00EA192B">
        <w:t xml:space="preserve">Việc xác định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hành chính </w:t>
      </w:r>
      <w:r w:rsidRPr="00EA192B">
        <w:rPr>
          <w:lang w:bidi="en-US"/>
        </w:rPr>
        <w:t xml:space="preserve">trong </w:t>
      </w:r>
      <w:r w:rsidRPr="00EA192B">
        <w:t xml:space="preserve">lĩnh vực đất đai được thực hiện như </w:t>
      </w:r>
      <w:r w:rsidRPr="00EA192B">
        <w:rPr>
          <w:lang w:bidi="en-US"/>
        </w:rPr>
        <w:t>sau:</w:t>
      </w:r>
    </w:p>
    <w:p w:rsidR="00980B37" w:rsidRPr="00EA192B" w:rsidRDefault="00980B37" w:rsidP="00416FCF">
      <w:pPr>
        <w:pStyle w:val="BodyText"/>
        <w:shd w:val="clear" w:color="auto" w:fill="auto"/>
        <w:tabs>
          <w:tab w:val="left" w:pos="918"/>
        </w:tabs>
        <w:spacing w:before="120" w:after="120"/>
        <w:ind w:firstLine="720"/>
        <w:rPr>
          <w:lang w:bidi="en-US"/>
        </w:rPr>
      </w:pPr>
      <w:r w:rsidRPr="00EA192B">
        <w:t xml:space="preserve">1. Trường hợp sử dụng đất </w:t>
      </w:r>
      <w:r w:rsidRPr="00EA192B">
        <w:rPr>
          <w:lang w:bidi="en-US"/>
        </w:rPr>
        <w:t xml:space="preserve">sang </w:t>
      </w:r>
      <w:r w:rsidRPr="00EA192B">
        <w:t xml:space="preserve">mục đích khác mà không được cơ </w:t>
      </w:r>
      <w:r w:rsidRPr="00EA192B">
        <w:rPr>
          <w:lang w:bidi="en-US"/>
        </w:rPr>
        <w:t xml:space="preserve">quan </w:t>
      </w:r>
      <w:r w:rsidRPr="00EA192B">
        <w:t xml:space="preserve">nhà nước có thẩm quyền </w:t>
      </w:r>
      <w:r w:rsidRPr="00EA192B">
        <w:rPr>
          <w:lang w:bidi="en-US"/>
        </w:rPr>
        <w:t xml:space="preserve">cho </w:t>
      </w:r>
      <w:r w:rsidRPr="00EA192B">
        <w:t xml:space="preserve">phép </w:t>
      </w:r>
      <w:r w:rsidRPr="00EA192B">
        <w:rPr>
          <w:lang w:bidi="en-US"/>
        </w:rPr>
        <w:t xml:space="preserve">quy </w:t>
      </w:r>
      <w:r w:rsidRPr="00EA192B">
        <w:t xml:space="preserve">định tại các Điều </w:t>
      </w:r>
      <w:r w:rsidRPr="00EA192B">
        <w:rPr>
          <w:lang w:bidi="en-US"/>
        </w:rPr>
        <w:t xml:space="preserve">9, 10, 11, 12 </w:t>
      </w:r>
      <w:r w:rsidRPr="00EA192B">
        <w:t xml:space="preserve">và </w:t>
      </w:r>
      <w:r w:rsidRPr="00EA192B">
        <w:rPr>
          <w:lang w:bidi="en-US"/>
        </w:rPr>
        <w:t xml:space="preserve">13 </w:t>
      </w:r>
      <w:r w:rsidRPr="00EA192B">
        <w:t xml:space="preserve">của Nghị định này thì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được xác định bằng giá trị chênh lệch của loại đất trước và </w:t>
      </w:r>
      <w:r w:rsidRPr="00EA192B">
        <w:rPr>
          <w:lang w:bidi="en-US"/>
        </w:rPr>
        <w:t xml:space="preserve">sau khi vi </w:t>
      </w:r>
      <w:r w:rsidRPr="00EA192B">
        <w:t xml:space="preserve">phạm tính trên diện tích đất đã chuyển mục đích sử dụng đất </w:t>
      </w:r>
      <w:r w:rsidRPr="00EA192B">
        <w:rPr>
          <w:lang w:bidi="en-US"/>
        </w:rPr>
        <w:t xml:space="preserve">trong </w:t>
      </w:r>
      <w:r w:rsidRPr="00EA192B">
        <w:t xml:space="preserve">thời </w:t>
      </w:r>
      <w:r w:rsidRPr="00EA192B">
        <w:rPr>
          <w:lang w:bidi="en-US"/>
        </w:rPr>
        <w:t xml:space="preserve">gian vi </w:t>
      </w:r>
      <w:r w:rsidRPr="00EA192B">
        <w:t xml:space="preserve">phạm (kể từ thời điểm bắt đầu chuyển mục đích sử dụng đất đến thời điểm lập biên bản </w:t>
      </w:r>
      <w:r w:rsidRPr="00EA192B">
        <w:rPr>
          <w:lang w:bidi="en-US"/>
        </w:rPr>
        <w:t xml:space="preserve">vi </w:t>
      </w:r>
      <w:r w:rsidRPr="00EA192B">
        <w:t xml:space="preserve">phạm hành chính). Giá đất của loại đất trước và </w:t>
      </w:r>
      <w:r w:rsidRPr="00EA192B">
        <w:rPr>
          <w:lang w:bidi="en-US"/>
        </w:rPr>
        <w:t xml:space="preserve">sau khi vi </w:t>
      </w:r>
      <w:r w:rsidRPr="00EA192B">
        <w:t xml:space="preserve">phạm được xác định bằng giá đất của bảng giá đất </w:t>
      </w:r>
      <w:r w:rsidRPr="00EA192B">
        <w:rPr>
          <w:lang w:bidi="en-US"/>
        </w:rPr>
        <w:t xml:space="preserve">do </w:t>
      </w:r>
      <w:r w:rsidRPr="00EA192B">
        <w:t xml:space="preserve">Ủy </w:t>
      </w:r>
      <w:r w:rsidRPr="00EA192B">
        <w:rPr>
          <w:lang w:bidi="en-US"/>
        </w:rPr>
        <w:t xml:space="preserve">ban </w:t>
      </w:r>
      <w:r w:rsidRPr="00EA192B">
        <w:t xml:space="preserve">nhân dân cấp tỉnh </w:t>
      </w:r>
      <w:r w:rsidRPr="00EA192B">
        <w:rPr>
          <w:lang w:bidi="en-US"/>
        </w:rPr>
        <w:t xml:space="preserve">quy </w:t>
      </w:r>
      <w:r w:rsidRPr="00EA192B">
        <w:t xml:space="preserve">định nhân </w:t>
      </w:r>
      <w:r w:rsidRPr="00EA192B">
        <w:rPr>
          <w:lang w:bidi="en-US"/>
        </w:rPr>
        <w:t xml:space="preserve">(x) </w:t>
      </w:r>
      <w:r w:rsidRPr="00EA192B">
        <w:t xml:space="preserve">hệ số điều chỉnh giá đất tại thời điểm chuyển mục đích (đối với giá của loại đất trước </w:t>
      </w:r>
      <w:r w:rsidRPr="00EA192B">
        <w:rPr>
          <w:lang w:bidi="en-US"/>
        </w:rPr>
        <w:t xml:space="preserve">khi vi </w:t>
      </w:r>
      <w:r w:rsidRPr="00EA192B">
        <w:t xml:space="preserve">phạm) và tại thời điểm lập biên bản </w:t>
      </w:r>
      <w:r w:rsidRPr="00EA192B">
        <w:rPr>
          <w:lang w:bidi="en-US"/>
        </w:rPr>
        <w:t xml:space="preserve">vi </w:t>
      </w:r>
      <w:r w:rsidRPr="00EA192B">
        <w:t xml:space="preserve">phạm hành chính (đối với giá của loại đất </w:t>
      </w:r>
      <w:r w:rsidRPr="00EA192B">
        <w:rPr>
          <w:lang w:bidi="en-US"/>
        </w:rPr>
        <w:t xml:space="preserve">sau khi </w:t>
      </w:r>
      <w:r w:rsidRPr="00EA192B">
        <w:t xml:space="preserve">chuyển mục đích). Số lợi có được </w:t>
      </w:r>
      <w:r w:rsidRPr="00EA192B">
        <w:rPr>
          <w:lang w:bidi="en-US"/>
        </w:rPr>
        <w:t xml:space="preserve">do </w:t>
      </w:r>
      <w:r w:rsidRPr="00EA192B">
        <w:t xml:space="preserve">chuyển mục đích sử dụng đất được tính bằng công thức </w:t>
      </w:r>
      <w:r w:rsidRPr="00EA192B">
        <w:rPr>
          <w:lang w:bidi="en-US"/>
        </w:rPr>
        <w:t>sau:</w:t>
      </w:r>
    </w:p>
    <w:tbl>
      <w:tblPr>
        <w:tblW w:w="4874" w:type="pct"/>
        <w:tblInd w:w="108" w:type="dxa"/>
        <w:tblLook w:val="04A0"/>
      </w:tblPr>
      <w:tblGrid>
        <w:gridCol w:w="1288"/>
        <w:gridCol w:w="623"/>
        <w:gridCol w:w="2490"/>
        <w:gridCol w:w="478"/>
        <w:gridCol w:w="2301"/>
        <w:gridCol w:w="763"/>
        <w:gridCol w:w="1389"/>
      </w:tblGrid>
      <w:tr w:rsidR="00980B37" w:rsidRPr="00EA192B" w:rsidTr="00980B37">
        <w:trPr>
          <w:trHeight w:val="1584"/>
        </w:trPr>
        <w:tc>
          <w:tcPr>
            <w:tcW w:w="690" w:type="pct"/>
            <w:vMerge w:val="restart"/>
            <w:vAlign w:val="center"/>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Số lợi có được do vi phạm</w:t>
            </w:r>
          </w:p>
          <w:p w:rsidR="00980B37" w:rsidRPr="00EA192B" w:rsidRDefault="00980B37" w:rsidP="00416FCF">
            <w:pPr>
              <w:spacing w:before="120" w:after="120"/>
              <w:jc w:val="both"/>
              <w:rPr>
                <w:rFonts w:ascii="Times New Roman" w:hAnsi="Times New Roman" w:cs="Times New Roman"/>
                <w:sz w:val="28"/>
                <w:szCs w:val="28"/>
              </w:rPr>
            </w:pPr>
          </w:p>
        </w:tc>
        <w:tc>
          <w:tcPr>
            <w:tcW w:w="334" w:type="pct"/>
            <w:vMerge w:val="restart"/>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w:t>
            </w:r>
          </w:p>
        </w:tc>
        <w:tc>
          <w:tcPr>
            <w:tcW w:w="1334"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Giá trị của diện tích</w:t>
            </w:r>
          </w:p>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đất vi phạm theo loại</w:t>
            </w:r>
          </w:p>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đất sau khi chuyển mục đích sử dụng đất (G2)</w:t>
            </w:r>
          </w:p>
        </w:tc>
        <w:tc>
          <w:tcPr>
            <w:tcW w:w="256"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w:t>
            </w:r>
          </w:p>
        </w:tc>
        <w:tc>
          <w:tcPr>
            <w:tcW w:w="1233"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Giá trị của diện tích đất vi phạm theo loại đất trước khi chuyển mục đích sử dụng đất (G1)</w:t>
            </w:r>
          </w:p>
        </w:tc>
        <w:tc>
          <w:tcPr>
            <w:tcW w:w="409" w:type="pct"/>
            <w:vMerge w:val="restart"/>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x</w:t>
            </w:r>
          </w:p>
        </w:tc>
        <w:tc>
          <w:tcPr>
            <w:tcW w:w="744" w:type="pct"/>
            <w:vMerge w:val="restart"/>
            <w:vAlign w:val="center"/>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 xml:space="preserve">Số năm </w:t>
            </w:r>
          </w:p>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vi phạm</w:t>
            </w:r>
          </w:p>
          <w:p w:rsidR="00980B37" w:rsidRPr="00EA192B" w:rsidRDefault="00980B37" w:rsidP="00416FCF">
            <w:pPr>
              <w:spacing w:before="120" w:after="120"/>
              <w:jc w:val="both"/>
              <w:rPr>
                <w:rFonts w:ascii="Times New Roman" w:hAnsi="Times New Roman" w:cs="Times New Roman"/>
                <w:sz w:val="28"/>
                <w:szCs w:val="28"/>
              </w:rPr>
            </w:pPr>
          </w:p>
        </w:tc>
      </w:tr>
      <w:tr w:rsidR="00980B37" w:rsidRPr="00EA192B" w:rsidTr="00980B37">
        <w:trPr>
          <w:trHeight w:val="864"/>
        </w:trPr>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2823" w:type="pct"/>
            <w:gridSpan w:val="3"/>
            <w:tcBorders>
              <w:top w:val="single" w:sz="4" w:space="0" w:color="auto"/>
              <w:left w:val="nil"/>
              <w:bottom w:val="nil"/>
              <w:right w:val="nil"/>
            </w:tcBorders>
            <w:vAlign w:val="center"/>
          </w:tcPr>
          <w:p w:rsidR="00980B37" w:rsidRPr="00EA192B" w:rsidRDefault="00980B37" w:rsidP="00416FCF">
            <w:pPr>
              <w:spacing w:before="120" w:after="120"/>
              <w:jc w:val="both"/>
              <w:rPr>
                <w:rFonts w:ascii="Times New Roman" w:hAnsi="Times New Roman" w:cs="Times New Roman"/>
                <w:sz w:val="28"/>
                <w:szCs w:val="28"/>
              </w:rPr>
            </w:pPr>
          </w:p>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 xml:space="preserve">Tổng thời gian sử dụng đất theo quy định </w:t>
            </w:r>
            <w:r w:rsidRPr="00EA192B">
              <w:rPr>
                <w:rFonts w:ascii="Times New Roman" w:hAnsi="Times New Roman" w:cs="Times New Roman"/>
                <w:sz w:val="28"/>
                <w:szCs w:val="28"/>
              </w:rPr>
              <w:lastRenderedPageBreak/>
              <w:t>của bảng giá đất đối với loại đất sau khi chuyển mục đích sử dụng đất thuộc chế độ sử dụng có thời hạn; trường hợp thời hạn sử dụng đất lâu dài thì thời gian được tính là 70 năm</w:t>
            </w:r>
          </w:p>
          <w:p w:rsidR="00980B37" w:rsidRPr="00EA192B" w:rsidRDefault="00980B37" w:rsidP="00416FCF">
            <w:pPr>
              <w:spacing w:before="120" w:after="120"/>
              <w:jc w:val="both"/>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r>
    </w:tbl>
    <w:p w:rsidR="00980B37" w:rsidRPr="00EA192B" w:rsidRDefault="00980B37" w:rsidP="00416FCF">
      <w:pPr>
        <w:pStyle w:val="BodyText"/>
        <w:shd w:val="clear" w:color="auto" w:fill="auto"/>
        <w:spacing w:before="120" w:after="120"/>
        <w:ind w:firstLine="720"/>
      </w:pPr>
      <w:r w:rsidRPr="00EA192B">
        <w:rPr>
          <w:lang w:bidi="en-US"/>
        </w:rPr>
        <w:lastRenderedPageBreak/>
        <w:t xml:space="preserve">G (1,2) = </w:t>
      </w:r>
      <w:r w:rsidRPr="00EA192B">
        <w:t xml:space="preserve">Diện tích đất </w:t>
      </w:r>
      <w:r w:rsidRPr="00EA192B">
        <w:rPr>
          <w:lang w:bidi="en-US"/>
        </w:rPr>
        <w:t xml:space="preserve">vi </w:t>
      </w:r>
      <w:r w:rsidRPr="00EA192B">
        <w:t xml:space="preserve">phạm </w:t>
      </w:r>
      <w:r w:rsidRPr="00EA192B">
        <w:rPr>
          <w:lang w:bidi="en-US"/>
        </w:rPr>
        <w:t xml:space="preserve">x </w:t>
      </w:r>
      <w:r w:rsidRPr="00EA192B">
        <w:t xml:space="preserve">Giá đất cụ thể xác định bằng phương pháp hệ </w:t>
      </w:r>
    </w:p>
    <w:p w:rsidR="00980B37" w:rsidRPr="00EA192B" w:rsidRDefault="00980B37" w:rsidP="00416FCF">
      <w:pPr>
        <w:pStyle w:val="BodyText"/>
        <w:shd w:val="clear" w:color="auto" w:fill="auto"/>
        <w:spacing w:before="120" w:after="120"/>
        <w:ind w:firstLine="3690"/>
      </w:pPr>
      <w:r w:rsidRPr="00EA192B">
        <w:t>số điều chỉnh giá đất</w:t>
      </w:r>
    </w:p>
    <w:p w:rsidR="00980B37" w:rsidRPr="00EA192B" w:rsidRDefault="00980B37" w:rsidP="00416FCF">
      <w:pPr>
        <w:pStyle w:val="BodyText"/>
        <w:shd w:val="clear" w:color="auto" w:fill="auto"/>
        <w:spacing w:before="120" w:after="120"/>
        <w:ind w:firstLine="720"/>
      </w:pPr>
      <w:r w:rsidRPr="00EA192B">
        <w:t xml:space="preserve">Loại đất trước </w:t>
      </w:r>
      <w:r w:rsidRPr="00EA192B">
        <w:rPr>
          <w:lang w:bidi="en-US"/>
        </w:rPr>
        <w:t xml:space="preserve">khi vi </w:t>
      </w:r>
      <w:r w:rsidRPr="00EA192B">
        <w:t xml:space="preserve">phạm được xác định </w:t>
      </w:r>
      <w:r w:rsidRPr="00EA192B">
        <w:rPr>
          <w:lang w:bidi="en-US"/>
        </w:rPr>
        <w:t xml:space="preserve">theo quy </w:t>
      </w:r>
      <w:r w:rsidRPr="00EA192B">
        <w:t xml:space="preserve">định tại Điều </w:t>
      </w:r>
      <w:r w:rsidRPr="00EA192B">
        <w:rPr>
          <w:lang w:bidi="en-US"/>
        </w:rPr>
        <w:t xml:space="preserve">3 </w:t>
      </w:r>
      <w:r w:rsidRPr="00EA192B">
        <w:t xml:space="preserve">của Nghị định số 43/2014/NĐ-CP và đã được sửa đổi, bổ </w:t>
      </w:r>
      <w:r w:rsidRPr="00EA192B">
        <w:rPr>
          <w:lang w:bidi="en-US"/>
        </w:rPr>
        <w:t xml:space="preserve">sung </w:t>
      </w:r>
      <w:r w:rsidRPr="00EA192B">
        <w:t xml:space="preserve">tại khoản </w:t>
      </w:r>
      <w:r w:rsidRPr="00EA192B">
        <w:rPr>
          <w:lang w:bidi="en-US"/>
        </w:rPr>
        <w:t xml:space="preserve">1 </w:t>
      </w:r>
      <w:r w:rsidRPr="00EA192B">
        <w:t xml:space="preserve">Điều </w:t>
      </w:r>
      <w:r w:rsidRPr="00EA192B">
        <w:rPr>
          <w:lang w:bidi="en-US"/>
        </w:rPr>
        <w:t xml:space="preserve">2 </w:t>
      </w:r>
      <w:r w:rsidRPr="00EA192B">
        <w:t xml:space="preserve">của Nghị định số 01/2017/NĐ-CP; loại đất </w:t>
      </w:r>
      <w:r w:rsidRPr="00EA192B">
        <w:rPr>
          <w:lang w:bidi="en-US"/>
        </w:rPr>
        <w:t xml:space="preserve">sau khi vi </w:t>
      </w:r>
      <w:r w:rsidRPr="00EA192B">
        <w:t xml:space="preserve">phạm được xác định </w:t>
      </w:r>
      <w:r w:rsidRPr="00EA192B">
        <w:rPr>
          <w:lang w:bidi="en-US"/>
        </w:rPr>
        <w:t xml:space="preserve">theo </w:t>
      </w:r>
      <w:r w:rsidRPr="00EA192B">
        <w:t xml:space="preserve">hiện trạng tại thời điểm lập biên bản </w:t>
      </w:r>
      <w:r w:rsidRPr="00EA192B">
        <w:rPr>
          <w:lang w:bidi="en-US"/>
        </w:rPr>
        <w:t xml:space="preserve">vi </w:t>
      </w:r>
      <w:r w:rsidRPr="00EA192B">
        <w:t>phạm hành chính.</w:t>
      </w:r>
    </w:p>
    <w:p w:rsidR="00980B37" w:rsidRPr="00EA192B" w:rsidRDefault="00980B37" w:rsidP="00416FCF">
      <w:pPr>
        <w:pStyle w:val="BodyText"/>
        <w:shd w:val="clear" w:color="auto" w:fill="auto"/>
        <w:spacing w:before="120" w:after="120"/>
        <w:ind w:firstLine="720"/>
        <w:rPr>
          <w:lang w:bidi="en-US"/>
        </w:rPr>
      </w:pPr>
      <w:r w:rsidRPr="00EA192B">
        <w:t xml:space="preserve">2. Trường hợp sử dụng đất do lấn, chiếm quy định tại Điều 14 của Nghị định này thì số lợi bất hợp pháp có được do thực hiện hành vi vi phạm được xác định bằng giá trị của phần diện tích đất lấn, chiếm </w:t>
      </w:r>
      <w:r w:rsidRPr="00EA192B">
        <w:rPr>
          <w:lang w:bidi="en-US"/>
        </w:rPr>
        <w:t xml:space="preserve">trong </w:t>
      </w:r>
      <w:r w:rsidRPr="00EA192B">
        <w:t xml:space="preserve">thời </w:t>
      </w:r>
      <w:r w:rsidRPr="00EA192B">
        <w:rPr>
          <w:lang w:bidi="en-US"/>
        </w:rPr>
        <w:t xml:space="preserve">gian vi </w:t>
      </w:r>
      <w:r w:rsidRPr="00EA192B">
        <w:t xml:space="preserve">phạm (kể từ thời điểm bắt đầu sử dụng đất lấn, chiếm đến thời điểm lập biên bản </w:t>
      </w:r>
      <w:r w:rsidRPr="00EA192B">
        <w:rPr>
          <w:lang w:bidi="en-US"/>
        </w:rPr>
        <w:t xml:space="preserve">vi </w:t>
      </w:r>
      <w:r w:rsidRPr="00EA192B">
        <w:t xml:space="preserve">phạm hành chính), tính </w:t>
      </w:r>
      <w:r w:rsidRPr="00EA192B">
        <w:rPr>
          <w:lang w:bidi="en-US"/>
        </w:rPr>
        <w:t xml:space="preserve">theo </w:t>
      </w:r>
      <w:r w:rsidRPr="00EA192B">
        <w:t xml:space="preserve">giá đất cụ thể bằng phương pháp hệ số điều chỉnh giá đất đối với loại đất đang sử dụng </w:t>
      </w:r>
      <w:r w:rsidRPr="00EA192B">
        <w:rPr>
          <w:lang w:bidi="en-US"/>
        </w:rPr>
        <w:t xml:space="preserve">sau khi </w:t>
      </w:r>
      <w:r w:rsidRPr="00EA192B">
        <w:t xml:space="preserve">lấn, chiếm tại thời điểm lập biên bản </w:t>
      </w:r>
      <w:r w:rsidRPr="00EA192B">
        <w:rPr>
          <w:lang w:bidi="en-US"/>
        </w:rPr>
        <w:t xml:space="preserve">vi </w:t>
      </w:r>
      <w:r w:rsidRPr="00EA192B">
        <w:t xml:space="preserve">phạm hành chính, được tính bằng công thức </w:t>
      </w:r>
      <w:r w:rsidRPr="00EA192B">
        <w:rPr>
          <w:lang w:bidi="en-US"/>
        </w:rPr>
        <w:t>sau:</w:t>
      </w:r>
    </w:p>
    <w:tbl>
      <w:tblPr>
        <w:tblW w:w="4874" w:type="pct"/>
        <w:tblInd w:w="108" w:type="dxa"/>
        <w:tblLook w:val="04A0"/>
      </w:tblPr>
      <w:tblGrid>
        <w:gridCol w:w="1288"/>
        <w:gridCol w:w="623"/>
        <w:gridCol w:w="2490"/>
        <w:gridCol w:w="478"/>
        <w:gridCol w:w="2301"/>
        <w:gridCol w:w="763"/>
        <w:gridCol w:w="1389"/>
      </w:tblGrid>
      <w:tr w:rsidR="00980B37" w:rsidRPr="00EA192B" w:rsidTr="00980B37">
        <w:trPr>
          <w:trHeight w:val="1440"/>
        </w:trPr>
        <w:tc>
          <w:tcPr>
            <w:tcW w:w="690" w:type="pct"/>
            <w:vMerge w:val="restart"/>
            <w:vAlign w:val="center"/>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Số lợi có được do vi phạm</w:t>
            </w:r>
          </w:p>
          <w:p w:rsidR="00980B37" w:rsidRPr="00EA192B" w:rsidRDefault="00980B37" w:rsidP="00416FCF">
            <w:pPr>
              <w:spacing w:before="120" w:after="120"/>
              <w:jc w:val="both"/>
              <w:rPr>
                <w:rFonts w:ascii="Times New Roman" w:hAnsi="Times New Roman" w:cs="Times New Roman"/>
                <w:sz w:val="28"/>
                <w:szCs w:val="28"/>
              </w:rPr>
            </w:pPr>
          </w:p>
        </w:tc>
        <w:tc>
          <w:tcPr>
            <w:tcW w:w="334" w:type="pct"/>
            <w:vMerge w:val="restart"/>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w:t>
            </w:r>
          </w:p>
        </w:tc>
        <w:tc>
          <w:tcPr>
            <w:tcW w:w="1334" w:type="pct"/>
            <w:tcBorders>
              <w:top w:val="nil"/>
              <w:left w:val="nil"/>
              <w:bottom w:val="single" w:sz="4" w:space="0" w:color="auto"/>
              <w:right w:val="nil"/>
            </w:tcBorders>
            <w:vAlign w:val="center"/>
            <w:hideMark/>
          </w:tcPr>
          <w:p w:rsidR="00980B37" w:rsidRPr="00EA192B" w:rsidRDefault="00980B37" w:rsidP="00416FCF">
            <w:pPr>
              <w:pStyle w:val="BodyText"/>
              <w:shd w:val="clear" w:color="auto" w:fill="auto"/>
              <w:spacing w:before="120" w:after="120"/>
              <w:ind w:firstLine="0"/>
            </w:pPr>
            <w:r w:rsidRPr="00EA192B">
              <w:t xml:space="preserve">Diện tích đất </w:t>
            </w:r>
            <w:r w:rsidRPr="00EA192B">
              <w:rPr>
                <w:lang w:bidi="en-US"/>
              </w:rPr>
              <w:t xml:space="preserve">vi </w:t>
            </w:r>
            <w:r w:rsidRPr="00EA192B">
              <w:t>phạm</w:t>
            </w:r>
          </w:p>
        </w:tc>
        <w:tc>
          <w:tcPr>
            <w:tcW w:w="256"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x</w:t>
            </w:r>
          </w:p>
        </w:tc>
        <w:tc>
          <w:tcPr>
            <w:tcW w:w="1233"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Giá đất cụ thể xác định bằng phương pháp hệ số điều chỉnh giá đất</w:t>
            </w:r>
          </w:p>
        </w:tc>
        <w:tc>
          <w:tcPr>
            <w:tcW w:w="409" w:type="pct"/>
            <w:vMerge w:val="restart"/>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x</w:t>
            </w:r>
          </w:p>
        </w:tc>
        <w:tc>
          <w:tcPr>
            <w:tcW w:w="744" w:type="pct"/>
            <w:vMerge w:val="restart"/>
            <w:vAlign w:val="center"/>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 xml:space="preserve">Số năm </w:t>
            </w:r>
          </w:p>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vi phạm</w:t>
            </w:r>
          </w:p>
          <w:p w:rsidR="00980B37" w:rsidRPr="00EA192B" w:rsidRDefault="00980B37" w:rsidP="00416FCF">
            <w:pPr>
              <w:spacing w:before="120" w:after="120"/>
              <w:jc w:val="both"/>
              <w:rPr>
                <w:rFonts w:ascii="Times New Roman" w:hAnsi="Times New Roman" w:cs="Times New Roman"/>
                <w:sz w:val="28"/>
                <w:szCs w:val="28"/>
              </w:rPr>
            </w:pPr>
          </w:p>
        </w:tc>
      </w:tr>
      <w:tr w:rsidR="00980B37" w:rsidRPr="00EA192B" w:rsidTr="00980B37">
        <w:trPr>
          <w:trHeight w:val="1467"/>
        </w:trPr>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2823" w:type="pct"/>
            <w:gridSpan w:val="3"/>
            <w:tcBorders>
              <w:top w:val="single" w:sz="4" w:space="0" w:color="auto"/>
              <w:left w:val="nil"/>
              <w:bottom w:val="nil"/>
              <w:right w:val="nil"/>
            </w:tcBorders>
            <w:vAlign w:val="center"/>
            <w:hideMark/>
          </w:tcPr>
          <w:p w:rsidR="00980B37" w:rsidRPr="00EA192B" w:rsidRDefault="00980B37" w:rsidP="00416FCF">
            <w:pPr>
              <w:pStyle w:val="BodyText"/>
              <w:shd w:val="clear" w:color="auto" w:fill="auto"/>
              <w:spacing w:before="120" w:after="120"/>
              <w:ind w:firstLine="0"/>
            </w:pPr>
            <w:r w:rsidRPr="00EA192B">
              <w:t xml:space="preserve">Tổng thời </w:t>
            </w:r>
            <w:r w:rsidRPr="00EA192B">
              <w:rPr>
                <w:lang w:bidi="en-US"/>
              </w:rPr>
              <w:t xml:space="preserve">gian </w:t>
            </w:r>
            <w:r w:rsidRPr="00EA192B">
              <w:t xml:space="preserve">sử dụng đất </w:t>
            </w:r>
            <w:r w:rsidRPr="00EA192B">
              <w:rPr>
                <w:lang w:bidi="en-US"/>
              </w:rPr>
              <w:t xml:space="preserve">theo quy </w:t>
            </w:r>
            <w:r w:rsidRPr="00EA192B">
              <w:t xml:space="preserve">định của bảng giá đất đối với loại đất đang sử dụng thuộc chế độ sử dụng đất có thời hạn; trường hợp thời hạn sử dụng đất lâu dài thì thời </w:t>
            </w:r>
            <w:r w:rsidRPr="00EA192B">
              <w:rPr>
                <w:lang w:bidi="en-US"/>
              </w:rPr>
              <w:t xml:space="preserve">gian </w:t>
            </w:r>
            <w:r w:rsidRPr="00EA192B">
              <w:t xml:space="preserve">được tính là </w:t>
            </w:r>
            <w:r w:rsidRPr="00EA192B">
              <w:rPr>
                <w:lang w:bidi="en-US"/>
              </w:rPr>
              <w:t xml:space="preserve">70 </w:t>
            </w:r>
            <w:r w:rsidRPr="00EA192B">
              <w:t>năm</w:t>
            </w: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r>
    </w:tbl>
    <w:p w:rsidR="00980B37" w:rsidRPr="00EA192B" w:rsidRDefault="00980B37" w:rsidP="00416FCF">
      <w:pPr>
        <w:pStyle w:val="BodyText"/>
        <w:shd w:val="clear" w:color="auto" w:fill="auto"/>
        <w:tabs>
          <w:tab w:val="left" w:pos="918"/>
        </w:tabs>
        <w:spacing w:before="120" w:after="120"/>
        <w:ind w:firstLine="720"/>
        <w:rPr>
          <w:lang w:bidi="en-US"/>
        </w:rPr>
      </w:pPr>
      <w:r w:rsidRPr="00EA192B">
        <w:t xml:space="preserve">3. Trường hợp chuyển nhượng, góp vốn bằng quyền sử dụng đất không đủ điều kiện </w:t>
      </w:r>
      <w:r w:rsidRPr="00EA192B">
        <w:rPr>
          <w:lang w:bidi="en-US"/>
        </w:rPr>
        <w:t xml:space="preserve">trong </w:t>
      </w:r>
      <w:r w:rsidRPr="00EA192B">
        <w:t xml:space="preserve">các trường hợp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18, </w:t>
      </w:r>
      <w:r w:rsidRPr="00EA192B">
        <w:t xml:space="preserve">khoản </w:t>
      </w:r>
      <w:r w:rsidRPr="00EA192B">
        <w:rPr>
          <w:lang w:bidi="en-US"/>
        </w:rPr>
        <w:t xml:space="preserve">3 </w:t>
      </w:r>
      <w:r w:rsidRPr="00EA192B">
        <w:t xml:space="preserve">Điều </w:t>
      </w:r>
      <w:r w:rsidRPr="00EA192B">
        <w:rPr>
          <w:lang w:bidi="en-US"/>
        </w:rPr>
        <w:t xml:space="preserve">19, </w:t>
      </w:r>
      <w:r w:rsidRPr="00EA192B">
        <w:t xml:space="preserve">khoản </w:t>
      </w:r>
      <w:r w:rsidRPr="00EA192B">
        <w:rPr>
          <w:lang w:bidi="en-US"/>
        </w:rPr>
        <w:t xml:space="preserve">1 </w:t>
      </w:r>
      <w:r w:rsidRPr="00EA192B">
        <w:t xml:space="preserve">Điều </w:t>
      </w:r>
      <w:r w:rsidRPr="00EA192B">
        <w:rPr>
          <w:lang w:bidi="en-US"/>
        </w:rPr>
        <w:t xml:space="preserve">22, </w:t>
      </w:r>
      <w:r w:rsidRPr="00EA192B">
        <w:t xml:space="preserve">Điều </w:t>
      </w:r>
      <w:r w:rsidRPr="00EA192B">
        <w:rPr>
          <w:lang w:bidi="en-US"/>
        </w:rPr>
        <w:t xml:space="preserve">25, </w:t>
      </w:r>
      <w:r w:rsidRPr="00EA192B">
        <w:t xml:space="preserve">khoản </w:t>
      </w:r>
      <w:r w:rsidRPr="00EA192B">
        <w:rPr>
          <w:lang w:bidi="en-US"/>
        </w:rPr>
        <w:t xml:space="preserve">3 </w:t>
      </w:r>
      <w:r w:rsidRPr="00EA192B">
        <w:t xml:space="preserve">Điều </w:t>
      </w:r>
      <w:r w:rsidRPr="00EA192B">
        <w:rPr>
          <w:lang w:bidi="en-US"/>
        </w:rPr>
        <w:t xml:space="preserve">27 </w:t>
      </w:r>
      <w:r w:rsidRPr="00EA192B">
        <w:t xml:space="preserve">của Nghị định này được xác định bằng giá trị chuyển quyền sử dụng đất thực tế </w:t>
      </w:r>
      <w:r w:rsidRPr="00EA192B">
        <w:rPr>
          <w:lang w:bidi="en-US"/>
        </w:rPr>
        <w:t xml:space="preserve">theo </w:t>
      </w:r>
      <w:r w:rsidRPr="00EA192B">
        <w:t xml:space="preserve">hợp đồng đã ký, tính </w:t>
      </w:r>
      <w:r w:rsidRPr="00EA192B">
        <w:rPr>
          <w:lang w:bidi="en-US"/>
        </w:rPr>
        <w:t xml:space="preserve">trong </w:t>
      </w:r>
      <w:r w:rsidRPr="00EA192B">
        <w:t xml:space="preserve">thời </w:t>
      </w:r>
      <w:r w:rsidRPr="00EA192B">
        <w:rPr>
          <w:lang w:bidi="en-US"/>
        </w:rPr>
        <w:t xml:space="preserve">gian </w:t>
      </w:r>
      <w:r w:rsidRPr="00EA192B">
        <w:t xml:space="preserve">đã chuyển quyền, nhưng không thấp hơn giá trị tính </w:t>
      </w:r>
      <w:r w:rsidRPr="00EA192B">
        <w:rPr>
          <w:lang w:bidi="en-US"/>
        </w:rPr>
        <w:t xml:space="preserve">theo </w:t>
      </w:r>
      <w:r w:rsidRPr="00EA192B">
        <w:t xml:space="preserve">giá đất cụ thể bằng phương pháp hệ số điều chỉnh giá đất tại thời điểm lập biên bản </w:t>
      </w:r>
      <w:r w:rsidRPr="00EA192B">
        <w:rPr>
          <w:lang w:bidi="en-US"/>
        </w:rPr>
        <w:t xml:space="preserve">vi </w:t>
      </w:r>
      <w:r w:rsidRPr="00EA192B">
        <w:t xml:space="preserve">phạm hành chính và được tính bằng công thức </w:t>
      </w:r>
      <w:r w:rsidRPr="00EA192B">
        <w:rPr>
          <w:lang w:bidi="en-US"/>
        </w:rPr>
        <w:t>sau:</w:t>
      </w:r>
    </w:p>
    <w:tbl>
      <w:tblPr>
        <w:tblW w:w="4874" w:type="pct"/>
        <w:tblInd w:w="108" w:type="dxa"/>
        <w:tblLook w:val="04A0"/>
      </w:tblPr>
      <w:tblGrid>
        <w:gridCol w:w="1288"/>
        <w:gridCol w:w="623"/>
        <w:gridCol w:w="2490"/>
        <w:gridCol w:w="478"/>
        <w:gridCol w:w="2301"/>
        <w:gridCol w:w="763"/>
        <w:gridCol w:w="1389"/>
      </w:tblGrid>
      <w:tr w:rsidR="00980B37" w:rsidRPr="00EA192B" w:rsidTr="00980B37">
        <w:trPr>
          <w:trHeight w:val="1440"/>
        </w:trPr>
        <w:tc>
          <w:tcPr>
            <w:tcW w:w="690" w:type="pct"/>
            <w:vMerge w:val="restart"/>
            <w:vAlign w:val="center"/>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lastRenderedPageBreak/>
              <w:t>Số lợi có được do vi phạm</w:t>
            </w:r>
          </w:p>
          <w:p w:rsidR="00980B37" w:rsidRPr="00EA192B" w:rsidRDefault="00980B37" w:rsidP="00416FCF">
            <w:pPr>
              <w:spacing w:before="120" w:after="120"/>
              <w:jc w:val="both"/>
              <w:rPr>
                <w:rFonts w:ascii="Times New Roman" w:hAnsi="Times New Roman" w:cs="Times New Roman"/>
                <w:sz w:val="28"/>
                <w:szCs w:val="28"/>
              </w:rPr>
            </w:pPr>
          </w:p>
        </w:tc>
        <w:tc>
          <w:tcPr>
            <w:tcW w:w="334" w:type="pct"/>
            <w:vMerge w:val="restart"/>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w:t>
            </w:r>
          </w:p>
        </w:tc>
        <w:tc>
          <w:tcPr>
            <w:tcW w:w="1334" w:type="pct"/>
            <w:tcBorders>
              <w:top w:val="nil"/>
              <w:left w:val="nil"/>
              <w:bottom w:val="single" w:sz="4" w:space="0" w:color="auto"/>
              <w:right w:val="nil"/>
            </w:tcBorders>
            <w:vAlign w:val="center"/>
            <w:hideMark/>
          </w:tcPr>
          <w:p w:rsidR="00980B37" w:rsidRPr="00EA192B" w:rsidRDefault="00980B37" w:rsidP="00416FCF">
            <w:pPr>
              <w:pStyle w:val="BodyText"/>
              <w:shd w:val="clear" w:color="auto" w:fill="auto"/>
              <w:spacing w:before="120" w:after="120"/>
              <w:ind w:firstLine="0"/>
            </w:pPr>
            <w:r w:rsidRPr="00EA192B">
              <w:t xml:space="preserve">Diện tích đất </w:t>
            </w:r>
            <w:r w:rsidRPr="00EA192B">
              <w:rPr>
                <w:lang w:bidi="en-US"/>
              </w:rPr>
              <w:t xml:space="preserve">vi </w:t>
            </w:r>
            <w:r w:rsidRPr="00EA192B">
              <w:t>phạm</w:t>
            </w:r>
          </w:p>
        </w:tc>
        <w:tc>
          <w:tcPr>
            <w:tcW w:w="256"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x</w:t>
            </w:r>
          </w:p>
        </w:tc>
        <w:tc>
          <w:tcPr>
            <w:tcW w:w="1233" w:type="pct"/>
            <w:tcBorders>
              <w:top w:val="nil"/>
              <w:left w:val="nil"/>
              <w:bottom w:val="single" w:sz="4" w:space="0" w:color="auto"/>
              <w:right w:val="nil"/>
            </w:tcBorders>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 xml:space="preserve">Giá đất </w:t>
            </w:r>
          </w:p>
        </w:tc>
        <w:tc>
          <w:tcPr>
            <w:tcW w:w="409" w:type="pct"/>
            <w:vMerge w:val="restart"/>
            <w:vAlign w:val="center"/>
            <w:hideMark/>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x</w:t>
            </w:r>
          </w:p>
        </w:tc>
        <w:tc>
          <w:tcPr>
            <w:tcW w:w="744" w:type="pct"/>
            <w:vMerge w:val="restart"/>
            <w:vAlign w:val="center"/>
          </w:tcPr>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 xml:space="preserve">Số năm </w:t>
            </w:r>
          </w:p>
          <w:p w:rsidR="00980B37" w:rsidRPr="00EA192B" w:rsidRDefault="00980B37" w:rsidP="00416FCF">
            <w:pPr>
              <w:spacing w:before="120" w:after="120"/>
              <w:jc w:val="both"/>
              <w:rPr>
                <w:rFonts w:ascii="Times New Roman" w:hAnsi="Times New Roman" w:cs="Times New Roman"/>
                <w:sz w:val="28"/>
                <w:szCs w:val="28"/>
              </w:rPr>
            </w:pPr>
            <w:r w:rsidRPr="00EA192B">
              <w:rPr>
                <w:rFonts w:ascii="Times New Roman" w:hAnsi="Times New Roman" w:cs="Times New Roman"/>
                <w:sz w:val="28"/>
                <w:szCs w:val="28"/>
              </w:rPr>
              <w:t>vi phạm</w:t>
            </w:r>
          </w:p>
          <w:p w:rsidR="00980B37" w:rsidRPr="00EA192B" w:rsidRDefault="00980B37" w:rsidP="00416FCF">
            <w:pPr>
              <w:spacing w:before="120" w:after="120"/>
              <w:jc w:val="both"/>
              <w:rPr>
                <w:rFonts w:ascii="Times New Roman" w:hAnsi="Times New Roman" w:cs="Times New Roman"/>
                <w:sz w:val="28"/>
                <w:szCs w:val="28"/>
              </w:rPr>
            </w:pPr>
          </w:p>
        </w:tc>
      </w:tr>
      <w:tr w:rsidR="00980B37" w:rsidRPr="00EA192B" w:rsidTr="00980B37">
        <w:trPr>
          <w:trHeight w:val="1467"/>
        </w:trPr>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2823" w:type="pct"/>
            <w:gridSpan w:val="3"/>
            <w:tcBorders>
              <w:top w:val="single" w:sz="4" w:space="0" w:color="auto"/>
              <w:left w:val="nil"/>
              <w:bottom w:val="nil"/>
              <w:right w:val="nil"/>
            </w:tcBorders>
            <w:vAlign w:val="center"/>
            <w:hideMark/>
          </w:tcPr>
          <w:p w:rsidR="00980B37" w:rsidRPr="00EA192B" w:rsidRDefault="00980B37" w:rsidP="00416FCF">
            <w:pPr>
              <w:pStyle w:val="BodyText"/>
              <w:shd w:val="clear" w:color="auto" w:fill="auto"/>
              <w:spacing w:before="120" w:after="120"/>
              <w:ind w:firstLine="0"/>
            </w:pPr>
            <w:r w:rsidRPr="00EA192B">
              <w:t xml:space="preserve">Tổng thời </w:t>
            </w:r>
            <w:r w:rsidRPr="00EA192B">
              <w:rPr>
                <w:lang w:bidi="en-US"/>
              </w:rPr>
              <w:t xml:space="preserve">gian </w:t>
            </w:r>
            <w:r w:rsidRPr="00EA192B">
              <w:t xml:space="preserve">sử dụng đất </w:t>
            </w:r>
            <w:r w:rsidRPr="00EA192B">
              <w:rPr>
                <w:lang w:bidi="en-US"/>
              </w:rPr>
              <w:t xml:space="preserve">theo quy </w:t>
            </w:r>
            <w:r w:rsidRPr="00EA192B">
              <w:t xml:space="preserve">định của bảng giá đất đối với loại đất chuyển quyền thuộc chế độ sử dụng đất có thời hạn; trường hợp thời hạn sử dụng đất lâu dài thì thời </w:t>
            </w:r>
            <w:r w:rsidRPr="00EA192B">
              <w:rPr>
                <w:lang w:bidi="en-US"/>
              </w:rPr>
              <w:t xml:space="preserve">gian </w:t>
            </w:r>
            <w:r w:rsidRPr="00EA192B">
              <w:t xml:space="preserve">được tính là </w:t>
            </w:r>
            <w:r w:rsidRPr="00EA192B">
              <w:rPr>
                <w:lang w:bidi="en-US"/>
              </w:rPr>
              <w:t xml:space="preserve">70 </w:t>
            </w:r>
            <w:r w:rsidRPr="00EA192B">
              <w:t>năm</w:t>
            </w: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c>
          <w:tcPr>
            <w:tcW w:w="0" w:type="auto"/>
            <w:vMerge/>
            <w:vAlign w:val="center"/>
            <w:hideMark/>
          </w:tcPr>
          <w:p w:rsidR="00980B37" w:rsidRPr="00EA192B" w:rsidRDefault="00980B37" w:rsidP="00416FCF">
            <w:pPr>
              <w:spacing w:before="120" w:after="120"/>
              <w:rPr>
                <w:rFonts w:ascii="Times New Roman" w:hAnsi="Times New Roman" w:cs="Times New Roman"/>
                <w:sz w:val="28"/>
                <w:szCs w:val="28"/>
              </w:rPr>
            </w:pPr>
          </w:p>
        </w:tc>
      </w:tr>
    </w:tbl>
    <w:p w:rsidR="00980B37" w:rsidRPr="00EA192B" w:rsidRDefault="00980B37" w:rsidP="00416FCF">
      <w:pPr>
        <w:pStyle w:val="BodyText"/>
        <w:shd w:val="clear" w:color="auto" w:fill="auto"/>
        <w:tabs>
          <w:tab w:val="left" w:pos="918"/>
        </w:tabs>
        <w:spacing w:before="120" w:after="120"/>
        <w:ind w:firstLine="720"/>
      </w:pPr>
      <w:r w:rsidRPr="00EA192B">
        <w:t xml:space="preserve">4. Trường hợp </w:t>
      </w:r>
      <w:r w:rsidRPr="00EA192B">
        <w:rPr>
          <w:lang w:bidi="en-US"/>
        </w:rPr>
        <w:t xml:space="preserve">cho </w:t>
      </w:r>
      <w:r w:rsidRPr="00EA192B">
        <w:t xml:space="preserve">thuê, </w:t>
      </w:r>
      <w:r w:rsidRPr="00EA192B">
        <w:rPr>
          <w:lang w:bidi="en-US"/>
        </w:rPr>
        <w:t xml:space="preserve">cho </w:t>
      </w:r>
      <w:r w:rsidRPr="00EA192B">
        <w:t xml:space="preserve">thuê lại quyền sử dụng đất không đủ điều kiện </w:t>
      </w:r>
      <w:r w:rsidRPr="00EA192B">
        <w:rPr>
          <w:lang w:bidi="en-US"/>
        </w:rPr>
        <w:t xml:space="preserve">trong </w:t>
      </w:r>
      <w:r w:rsidRPr="00EA192B">
        <w:t xml:space="preserve">các trường hợp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18, </w:t>
      </w:r>
      <w:r w:rsidRPr="00EA192B">
        <w:t xml:space="preserve">khoản </w:t>
      </w:r>
      <w:r w:rsidRPr="00EA192B">
        <w:rPr>
          <w:lang w:bidi="en-US"/>
        </w:rPr>
        <w:t xml:space="preserve">2 </w:t>
      </w:r>
      <w:r w:rsidRPr="00EA192B">
        <w:t xml:space="preserve">và </w:t>
      </w:r>
      <w:r w:rsidRPr="00EA192B">
        <w:rPr>
          <w:lang w:bidi="en-US"/>
        </w:rPr>
        <w:t xml:space="preserve">4 </w:t>
      </w:r>
      <w:r w:rsidRPr="00EA192B">
        <w:t xml:space="preserve">Điều </w:t>
      </w:r>
      <w:r w:rsidRPr="00EA192B">
        <w:rPr>
          <w:lang w:bidi="en-US"/>
        </w:rPr>
        <w:t xml:space="preserve">19, </w:t>
      </w:r>
      <w:r w:rsidRPr="00EA192B">
        <w:t xml:space="preserve">Điều </w:t>
      </w:r>
      <w:r w:rsidRPr="00EA192B">
        <w:rPr>
          <w:lang w:bidi="en-US"/>
        </w:rPr>
        <w:t xml:space="preserve">20, </w:t>
      </w:r>
      <w:r w:rsidRPr="00EA192B">
        <w:t xml:space="preserve">khoản </w:t>
      </w:r>
      <w:r w:rsidRPr="00EA192B">
        <w:rPr>
          <w:lang w:bidi="en-US"/>
        </w:rPr>
        <w:t xml:space="preserve">2 </w:t>
      </w:r>
      <w:r w:rsidRPr="00EA192B">
        <w:t xml:space="preserve">Điều </w:t>
      </w:r>
      <w:r w:rsidRPr="00EA192B">
        <w:rPr>
          <w:lang w:bidi="en-US"/>
        </w:rPr>
        <w:t xml:space="preserve">27 </w:t>
      </w:r>
      <w:r w:rsidRPr="00EA192B">
        <w:t xml:space="preserve">của Nghị định này được xác định bằng giá trị </w:t>
      </w:r>
      <w:r w:rsidRPr="00EA192B">
        <w:rPr>
          <w:lang w:bidi="en-US"/>
        </w:rPr>
        <w:t xml:space="preserve">cho </w:t>
      </w:r>
      <w:r w:rsidRPr="00EA192B">
        <w:t xml:space="preserve">thuê, </w:t>
      </w:r>
      <w:r w:rsidRPr="00EA192B">
        <w:rPr>
          <w:lang w:bidi="en-US"/>
        </w:rPr>
        <w:t xml:space="preserve">cho </w:t>
      </w:r>
      <w:r w:rsidRPr="00EA192B">
        <w:t xml:space="preserve">thuê lại đất thực tế </w:t>
      </w:r>
      <w:r w:rsidRPr="00EA192B">
        <w:rPr>
          <w:lang w:bidi="en-US"/>
        </w:rPr>
        <w:t xml:space="preserve">theo </w:t>
      </w:r>
      <w:r w:rsidRPr="00EA192B">
        <w:t xml:space="preserve">hợp đồng đã ký, tính </w:t>
      </w:r>
      <w:r w:rsidRPr="00EA192B">
        <w:rPr>
          <w:lang w:bidi="en-US"/>
        </w:rPr>
        <w:t xml:space="preserve">trong </w:t>
      </w:r>
      <w:r w:rsidRPr="00EA192B">
        <w:t xml:space="preserve">thời </w:t>
      </w:r>
      <w:r w:rsidRPr="00EA192B">
        <w:rPr>
          <w:lang w:bidi="en-US"/>
        </w:rPr>
        <w:t xml:space="preserve">gian </w:t>
      </w:r>
      <w:r w:rsidRPr="00EA192B">
        <w:t xml:space="preserve">đã </w:t>
      </w:r>
      <w:r w:rsidRPr="00EA192B">
        <w:rPr>
          <w:lang w:bidi="en-US"/>
        </w:rPr>
        <w:t xml:space="preserve">cho </w:t>
      </w:r>
      <w:r w:rsidRPr="00EA192B">
        <w:t xml:space="preserve">thuê, </w:t>
      </w:r>
      <w:r w:rsidRPr="00EA192B">
        <w:rPr>
          <w:lang w:bidi="en-US"/>
        </w:rPr>
        <w:t xml:space="preserve">cho </w:t>
      </w:r>
      <w:r w:rsidRPr="00EA192B">
        <w:t xml:space="preserve">thuê lại đất, nhưng không thấp hơn giá trị tiền thuê đất tính </w:t>
      </w:r>
      <w:r w:rsidRPr="00EA192B">
        <w:rPr>
          <w:lang w:bidi="en-US"/>
        </w:rPr>
        <w:t xml:space="preserve">theo </w:t>
      </w:r>
      <w:r w:rsidRPr="00EA192B">
        <w:t xml:space="preserve">đơn giá thuê đất trả tiền hàng năm </w:t>
      </w:r>
      <w:r w:rsidRPr="00EA192B">
        <w:rPr>
          <w:lang w:bidi="en-US"/>
        </w:rPr>
        <w:t xml:space="preserve">theo quy </w:t>
      </w:r>
      <w:r w:rsidRPr="00EA192B">
        <w:t xml:space="preserve">định của pháp luật tại thời điểm lập biên bản </w:t>
      </w:r>
      <w:r w:rsidRPr="00EA192B">
        <w:rPr>
          <w:lang w:bidi="en-US"/>
        </w:rPr>
        <w:t xml:space="preserve">vi </w:t>
      </w:r>
      <w:r w:rsidRPr="00EA192B">
        <w:t xml:space="preserve">phạm hành chính nhân </w:t>
      </w:r>
      <w:r w:rsidRPr="00EA192B">
        <w:rPr>
          <w:lang w:bidi="en-US"/>
        </w:rPr>
        <w:t xml:space="preserve">(x) </w:t>
      </w:r>
      <w:r w:rsidRPr="00EA192B">
        <w:t xml:space="preserve">với diện tích đất </w:t>
      </w:r>
      <w:r w:rsidRPr="00EA192B">
        <w:rPr>
          <w:lang w:bidi="en-US"/>
        </w:rPr>
        <w:t xml:space="preserve">cho </w:t>
      </w:r>
      <w:r w:rsidRPr="00EA192B">
        <w:t xml:space="preserve">thuê, </w:t>
      </w:r>
      <w:r w:rsidRPr="00EA192B">
        <w:rPr>
          <w:lang w:bidi="en-US"/>
        </w:rPr>
        <w:t xml:space="preserve">cho </w:t>
      </w:r>
      <w:r w:rsidRPr="00EA192B">
        <w:t xml:space="preserve">thuê lại </w:t>
      </w:r>
      <w:r w:rsidRPr="00EA192B">
        <w:rPr>
          <w:lang w:bidi="en-US"/>
        </w:rPr>
        <w:t xml:space="preserve">(x) </w:t>
      </w:r>
      <w:r w:rsidRPr="00EA192B">
        <w:t xml:space="preserve">với số năm đã </w:t>
      </w:r>
      <w:r w:rsidRPr="00EA192B">
        <w:rPr>
          <w:lang w:bidi="en-US"/>
        </w:rPr>
        <w:t xml:space="preserve">cho </w:t>
      </w:r>
      <w:r w:rsidRPr="00EA192B">
        <w:t xml:space="preserve">thuê, </w:t>
      </w:r>
      <w:r w:rsidRPr="00EA192B">
        <w:rPr>
          <w:lang w:bidi="en-US"/>
        </w:rPr>
        <w:t xml:space="preserve">cho </w:t>
      </w:r>
      <w:r w:rsidRPr="00EA192B">
        <w:t xml:space="preserve">thuê lại </w:t>
      </w:r>
      <w:r w:rsidRPr="00EA192B">
        <w:rPr>
          <w:lang w:bidi="en-US"/>
        </w:rPr>
        <w:t xml:space="preserve">(trong </w:t>
      </w:r>
      <w:r w:rsidRPr="00EA192B">
        <w:t>đó giá đất xác định cụ thể bằng phương pháp hệ số điều chỉnh giá đất).</w:t>
      </w:r>
    </w:p>
    <w:p w:rsidR="00980B37" w:rsidRPr="00EA192B" w:rsidRDefault="00980B37" w:rsidP="00416FCF">
      <w:pPr>
        <w:pStyle w:val="BodyText"/>
        <w:shd w:val="clear" w:color="auto" w:fill="auto"/>
        <w:tabs>
          <w:tab w:val="left" w:pos="922"/>
        </w:tabs>
        <w:spacing w:before="120" w:after="120"/>
        <w:ind w:firstLine="720"/>
      </w:pPr>
      <w:r w:rsidRPr="00EA192B">
        <w:t xml:space="preserve">5. Trường hợp chuyển nhượng quyền sử dụng đất dưới hình thức phân lô, bán nền </w:t>
      </w:r>
      <w:r w:rsidRPr="00EA192B">
        <w:rPr>
          <w:lang w:bidi="en-US"/>
        </w:rPr>
        <w:t xml:space="preserve">trong </w:t>
      </w:r>
      <w:r w:rsidRPr="00EA192B">
        <w:t xml:space="preserve">dự án đầu tư xây dựng </w:t>
      </w:r>
      <w:r w:rsidRPr="00EA192B">
        <w:rPr>
          <w:lang w:bidi="en-US"/>
        </w:rPr>
        <w:t xml:space="preserve">kinh doanh </w:t>
      </w:r>
      <w:r w:rsidRPr="00EA192B">
        <w:t xml:space="preserve">nhà ở </w:t>
      </w:r>
      <w:r w:rsidRPr="00EA192B">
        <w:rPr>
          <w:lang w:bidi="en-US"/>
        </w:rPr>
        <w:t xml:space="preserve">quy </w:t>
      </w:r>
      <w:r w:rsidRPr="00EA192B">
        <w:t xml:space="preserve">định tại Điều </w:t>
      </w:r>
      <w:r w:rsidRPr="00EA192B">
        <w:rPr>
          <w:lang w:bidi="en-US"/>
        </w:rPr>
        <w:t xml:space="preserve">21 </w:t>
      </w:r>
      <w:r w:rsidRPr="00EA192B">
        <w:t xml:space="preserve">của Nghị định này được tính bằng giá trị chênh lệch giữa tiền sử dụng đất mà chủ đầu tư phải nộp </w:t>
      </w:r>
      <w:r w:rsidRPr="00EA192B">
        <w:rPr>
          <w:lang w:bidi="en-US"/>
        </w:rPr>
        <w:t xml:space="preserve">cho </w:t>
      </w:r>
      <w:r w:rsidRPr="00EA192B">
        <w:t xml:space="preserve">Nhà nước </w:t>
      </w:r>
      <w:r w:rsidRPr="00EA192B">
        <w:rPr>
          <w:lang w:bidi="en-US"/>
        </w:rPr>
        <w:t xml:space="preserve">khi </w:t>
      </w:r>
      <w:r w:rsidRPr="00EA192B">
        <w:t xml:space="preserve">được </w:t>
      </w:r>
      <w:r w:rsidRPr="00EA192B">
        <w:rPr>
          <w:lang w:bidi="en-US"/>
        </w:rPr>
        <w:t xml:space="preserve">giao </w:t>
      </w:r>
      <w:r w:rsidRPr="00EA192B">
        <w:t>đất (đối với diện tích đã phân lô, bán nền) và giá trị chuyển nhượng quyền sử dụng đất thực tế của chủ đầu tư theo các hợp đồng đã ký sau khi đã trừ chi phí đầu tư xây dựng hạ tầng (nếu có).</w:t>
      </w:r>
    </w:p>
    <w:p w:rsidR="00980B37" w:rsidRPr="00EA192B" w:rsidRDefault="00980B37" w:rsidP="00416FCF">
      <w:pPr>
        <w:pStyle w:val="BodyText"/>
        <w:shd w:val="clear" w:color="auto" w:fill="auto"/>
        <w:tabs>
          <w:tab w:val="left" w:pos="918"/>
        </w:tabs>
        <w:spacing w:before="120" w:after="120"/>
        <w:ind w:firstLine="720"/>
      </w:pPr>
      <w:r w:rsidRPr="00EA192B">
        <w:t xml:space="preserve">6. Trường hợp bán tài sản gắn liền với đất được Nhà nước </w:t>
      </w:r>
      <w:r w:rsidRPr="00EA192B">
        <w:rPr>
          <w:lang w:bidi="en-US"/>
        </w:rPr>
        <w:t xml:space="preserve">cho </w:t>
      </w:r>
      <w:r w:rsidRPr="00EA192B">
        <w:t xml:space="preserve">thuê đất </w:t>
      </w:r>
      <w:r w:rsidRPr="00EA192B">
        <w:rPr>
          <w:lang w:bidi="en-US"/>
        </w:rPr>
        <w:t xml:space="preserve">thu </w:t>
      </w:r>
      <w:r w:rsidRPr="00EA192B">
        <w:t xml:space="preserve">tiền thuê đất hàng năm mà không đủ điều kiện </w:t>
      </w:r>
      <w:r w:rsidRPr="00EA192B">
        <w:rPr>
          <w:lang w:bidi="en-US"/>
        </w:rPr>
        <w:t xml:space="preserve">theo quy </w:t>
      </w:r>
      <w:r w:rsidRPr="00EA192B">
        <w:t xml:space="preserve">định tại Điều </w:t>
      </w:r>
      <w:r w:rsidRPr="00EA192B">
        <w:rPr>
          <w:lang w:bidi="en-US"/>
        </w:rPr>
        <w:t xml:space="preserve">23 </w:t>
      </w:r>
      <w:r w:rsidRPr="00EA192B">
        <w:t xml:space="preserve">của Nghị định này được xác định bằng giá trị khấu </w:t>
      </w:r>
      <w:r w:rsidRPr="00EA192B">
        <w:rPr>
          <w:lang w:bidi="en-US"/>
        </w:rPr>
        <w:t xml:space="preserve">hao </w:t>
      </w:r>
      <w:r w:rsidRPr="00EA192B">
        <w:t xml:space="preserve">tài sản </w:t>
      </w:r>
      <w:r w:rsidRPr="00EA192B">
        <w:rPr>
          <w:lang w:bidi="en-US"/>
        </w:rPr>
        <w:t xml:space="preserve">trong </w:t>
      </w:r>
      <w:r w:rsidRPr="00EA192B">
        <w:t xml:space="preserve">thời </w:t>
      </w:r>
      <w:r w:rsidRPr="00EA192B">
        <w:rPr>
          <w:lang w:bidi="en-US"/>
        </w:rPr>
        <w:t xml:space="preserve">gian </w:t>
      </w:r>
      <w:r w:rsidRPr="00EA192B">
        <w:t xml:space="preserve">đã </w:t>
      </w:r>
      <w:r w:rsidRPr="00EA192B">
        <w:rPr>
          <w:lang w:bidi="en-US"/>
        </w:rPr>
        <w:t xml:space="preserve">mua </w:t>
      </w:r>
      <w:r w:rsidRPr="00EA192B">
        <w:t xml:space="preserve">bán (tính </w:t>
      </w:r>
      <w:r w:rsidRPr="00EA192B">
        <w:rPr>
          <w:lang w:bidi="en-US"/>
        </w:rPr>
        <w:t xml:space="preserve">theo </w:t>
      </w:r>
      <w:r w:rsidRPr="00EA192B">
        <w:t xml:space="preserve">giá trị của tài sản </w:t>
      </w:r>
      <w:r w:rsidRPr="00EA192B">
        <w:rPr>
          <w:lang w:bidi="en-US"/>
        </w:rPr>
        <w:t xml:space="preserve">ghi trong </w:t>
      </w:r>
      <w:r w:rsidRPr="00EA192B">
        <w:t xml:space="preserve">hợp đồng </w:t>
      </w:r>
      <w:r w:rsidRPr="00EA192B">
        <w:rPr>
          <w:lang w:bidi="en-US"/>
        </w:rPr>
        <w:t xml:space="preserve">mua </w:t>
      </w:r>
      <w:r w:rsidRPr="00EA192B">
        <w:t xml:space="preserve">bán đã ký). Thời hạn sử dụng của tài sản để tính khấu </w:t>
      </w:r>
      <w:r w:rsidRPr="00EA192B">
        <w:rPr>
          <w:lang w:bidi="en-US"/>
        </w:rPr>
        <w:t xml:space="preserve">hao </w:t>
      </w:r>
      <w:r w:rsidRPr="00EA192B">
        <w:t xml:space="preserve">được xác định </w:t>
      </w:r>
      <w:r w:rsidRPr="00EA192B">
        <w:rPr>
          <w:lang w:bidi="en-US"/>
        </w:rPr>
        <w:t xml:space="preserve">theo quy </w:t>
      </w:r>
      <w:r w:rsidRPr="00EA192B">
        <w:t xml:space="preserve">định của pháp luật đối với loại tài sản đã </w:t>
      </w:r>
      <w:r w:rsidRPr="00EA192B">
        <w:rPr>
          <w:lang w:bidi="en-US"/>
        </w:rPr>
        <w:t xml:space="preserve">mua </w:t>
      </w:r>
      <w:r w:rsidRPr="00EA192B">
        <w:t>bán.</w:t>
      </w:r>
    </w:p>
    <w:p w:rsidR="00980B37" w:rsidRPr="00EA192B" w:rsidRDefault="00980B37" w:rsidP="00416FCF">
      <w:pPr>
        <w:pStyle w:val="BodyText"/>
        <w:shd w:val="clear" w:color="auto" w:fill="auto"/>
        <w:tabs>
          <w:tab w:val="left" w:pos="918"/>
        </w:tabs>
        <w:spacing w:before="120" w:after="120"/>
        <w:ind w:firstLine="720"/>
      </w:pPr>
      <w:r w:rsidRPr="00EA192B">
        <w:t xml:space="preserve">7. Trường hợp </w:t>
      </w:r>
      <w:r w:rsidRPr="00EA192B">
        <w:rPr>
          <w:lang w:bidi="en-US"/>
        </w:rPr>
        <w:t xml:space="preserve">cho </w:t>
      </w:r>
      <w:r w:rsidRPr="00EA192B">
        <w:t xml:space="preserve">thuê tài sản gắn liền với đất được Nhà nước </w:t>
      </w:r>
      <w:r w:rsidRPr="00EA192B">
        <w:rPr>
          <w:lang w:bidi="en-US"/>
        </w:rPr>
        <w:t xml:space="preserve">cho </w:t>
      </w:r>
      <w:r w:rsidRPr="00EA192B">
        <w:t xml:space="preserve">thuê đất </w:t>
      </w:r>
      <w:r w:rsidRPr="00EA192B">
        <w:rPr>
          <w:lang w:bidi="en-US"/>
        </w:rPr>
        <w:t xml:space="preserve">thu </w:t>
      </w:r>
      <w:r w:rsidRPr="00EA192B">
        <w:t xml:space="preserve">tiền thuê đất hàng năm mà không đủ điều kiện </w:t>
      </w:r>
      <w:r w:rsidRPr="00EA192B">
        <w:rPr>
          <w:lang w:bidi="en-US"/>
        </w:rPr>
        <w:t xml:space="preserve">theo quy </w:t>
      </w:r>
      <w:r w:rsidRPr="00EA192B">
        <w:t xml:space="preserve">định tại Điều </w:t>
      </w:r>
      <w:r w:rsidRPr="00EA192B">
        <w:rPr>
          <w:lang w:bidi="en-US"/>
        </w:rPr>
        <w:t xml:space="preserve">24 </w:t>
      </w:r>
      <w:r w:rsidRPr="00EA192B">
        <w:t xml:space="preserve">của Nghị định này thì được xác định bằng giá trị </w:t>
      </w:r>
      <w:r w:rsidRPr="00EA192B">
        <w:rPr>
          <w:lang w:bidi="en-US"/>
        </w:rPr>
        <w:t xml:space="preserve">cho </w:t>
      </w:r>
      <w:r w:rsidRPr="00EA192B">
        <w:t xml:space="preserve">thuê tài sản thực tế </w:t>
      </w:r>
      <w:r w:rsidRPr="00EA192B">
        <w:rPr>
          <w:lang w:bidi="en-US"/>
        </w:rPr>
        <w:t xml:space="preserve">theo </w:t>
      </w:r>
      <w:r w:rsidRPr="00EA192B">
        <w:t xml:space="preserve">Hợp đồng đã ký, tính </w:t>
      </w:r>
      <w:r w:rsidRPr="00EA192B">
        <w:rPr>
          <w:lang w:bidi="en-US"/>
        </w:rPr>
        <w:t xml:space="preserve">trong </w:t>
      </w:r>
      <w:r w:rsidRPr="00EA192B">
        <w:t xml:space="preserve">thời </w:t>
      </w:r>
      <w:r w:rsidRPr="00EA192B">
        <w:rPr>
          <w:lang w:bidi="en-US"/>
        </w:rPr>
        <w:t xml:space="preserve">gian </w:t>
      </w:r>
      <w:r w:rsidRPr="00EA192B">
        <w:t xml:space="preserve">đã </w:t>
      </w:r>
      <w:r w:rsidRPr="00EA192B">
        <w:rPr>
          <w:lang w:bidi="en-US"/>
        </w:rPr>
        <w:t xml:space="preserve">cho </w:t>
      </w:r>
      <w:r w:rsidRPr="00EA192B">
        <w:t xml:space="preserve">thuê (kể từ ngày </w:t>
      </w:r>
      <w:r w:rsidRPr="00EA192B">
        <w:rPr>
          <w:lang w:bidi="en-US"/>
        </w:rPr>
        <w:t xml:space="preserve">cho </w:t>
      </w:r>
      <w:r w:rsidRPr="00EA192B">
        <w:t xml:space="preserve">thuê đến thời điểm lập biên bản </w:t>
      </w:r>
      <w:r w:rsidRPr="00EA192B">
        <w:rPr>
          <w:lang w:bidi="en-US"/>
        </w:rPr>
        <w:t xml:space="preserve">vi </w:t>
      </w:r>
      <w:r w:rsidRPr="00EA192B">
        <w:t>phạm hành chính).</w:t>
      </w:r>
    </w:p>
    <w:p w:rsidR="00980B37" w:rsidRPr="00EA192B" w:rsidRDefault="00980B37" w:rsidP="00416FCF">
      <w:pPr>
        <w:pStyle w:val="BodyText"/>
        <w:shd w:val="clear" w:color="auto" w:fill="auto"/>
        <w:tabs>
          <w:tab w:val="left" w:pos="918"/>
        </w:tabs>
        <w:spacing w:before="120" w:after="120"/>
        <w:ind w:firstLine="720"/>
      </w:pPr>
      <w:r w:rsidRPr="00EA192B">
        <w:t xml:space="preserve">8. Trường hợp chuyển quyền sử dụng đất, </w:t>
      </w:r>
      <w:r w:rsidRPr="00EA192B">
        <w:rPr>
          <w:lang w:bidi="en-US"/>
        </w:rPr>
        <w:t xml:space="preserve">cho </w:t>
      </w:r>
      <w:r w:rsidRPr="00EA192B">
        <w:t xml:space="preserve">thuê, </w:t>
      </w:r>
      <w:r w:rsidRPr="00EA192B">
        <w:rPr>
          <w:lang w:bidi="en-US"/>
        </w:rPr>
        <w:t xml:space="preserve">cho </w:t>
      </w:r>
      <w:r w:rsidRPr="00EA192B">
        <w:t xml:space="preserve">thuê lại đất, bán hoặc </w:t>
      </w:r>
      <w:r w:rsidRPr="00EA192B">
        <w:rPr>
          <w:lang w:bidi="en-US"/>
        </w:rPr>
        <w:t xml:space="preserve">cho </w:t>
      </w:r>
      <w:r w:rsidRPr="00EA192B">
        <w:t xml:space="preserve">thuê tài sản gắn liền với đất </w:t>
      </w:r>
      <w:r w:rsidRPr="00EA192B">
        <w:rPr>
          <w:lang w:bidi="en-US"/>
        </w:rPr>
        <w:t xml:space="preserve">quy </w:t>
      </w:r>
      <w:r w:rsidRPr="00EA192B">
        <w:t xml:space="preserve">định tại Nghị định này mà đã nộp thuế </w:t>
      </w:r>
      <w:r w:rsidRPr="00EA192B">
        <w:rPr>
          <w:lang w:bidi="en-US"/>
        </w:rPr>
        <w:t xml:space="preserve">thu </w:t>
      </w:r>
      <w:r w:rsidRPr="00EA192B">
        <w:t xml:space="preserve">nhập từ việc </w:t>
      </w:r>
      <w:r w:rsidRPr="00EA192B">
        <w:rPr>
          <w:lang w:bidi="en-US"/>
        </w:rPr>
        <w:t xml:space="preserve">giao </w:t>
      </w:r>
      <w:r w:rsidRPr="00EA192B">
        <w:t xml:space="preserve">dịch đó thì số lợi bất hợp pháp được xác định bằng số lợi tính </w:t>
      </w:r>
      <w:r w:rsidRPr="00EA192B">
        <w:rPr>
          <w:lang w:bidi="en-US"/>
        </w:rPr>
        <w:t xml:space="preserve">theo quy </w:t>
      </w:r>
      <w:r w:rsidRPr="00EA192B">
        <w:t xml:space="preserve">định tại các khoản </w:t>
      </w:r>
      <w:r w:rsidRPr="00EA192B">
        <w:rPr>
          <w:lang w:bidi="en-US"/>
        </w:rPr>
        <w:t xml:space="preserve">3, 4, 5, 6 </w:t>
      </w:r>
      <w:r w:rsidRPr="00EA192B">
        <w:t xml:space="preserve">và </w:t>
      </w:r>
      <w:r w:rsidRPr="00EA192B">
        <w:rPr>
          <w:lang w:bidi="en-US"/>
        </w:rPr>
        <w:t xml:space="preserve">7 </w:t>
      </w:r>
      <w:r w:rsidRPr="00EA192B">
        <w:t xml:space="preserve">Điều này trừ </w:t>
      </w:r>
      <w:r w:rsidRPr="00EA192B">
        <w:rPr>
          <w:lang w:bidi="en-US"/>
        </w:rPr>
        <w:t xml:space="preserve">(-) </w:t>
      </w:r>
      <w:r w:rsidRPr="00EA192B">
        <w:t xml:space="preserve">đi số tiền thuế </w:t>
      </w:r>
      <w:r w:rsidRPr="00EA192B">
        <w:rPr>
          <w:lang w:bidi="en-US"/>
        </w:rPr>
        <w:t xml:space="preserve">thu </w:t>
      </w:r>
      <w:r w:rsidRPr="00EA192B">
        <w:t>nhập đã nộp.</w:t>
      </w:r>
    </w:p>
    <w:p w:rsidR="00980B37" w:rsidRPr="00EA192B" w:rsidRDefault="00980B37" w:rsidP="00416FCF">
      <w:pPr>
        <w:pStyle w:val="BodyText"/>
        <w:shd w:val="clear" w:color="auto" w:fill="auto"/>
        <w:tabs>
          <w:tab w:val="left" w:pos="918"/>
        </w:tabs>
        <w:spacing w:before="120" w:after="120"/>
        <w:ind w:firstLine="720"/>
      </w:pPr>
      <w:r w:rsidRPr="00EA192B">
        <w:t xml:space="preserve">9. Số năm </w:t>
      </w:r>
      <w:r w:rsidRPr="00EA192B">
        <w:rPr>
          <w:lang w:bidi="en-US"/>
        </w:rPr>
        <w:t xml:space="preserve">vi </w:t>
      </w:r>
      <w:r w:rsidRPr="00EA192B">
        <w:t xml:space="preserve">phạm </w:t>
      </w:r>
      <w:r w:rsidRPr="00EA192B">
        <w:rPr>
          <w:lang w:bidi="en-US"/>
        </w:rPr>
        <w:t xml:space="preserve">quy </w:t>
      </w:r>
      <w:r w:rsidRPr="00EA192B">
        <w:t xml:space="preserve">định tại các khoản </w:t>
      </w:r>
      <w:r w:rsidRPr="00EA192B">
        <w:rPr>
          <w:lang w:bidi="en-US"/>
        </w:rPr>
        <w:t xml:space="preserve">1, 2, 3 </w:t>
      </w:r>
      <w:r w:rsidRPr="00EA192B">
        <w:t xml:space="preserve">và </w:t>
      </w:r>
      <w:r w:rsidRPr="00EA192B">
        <w:rPr>
          <w:lang w:bidi="en-US"/>
        </w:rPr>
        <w:t xml:space="preserve">4 </w:t>
      </w:r>
      <w:r w:rsidRPr="00EA192B">
        <w:t xml:space="preserve">Điều này đối với </w:t>
      </w:r>
      <w:r w:rsidRPr="00EA192B">
        <w:lastRenderedPageBreak/>
        <w:t xml:space="preserve">trường hợp có lẻ ngày, tháng thì số ngày, tháng lẻ đó được </w:t>
      </w:r>
      <w:r w:rsidRPr="00EA192B">
        <w:rPr>
          <w:lang w:bidi="en-US"/>
        </w:rPr>
        <w:t xml:space="preserve">quy </w:t>
      </w:r>
      <w:r w:rsidRPr="00EA192B">
        <w:t xml:space="preserve">đổi một ngày bằng </w:t>
      </w:r>
      <w:r w:rsidRPr="00EA192B">
        <w:rPr>
          <w:lang w:bidi="en-US"/>
        </w:rPr>
        <w:t xml:space="preserve">0,0028 </w:t>
      </w:r>
      <w:r w:rsidRPr="00EA192B">
        <w:t>năm.</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8. </w:t>
      </w:r>
      <w:r w:rsidRPr="00EA192B">
        <w:rPr>
          <w:b/>
          <w:bCs/>
        </w:rPr>
        <w:t xml:space="preserve">Xác định diện tích đất </w:t>
      </w:r>
      <w:r w:rsidRPr="00EA192B">
        <w:rPr>
          <w:b/>
          <w:bCs/>
          <w:lang w:bidi="en-US"/>
        </w:rPr>
        <w:t xml:space="preserve">vi </w:t>
      </w:r>
      <w:r w:rsidRPr="00EA192B">
        <w:rPr>
          <w:b/>
          <w:bCs/>
        </w:rPr>
        <w:t xml:space="preserve">phạm và mức phạt hành </w:t>
      </w:r>
      <w:r w:rsidRPr="00EA192B">
        <w:rPr>
          <w:b/>
          <w:bCs/>
          <w:lang w:bidi="en-US"/>
        </w:rPr>
        <w:t xml:space="preserve">vi vi </w:t>
      </w:r>
      <w:r w:rsidRPr="00EA192B">
        <w:rPr>
          <w:b/>
          <w:bCs/>
        </w:rPr>
        <w:t>phạm hành chính</w:t>
      </w:r>
    </w:p>
    <w:p w:rsidR="00980B37" w:rsidRPr="00EA192B" w:rsidRDefault="00980B37" w:rsidP="00416FCF">
      <w:pPr>
        <w:pStyle w:val="BodyText"/>
        <w:shd w:val="clear" w:color="auto" w:fill="auto"/>
        <w:tabs>
          <w:tab w:val="left" w:pos="918"/>
        </w:tabs>
        <w:spacing w:before="120" w:after="120"/>
        <w:ind w:firstLine="720"/>
      </w:pPr>
      <w:r w:rsidRPr="00EA192B">
        <w:t xml:space="preserve">1. Diện tích đất </w:t>
      </w:r>
      <w:r w:rsidRPr="00EA192B">
        <w:rPr>
          <w:lang w:bidi="en-US"/>
        </w:rPr>
        <w:t xml:space="preserve">vi </w:t>
      </w:r>
      <w:r w:rsidRPr="00EA192B">
        <w:t xml:space="preserve">phạm </w:t>
      </w:r>
      <w:r w:rsidRPr="00EA192B">
        <w:rPr>
          <w:lang w:bidi="en-US"/>
        </w:rPr>
        <w:t xml:space="preserve">trong </w:t>
      </w:r>
      <w:r w:rsidRPr="00EA192B">
        <w:t xml:space="preserve">các trường hợp </w:t>
      </w:r>
      <w:r w:rsidRPr="00EA192B">
        <w:rPr>
          <w:lang w:bidi="en-US"/>
        </w:rPr>
        <w:t xml:space="preserve">quy </w:t>
      </w:r>
      <w:r w:rsidRPr="00EA192B">
        <w:t xml:space="preserve">định tại Nghị định này được xác định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Trường hợp </w:t>
      </w:r>
      <w:r w:rsidRPr="00EA192B">
        <w:rPr>
          <w:lang w:bidi="en-US"/>
        </w:rPr>
        <w:t xml:space="preserve">vi </w:t>
      </w:r>
      <w:r w:rsidRPr="00EA192B">
        <w:t xml:space="preserve">phạm toàn bộ diện tích thửa đất thì xác định </w:t>
      </w:r>
      <w:r w:rsidRPr="00EA192B">
        <w:rPr>
          <w:lang w:bidi="en-US"/>
        </w:rPr>
        <w:t xml:space="preserve">theo </w:t>
      </w:r>
      <w:r w:rsidRPr="00EA192B">
        <w:t xml:space="preserve">diện tích </w:t>
      </w:r>
      <w:r w:rsidRPr="00EA192B">
        <w:rPr>
          <w:lang w:bidi="en-US"/>
        </w:rPr>
        <w:t xml:space="preserve">ghi </w:t>
      </w:r>
      <w:r w:rsidRPr="00EA192B">
        <w:t xml:space="preserve">trên giấy tờ về quyền sử dụng đất </w:t>
      </w:r>
      <w:r w:rsidRPr="00EA192B">
        <w:rPr>
          <w:lang w:bidi="en-US"/>
        </w:rPr>
        <w:t xml:space="preserve">theo 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 xml:space="preserve">Điều </w:t>
      </w:r>
      <w:r w:rsidRPr="00EA192B">
        <w:rPr>
          <w:lang w:bidi="en-US"/>
        </w:rPr>
        <w:t xml:space="preserve">11 </w:t>
      </w:r>
      <w:r w:rsidRPr="00EA192B">
        <w:t>của Luật đất đai;</w:t>
      </w:r>
    </w:p>
    <w:p w:rsidR="00980B37" w:rsidRPr="00EA192B" w:rsidRDefault="00980B37" w:rsidP="00416FCF">
      <w:pPr>
        <w:pStyle w:val="BodyText"/>
        <w:shd w:val="clear" w:color="auto" w:fill="auto"/>
        <w:tabs>
          <w:tab w:val="left" w:pos="937"/>
        </w:tabs>
        <w:spacing w:before="120" w:after="120"/>
        <w:ind w:firstLine="720"/>
      </w:pPr>
      <w:r w:rsidRPr="00EA192B">
        <w:t xml:space="preserve">b) Trường hợp </w:t>
      </w:r>
      <w:r w:rsidRPr="00EA192B">
        <w:rPr>
          <w:lang w:bidi="en-US"/>
        </w:rPr>
        <w:t xml:space="preserve">vi </w:t>
      </w:r>
      <w:r w:rsidRPr="00EA192B">
        <w:t xml:space="preserve">phạm toàn bộ diện tích thửa đất không có giấy tờ về quyền sử dụng đất mà đã có bản đồ địa chính thì sử dụng bản đồ địa chính để xác định; trường hợp không có bản đồ địa chính nhưng có bản đồ khác đã, đang sử dụng </w:t>
      </w:r>
      <w:r w:rsidRPr="00EA192B">
        <w:rPr>
          <w:lang w:bidi="en-US"/>
        </w:rPr>
        <w:t xml:space="preserve">trong </w:t>
      </w:r>
      <w:r w:rsidRPr="00EA192B">
        <w:t>quản lý đất đai tại địa phương thì sử dụng bản đồ đó để xác định;</w:t>
      </w:r>
    </w:p>
    <w:p w:rsidR="00980B37" w:rsidRPr="00EA192B" w:rsidRDefault="00980B37" w:rsidP="00416FCF">
      <w:pPr>
        <w:pStyle w:val="BodyText"/>
        <w:shd w:val="clear" w:color="auto" w:fill="auto"/>
        <w:tabs>
          <w:tab w:val="left" w:pos="922"/>
        </w:tabs>
        <w:spacing w:before="120" w:after="120"/>
        <w:ind w:firstLine="720"/>
      </w:pPr>
      <w:r w:rsidRPr="00EA192B">
        <w:t xml:space="preserve">c) Trường hợp </w:t>
      </w:r>
      <w:r w:rsidRPr="00EA192B">
        <w:rPr>
          <w:lang w:bidi="en-US"/>
        </w:rPr>
        <w:t xml:space="preserve">vi </w:t>
      </w:r>
      <w:r w:rsidRPr="00EA192B">
        <w:t xml:space="preserve">phạm toàn bộ diện tích thửa đất mà không có giấy tờ </w:t>
      </w:r>
      <w:r w:rsidRPr="00EA192B">
        <w:rPr>
          <w:lang w:bidi="en-US"/>
        </w:rPr>
        <w:t xml:space="preserve">quy </w:t>
      </w:r>
      <w:r w:rsidRPr="00EA192B">
        <w:t xml:space="preserve">định tại các điểm </w:t>
      </w:r>
      <w:r w:rsidRPr="00EA192B">
        <w:rPr>
          <w:lang w:bidi="en-US"/>
        </w:rPr>
        <w:t xml:space="preserve">a </w:t>
      </w:r>
      <w:r w:rsidRPr="00EA192B">
        <w:t xml:space="preserve">và </w:t>
      </w:r>
      <w:r w:rsidRPr="00EA192B">
        <w:rPr>
          <w:lang w:bidi="en-US"/>
        </w:rPr>
        <w:t xml:space="preserve">b </w:t>
      </w:r>
      <w:r w:rsidRPr="00EA192B">
        <w:t xml:space="preserve">khoản này hoặc </w:t>
      </w:r>
      <w:r w:rsidRPr="00EA192B">
        <w:rPr>
          <w:lang w:bidi="en-US"/>
        </w:rPr>
        <w:t xml:space="preserve">vi </w:t>
      </w:r>
      <w:r w:rsidRPr="00EA192B">
        <w:t xml:space="preserve">phạm một phần diện tích thửa đất thì người </w:t>
      </w:r>
      <w:r w:rsidRPr="00EA192B">
        <w:rPr>
          <w:lang w:bidi="en-US"/>
        </w:rPr>
        <w:t xml:space="preserve">thi </w:t>
      </w:r>
      <w:r w:rsidRPr="00EA192B">
        <w:t xml:space="preserve">hành nhiệm vụ </w:t>
      </w:r>
      <w:r w:rsidRPr="00EA192B">
        <w:rPr>
          <w:lang w:bidi="en-US"/>
        </w:rPr>
        <w:t xml:space="preserve">thanh tra, </w:t>
      </w:r>
      <w:r w:rsidRPr="00EA192B">
        <w:t xml:space="preserve">kiểm </w:t>
      </w:r>
      <w:r w:rsidRPr="00EA192B">
        <w:rPr>
          <w:lang w:bidi="en-US"/>
        </w:rPr>
        <w:t xml:space="preserve">tra </w:t>
      </w:r>
      <w:r w:rsidRPr="00EA192B">
        <w:t xml:space="preserve">có trách nhiệm xác định phạm </w:t>
      </w:r>
      <w:r w:rsidRPr="00EA192B">
        <w:rPr>
          <w:lang w:bidi="en-US"/>
        </w:rPr>
        <w:t xml:space="preserve">vi, ranh </w:t>
      </w:r>
      <w:r w:rsidRPr="00EA192B">
        <w:t xml:space="preserve">giới đất </w:t>
      </w:r>
      <w:r w:rsidRPr="00EA192B">
        <w:rPr>
          <w:lang w:bidi="en-US"/>
        </w:rPr>
        <w:t xml:space="preserve">vi </w:t>
      </w:r>
      <w:r w:rsidRPr="00EA192B">
        <w:t xml:space="preserve">phạm; xác định diện tích đất </w:t>
      </w:r>
      <w:r w:rsidRPr="00EA192B">
        <w:rPr>
          <w:lang w:bidi="en-US"/>
        </w:rPr>
        <w:t xml:space="preserve">vi </w:t>
      </w:r>
      <w:r w:rsidRPr="00EA192B">
        <w:t xml:space="preserve">phạm hoặc trưng cầu đơn vị có chức năng đo đạc </w:t>
      </w:r>
      <w:r w:rsidRPr="00EA192B">
        <w:rPr>
          <w:lang w:bidi="en-US"/>
        </w:rPr>
        <w:t xml:space="preserve">(trong </w:t>
      </w:r>
      <w:r w:rsidRPr="00EA192B">
        <w:t xml:space="preserve">trường hợp diện tích đất </w:t>
      </w:r>
      <w:r w:rsidRPr="00EA192B">
        <w:rPr>
          <w:lang w:bidi="en-US"/>
        </w:rPr>
        <w:t xml:space="preserve">vi </w:t>
      </w:r>
      <w:r w:rsidRPr="00EA192B">
        <w:t xml:space="preserve">phạm lớn, hình thể thửa đất phức tạp không thể đo đạc bằng phương pháp thủ công) để xác định diện tích đất </w:t>
      </w:r>
      <w:r w:rsidRPr="00EA192B">
        <w:rPr>
          <w:lang w:bidi="en-US"/>
        </w:rPr>
        <w:t xml:space="preserve">vi </w:t>
      </w:r>
      <w:r w:rsidRPr="00EA192B">
        <w:t xml:space="preserve">phạm </w:t>
      </w:r>
      <w:r w:rsidRPr="00EA192B">
        <w:rPr>
          <w:lang w:bidi="en-US"/>
        </w:rPr>
        <w:t xml:space="preserve">ghi </w:t>
      </w:r>
      <w:r w:rsidRPr="00EA192B">
        <w:t xml:space="preserve">vào biên bản </w:t>
      </w:r>
      <w:r w:rsidRPr="00EA192B">
        <w:rPr>
          <w:lang w:bidi="en-US"/>
        </w:rPr>
        <w:t xml:space="preserve">vi </w:t>
      </w:r>
      <w:r w:rsidRPr="00EA192B">
        <w:t xml:space="preserve">phạm hành chính. Trường hợp người có hành </w:t>
      </w:r>
      <w:r w:rsidRPr="00EA192B">
        <w:rPr>
          <w:lang w:bidi="en-US"/>
        </w:rPr>
        <w:t xml:space="preserve">vi vi </w:t>
      </w:r>
      <w:r w:rsidRPr="00EA192B">
        <w:t xml:space="preserve">phạm không đồng ý với kết quả đo đạc </w:t>
      </w:r>
      <w:r w:rsidRPr="00EA192B">
        <w:rPr>
          <w:lang w:bidi="en-US"/>
        </w:rPr>
        <w:t xml:space="preserve">do </w:t>
      </w:r>
      <w:r w:rsidRPr="00EA192B">
        <w:t xml:space="preserve">cơ </w:t>
      </w:r>
      <w:r w:rsidRPr="00EA192B">
        <w:rPr>
          <w:lang w:bidi="en-US"/>
        </w:rPr>
        <w:t xml:space="preserve">quan thanh tra, </w:t>
      </w:r>
      <w:r w:rsidRPr="00EA192B">
        <w:t xml:space="preserve">kiểm </w:t>
      </w:r>
      <w:r w:rsidRPr="00EA192B">
        <w:rPr>
          <w:lang w:bidi="en-US"/>
        </w:rPr>
        <w:t xml:space="preserve">tra </w:t>
      </w:r>
      <w:r w:rsidRPr="00EA192B">
        <w:t>xác định thì được quyền thuê đơn vị có chức năng đo đạc xác định lại diện tích vi phạm. Chi phí trưng cầu đo đạc để xác định diện tích đất vi phạm do người vi phạm chi trả.</w:t>
      </w:r>
    </w:p>
    <w:p w:rsidR="00980B37" w:rsidRPr="00EA192B" w:rsidRDefault="00980B37" w:rsidP="00416FCF">
      <w:pPr>
        <w:pStyle w:val="BodyText"/>
        <w:shd w:val="clear" w:color="auto" w:fill="auto"/>
        <w:tabs>
          <w:tab w:val="left" w:pos="966"/>
        </w:tabs>
        <w:spacing w:before="120" w:after="120"/>
        <w:ind w:firstLine="720"/>
      </w:pPr>
      <w:r w:rsidRPr="00EA192B">
        <w:t xml:space="preserve">2. Việc xác định mức phạt cụ thể đối với từng trường hợp căn cứ vào </w:t>
      </w:r>
      <w:r w:rsidRPr="00EA192B">
        <w:rPr>
          <w:lang w:bidi="en-US"/>
        </w:rPr>
        <w:t xml:space="preserve">khung </w:t>
      </w:r>
      <w:r w:rsidRPr="00EA192B">
        <w:t xml:space="preserve">xử phạt </w:t>
      </w:r>
      <w:r w:rsidRPr="00EA192B">
        <w:rPr>
          <w:lang w:bidi="en-US"/>
        </w:rPr>
        <w:t xml:space="preserve">quy </w:t>
      </w:r>
      <w:r w:rsidRPr="00EA192B">
        <w:t xml:space="preserve">định tại Nghị định này và tình tiết giảm nhẹ, tăng nặng </w:t>
      </w:r>
      <w:r w:rsidRPr="00EA192B">
        <w:rPr>
          <w:lang w:bidi="en-US"/>
        </w:rPr>
        <w:t xml:space="preserve">theo quy </w:t>
      </w:r>
      <w:r w:rsidRPr="00EA192B">
        <w:t xml:space="preserve">định tại Điều </w:t>
      </w:r>
      <w:r w:rsidRPr="00EA192B">
        <w:rPr>
          <w:lang w:bidi="en-US"/>
        </w:rPr>
        <w:t xml:space="preserve">9 </w:t>
      </w:r>
      <w:r w:rsidRPr="00EA192B">
        <w:t xml:space="preserve">và Điều </w:t>
      </w:r>
      <w:r w:rsidRPr="00EA192B">
        <w:rPr>
          <w:lang w:bidi="en-US"/>
        </w:rPr>
        <w:t xml:space="preserve">10 </w:t>
      </w:r>
      <w:r w:rsidRPr="00EA192B">
        <w:t xml:space="preserve">của Luật xử lý </w:t>
      </w:r>
      <w:r w:rsidRPr="00EA192B">
        <w:rPr>
          <w:lang w:bidi="en-US"/>
        </w:rPr>
        <w:t xml:space="preserve">vi </w:t>
      </w:r>
      <w:r w:rsidRPr="00EA192B">
        <w:t>phạm hành chính.</w:t>
      </w:r>
    </w:p>
    <w:p w:rsidR="00980B37" w:rsidRPr="00EA192B" w:rsidRDefault="00980B37" w:rsidP="00416FCF">
      <w:pPr>
        <w:pStyle w:val="BodyText"/>
        <w:shd w:val="clear" w:color="auto" w:fill="auto"/>
        <w:tabs>
          <w:tab w:val="left" w:pos="966"/>
        </w:tabs>
        <w:spacing w:before="120" w:after="120"/>
        <w:ind w:firstLine="0"/>
      </w:pPr>
    </w:p>
    <w:p w:rsidR="00980B37" w:rsidRPr="00EA192B" w:rsidRDefault="00980B37" w:rsidP="00416FCF">
      <w:pPr>
        <w:pStyle w:val="Heading11"/>
        <w:keepNext/>
        <w:keepLines/>
        <w:shd w:val="clear" w:color="auto" w:fill="auto"/>
        <w:spacing w:before="120" w:after="120"/>
        <w:ind w:firstLine="0"/>
        <w:jc w:val="center"/>
        <w:outlineLvl w:val="9"/>
      </w:pPr>
      <w:bookmarkStart w:id="7" w:name="bookmark5"/>
      <w:r w:rsidRPr="00EA192B">
        <w:t xml:space="preserve">Chương </w:t>
      </w:r>
      <w:r w:rsidRPr="00EA192B">
        <w:rPr>
          <w:lang w:bidi="en-US"/>
        </w:rPr>
        <w:t>II</w:t>
      </w:r>
      <w:bookmarkEnd w:id="7"/>
    </w:p>
    <w:p w:rsidR="00980B37" w:rsidRPr="00EA192B" w:rsidRDefault="00980B37" w:rsidP="00416FCF">
      <w:pPr>
        <w:pStyle w:val="BodyText"/>
        <w:shd w:val="clear" w:color="auto" w:fill="auto"/>
        <w:spacing w:before="120" w:after="120"/>
        <w:ind w:firstLine="0"/>
        <w:jc w:val="center"/>
      </w:pPr>
      <w:r w:rsidRPr="00EA192B">
        <w:rPr>
          <w:b/>
          <w:bCs/>
        </w:rPr>
        <w:t xml:space="preserve">HÀNH </w:t>
      </w:r>
      <w:r w:rsidRPr="00EA192B">
        <w:rPr>
          <w:b/>
          <w:bCs/>
          <w:lang w:bidi="en-US"/>
        </w:rPr>
        <w:t xml:space="preserve">VI VI </w:t>
      </w:r>
      <w:r w:rsidRPr="00EA192B">
        <w:rPr>
          <w:b/>
          <w:bCs/>
        </w:rPr>
        <w:t>PHẠM HÀNH CHÍNH, HÌNH THỨC,</w:t>
      </w:r>
    </w:p>
    <w:p w:rsidR="00980B37" w:rsidRPr="00EA192B" w:rsidRDefault="00980B37" w:rsidP="00416FCF">
      <w:pPr>
        <w:pStyle w:val="BodyText"/>
        <w:shd w:val="clear" w:color="auto" w:fill="auto"/>
        <w:spacing w:before="120" w:after="120"/>
        <w:ind w:firstLine="0"/>
        <w:jc w:val="center"/>
        <w:rPr>
          <w:b/>
          <w:bCs/>
        </w:rPr>
      </w:pPr>
      <w:r w:rsidRPr="00EA192B">
        <w:rPr>
          <w:b/>
          <w:bCs/>
        </w:rPr>
        <w:t>MỨC XỬ PHẠT VÀ BIỆN PHÁP KHẮC PHỤC HẬU QUẢ</w:t>
      </w:r>
    </w:p>
    <w:p w:rsidR="00980B37" w:rsidRPr="00EA192B" w:rsidRDefault="00980B37" w:rsidP="00416FCF">
      <w:pPr>
        <w:pStyle w:val="BodyText"/>
        <w:shd w:val="clear" w:color="auto" w:fill="auto"/>
        <w:spacing w:before="120" w:after="120"/>
        <w:ind w:firstLine="0"/>
      </w:pP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9. </w:t>
      </w:r>
      <w:r w:rsidRPr="00EA192B">
        <w:rPr>
          <w:b/>
          <w:bCs/>
        </w:rPr>
        <w:t xml:space="preserve">Sử dụng đất trồng lúa vào mục đích khác không được cơ </w:t>
      </w:r>
      <w:r w:rsidRPr="00EA192B">
        <w:rPr>
          <w:b/>
          <w:bCs/>
          <w:lang w:bidi="en-US"/>
        </w:rPr>
        <w:t xml:space="preserve">quan </w:t>
      </w:r>
      <w:r w:rsidRPr="00EA192B">
        <w:rPr>
          <w:b/>
          <w:bCs/>
        </w:rPr>
        <w:t xml:space="preserve">nhà nước có thẩm quyền </w:t>
      </w:r>
      <w:r w:rsidRPr="00EA192B">
        <w:rPr>
          <w:b/>
          <w:bCs/>
          <w:lang w:bidi="en-US"/>
        </w:rPr>
        <w:t xml:space="preserve">cho </w:t>
      </w:r>
      <w:r w:rsidRPr="00EA192B">
        <w:rPr>
          <w:b/>
          <w:bCs/>
        </w:rPr>
        <w:t xml:space="preserve">phép </w:t>
      </w:r>
      <w:r w:rsidRPr="00EA192B">
        <w:rPr>
          <w:b/>
          <w:bCs/>
          <w:lang w:bidi="en-US"/>
        </w:rPr>
        <w:t xml:space="preserve">theo quy </w:t>
      </w:r>
      <w:r w:rsidRPr="00EA192B">
        <w:rPr>
          <w:b/>
          <w:bCs/>
        </w:rPr>
        <w:t xml:space="preserve">định tại các điểm </w:t>
      </w:r>
      <w:r w:rsidRPr="00EA192B">
        <w:rPr>
          <w:b/>
          <w:bCs/>
          <w:lang w:bidi="en-US"/>
        </w:rPr>
        <w:t xml:space="preserve">a </w:t>
      </w:r>
      <w:r w:rsidRPr="00EA192B">
        <w:rPr>
          <w:b/>
          <w:bCs/>
        </w:rPr>
        <w:t xml:space="preserve">và </w:t>
      </w:r>
      <w:r w:rsidRPr="00EA192B">
        <w:rPr>
          <w:b/>
          <w:bCs/>
          <w:lang w:bidi="en-US"/>
        </w:rPr>
        <w:t xml:space="preserve">d </w:t>
      </w:r>
      <w:r w:rsidRPr="00EA192B">
        <w:rPr>
          <w:b/>
          <w:bCs/>
        </w:rPr>
        <w:t xml:space="preserve">khoản </w:t>
      </w:r>
      <w:r w:rsidRPr="00EA192B">
        <w:rPr>
          <w:b/>
          <w:bCs/>
          <w:lang w:bidi="en-US"/>
        </w:rPr>
        <w:t xml:space="preserve">1 </w:t>
      </w:r>
      <w:r w:rsidRPr="00EA192B">
        <w:rPr>
          <w:b/>
          <w:bCs/>
        </w:rPr>
        <w:t xml:space="preserve">Điều </w:t>
      </w:r>
      <w:r w:rsidRPr="00EA192B">
        <w:rPr>
          <w:b/>
          <w:bCs/>
          <w:lang w:bidi="en-US"/>
        </w:rPr>
        <w:t xml:space="preserve">57 </w:t>
      </w:r>
      <w:r w:rsidRPr="00EA192B">
        <w:rPr>
          <w:b/>
          <w:bCs/>
        </w:rPr>
        <w:t>của Luật đất đai</w:t>
      </w:r>
    </w:p>
    <w:p w:rsidR="00980B37" w:rsidRPr="00EA192B" w:rsidRDefault="00980B37" w:rsidP="00416FCF">
      <w:pPr>
        <w:pStyle w:val="BodyText"/>
        <w:shd w:val="clear" w:color="auto" w:fill="auto"/>
        <w:tabs>
          <w:tab w:val="left" w:pos="966"/>
        </w:tabs>
        <w:spacing w:before="120" w:after="120"/>
        <w:ind w:firstLine="720"/>
      </w:pPr>
      <w:r w:rsidRPr="00EA192B">
        <w:t xml:space="preserve">1. Chuyển đất trồng lúa </w:t>
      </w:r>
      <w:r w:rsidRPr="00EA192B">
        <w:rPr>
          <w:lang w:bidi="en-US"/>
        </w:rPr>
        <w:t xml:space="preserve">sang </w:t>
      </w:r>
      <w:r w:rsidRPr="00EA192B">
        <w:t xml:space="preserve">đất trồng cây lâu năm, đất trồng rừng (trừ trường hợp </w:t>
      </w:r>
      <w:r w:rsidRPr="00EA192B">
        <w:rPr>
          <w:lang w:bidi="en-US"/>
        </w:rPr>
        <w:t xml:space="preserve">quy </w:t>
      </w:r>
      <w:r w:rsidRPr="00EA192B">
        <w:t xml:space="preserve">định tại khoản </w:t>
      </w:r>
      <w:r w:rsidRPr="00EA192B">
        <w:rPr>
          <w:lang w:bidi="en-US"/>
        </w:rPr>
        <w:t xml:space="preserve">7 </w:t>
      </w:r>
      <w:r w:rsidRPr="00EA192B">
        <w:t xml:space="preserve">Điều </w:t>
      </w:r>
      <w:r w:rsidRPr="00EA192B">
        <w:rPr>
          <w:lang w:bidi="en-US"/>
        </w:rPr>
        <w:t xml:space="preserve">14 </w:t>
      </w:r>
      <w:r w:rsidRPr="00EA192B">
        <w:t xml:space="preserve">của Nghị định số 43/2014/NĐ-CP được sửa đổi, bổ </w:t>
      </w:r>
      <w:r w:rsidRPr="00EA192B">
        <w:rPr>
          <w:lang w:bidi="en-US"/>
        </w:rPr>
        <w:t xml:space="preserve">sung </w:t>
      </w:r>
      <w:r w:rsidRPr="00EA192B">
        <w:t xml:space="preserve">tại khoản </w:t>
      </w:r>
      <w:r w:rsidRPr="00EA192B">
        <w:rPr>
          <w:lang w:bidi="en-US"/>
        </w:rPr>
        <w:t xml:space="preserve">11 </w:t>
      </w:r>
      <w:r w:rsidRPr="00EA192B">
        <w:t xml:space="preserve">Điều </w:t>
      </w:r>
      <w:r w:rsidRPr="00EA192B">
        <w:rPr>
          <w:lang w:bidi="en-US"/>
        </w:rPr>
        <w:t xml:space="preserve">2 </w:t>
      </w:r>
      <w:r w:rsidRPr="00EA192B">
        <w:t xml:space="preserve">của Nghị định số 01/2017/NĐ-CP) thì hình thức và mức xử phạt như </w:t>
      </w:r>
      <w:r w:rsidRPr="00EA192B">
        <w:rPr>
          <w:lang w:bidi="en-US"/>
        </w:rPr>
        <w:t>sau:</w:t>
      </w:r>
    </w:p>
    <w:p w:rsidR="00980B37" w:rsidRPr="00EA192B" w:rsidRDefault="00980B37" w:rsidP="00416FCF">
      <w:pPr>
        <w:pStyle w:val="BodyText"/>
        <w:shd w:val="clear" w:color="auto" w:fill="auto"/>
        <w:tabs>
          <w:tab w:val="left" w:pos="971"/>
        </w:tabs>
        <w:spacing w:before="120" w:after="120"/>
        <w:ind w:firstLine="720"/>
      </w:pPr>
      <w:r w:rsidRPr="00EA192B">
        <w:t xml:space="preserve">a)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diện tích đất chuyển </w:t>
      </w:r>
      <w:r w:rsidRPr="00EA192B">
        <w:lastRenderedPageBreak/>
        <w:t xml:space="preserve">mục đích trái phép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85"/>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71"/>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90"/>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chuyển mục đích trái phép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6"/>
        </w:tabs>
        <w:spacing w:before="120" w:after="120"/>
        <w:ind w:firstLine="720"/>
      </w:pPr>
      <w:r w:rsidRPr="00EA192B">
        <w:t xml:space="preserve">2. Chuyển đất trồng lúa </w:t>
      </w:r>
      <w:r w:rsidRPr="00EA192B">
        <w:rPr>
          <w:lang w:bidi="en-US"/>
        </w:rPr>
        <w:t xml:space="preserve">sang </w:t>
      </w:r>
      <w:r w:rsidRPr="00EA192B">
        <w:t xml:space="preserve">đất nuôi trồng thủy sản, đất làm muối thì hình thức và mức xử phạt như </w:t>
      </w:r>
      <w:r w:rsidRPr="00EA192B">
        <w:rPr>
          <w:lang w:bidi="en-US"/>
        </w:rPr>
        <w:t>sau:</w:t>
      </w:r>
    </w:p>
    <w:p w:rsidR="00980B37" w:rsidRPr="00EA192B" w:rsidRDefault="00980B37" w:rsidP="00416FCF">
      <w:pPr>
        <w:pStyle w:val="BodyText"/>
        <w:shd w:val="clear" w:color="auto" w:fill="auto"/>
        <w:tabs>
          <w:tab w:val="left" w:pos="971"/>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chuyển mục đích trái phép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90"/>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71"/>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90"/>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30.000.000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30.000.000 </w:t>
      </w:r>
      <w:r w:rsidRPr="00EA192B">
        <w:t xml:space="preserve">đồng đến </w:t>
      </w:r>
      <w:r w:rsidRPr="00EA192B">
        <w:rPr>
          <w:lang w:bidi="en-US"/>
        </w:rPr>
        <w:t xml:space="preserve">70.000.000 </w:t>
      </w:r>
      <w:r w:rsidRPr="00EA192B">
        <w:t xml:space="preserve">đồng nếu diện tích đất chuyển mục đích trái phép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spacing w:before="120" w:after="120"/>
        <w:ind w:firstLine="720"/>
      </w:pPr>
      <w:r w:rsidRPr="00EA192B">
        <w:t>3. Chuyển đất trồng lúa sang đất phi nông nghiệp tại khu vực nông thôn thì hình thức và mức xử phạt như sau:</w:t>
      </w:r>
    </w:p>
    <w:p w:rsidR="00980B37" w:rsidRPr="00EA192B" w:rsidRDefault="00980B37" w:rsidP="00416FCF">
      <w:pPr>
        <w:pStyle w:val="BodyText"/>
        <w:shd w:val="clear" w:color="auto" w:fill="auto"/>
        <w:tabs>
          <w:tab w:val="left" w:pos="962"/>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chuyển mục đích trái phép dưới </w:t>
      </w:r>
      <w:r w:rsidRPr="00EA192B">
        <w:rPr>
          <w:lang w:bidi="en-US"/>
        </w:rPr>
        <w:t xml:space="preserve">0,01 </w:t>
      </w:r>
      <w:r w:rsidRPr="00EA192B">
        <w:t xml:space="preserve">héc </w:t>
      </w:r>
      <w:r w:rsidRPr="00EA192B">
        <w:rPr>
          <w:lang w:bidi="en-US"/>
        </w:rPr>
        <w:t>ta;</w:t>
      </w:r>
    </w:p>
    <w:p w:rsidR="00980B37" w:rsidRPr="00EA192B" w:rsidRDefault="00980B37" w:rsidP="00416FCF">
      <w:pPr>
        <w:pStyle w:val="BodyText"/>
        <w:shd w:val="clear" w:color="auto" w:fill="auto"/>
        <w:tabs>
          <w:tab w:val="left" w:pos="962"/>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trái phép từ </w:t>
      </w:r>
      <w:r w:rsidRPr="00EA192B">
        <w:rPr>
          <w:lang w:bidi="en-US"/>
        </w:rPr>
        <w:t xml:space="preserve">0,01 </w:t>
      </w:r>
      <w:r w:rsidRPr="00EA192B">
        <w:t xml:space="preserve">héc </w:t>
      </w:r>
      <w:r w:rsidRPr="00EA192B">
        <w:rPr>
          <w:lang w:bidi="en-US"/>
        </w:rPr>
        <w:t xml:space="preserve">ta </w:t>
      </w:r>
      <w:r w:rsidRPr="00EA192B">
        <w:t xml:space="preserve">đến dưới </w:t>
      </w:r>
      <w:r w:rsidRPr="00EA192B">
        <w:rPr>
          <w:lang w:bidi="en-US"/>
        </w:rPr>
        <w:t xml:space="preserve">0,02 </w:t>
      </w:r>
      <w:r w:rsidRPr="00EA192B">
        <w:t xml:space="preserve">héc </w:t>
      </w:r>
      <w:r w:rsidRPr="00EA192B">
        <w:rPr>
          <w:lang w:bidi="en-US"/>
        </w:rPr>
        <w:t>ta;</w:t>
      </w:r>
    </w:p>
    <w:p w:rsidR="00980B37" w:rsidRPr="00EA192B" w:rsidRDefault="00980B37" w:rsidP="00416FCF">
      <w:pPr>
        <w:pStyle w:val="BodyText"/>
        <w:shd w:val="clear" w:color="auto" w:fill="auto"/>
        <w:tabs>
          <w:tab w:val="left" w:pos="943"/>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15.000.000 </w:t>
      </w:r>
      <w:r w:rsidRPr="00EA192B">
        <w:t xml:space="preserve">đồng nếu diện tích đất chuyển mục đích trái phép từ </w:t>
      </w:r>
      <w:r w:rsidRPr="00EA192B">
        <w:rPr>
          <w:lang w:bidi="en-US"/>
        </w:rPr>
        <w:t xml:space="preserve">0,02 </w:t>
      </w:r>
      <w:r w:rsidRPr="00EA192B">
        <w:t xml:space="preserve">héc </w:t>
      </w:r>
      <w:r w:rsidRPr="00EA192B">
        <w:rPr>
          <w:lang w:bidi="en-US"/>
        </w:rPr>
        <w:t xml:space="preserve">ta </w:t>
      </w:r>
      <w:r w:rsidRPr="00EA192B">
        <w:t xml:space="preserve">đến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62"/>
        </w:tabs>
        <w:spacing w:before="120" w:after="120"/>
        <w:ind w:firstLine="720"/>
      </w:pPr>
      <w:r w:rsidRPr="00EA192B">
        <w:t xml:space="preserve">d) Phạt tiền từ </w:t>
      </w:r>
      <w:r w:rsidRPr="00EA192B">
        <w:rPr>
          <w:lang w:bidi="en-US"/>
        </w:rPr>
        <w:t xml:space="preserve">15.000.000 </w:t>
      </w:r>
      <w:r w:rsidRPr="00EA192B">
        <w:t xml:space="preserve">đồng đến </w:t>
      </w:r>
      <w:r w:rsidRPr="00EA192B">
        <w:rPr>
          <w:lang w:bidi="en-US"/>
        </w:rPr>
        <w:t xml:space="preserve">30.000.000 </w:t>
      </w:r>
      <w:r w:rsidRPr="00EA192B">
        <w:t xml:space="preserve">đồng nếu diện tích đất chuyển mục đích trái phép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43"/>
        </w:tabs>
        <w:spacing w:before="120" w:after="120"/>
        <w:ind w:firstLine="720"/>
      </w:pPr>
      <w:r w:rsidRPr="00EA192B">
        <w:t xml:space="preserve">e) Phạt tiền từ </w:t>
      </w:r>
      <w:r w:rsidRPr="00EA192B">
        <w:rPr>
          <w:lang w:bidi="en-US"/>
        </w:rPr>
        <w:t xml:space="preserve">50.000.000 </w:t>
      </w:r>
      <w:r w:rsidRPr="00EA192B">
        <w:t xml:space="preserve">đồng đến </w:t>
      </w:r>
      <w:r w:rsidRPr="00EA192B">
        <w:rPr>
          <w:lang w:bidi="en-US"/>
        </w:rPr>
        <w:t xml:space="preserve">80.000.000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g) </w:t>
      </w:r>
      <w:r w:rsidRPr="00EA192B">
        <w:t xml:space="preserve">Phạt tiền từ </w:t>
      </w:r>
      <w:r w:rsidRPr="00EA192B">
        <w:rPr>
          <w:lang w:bidi="en-US"/>
        </w:rPr>
        <w:t xml:space="preserve">80.000.000 </w:t>
      </w:r>
      <w:r w:rsidRPr="00EA192B">
        <w:t xml:space="preserve">đồng đến </w:t>
      </w:r>
      <w:r w:rsidRPr="00EA192B">
        <w:rPr>
          <w:lang w:bidi="en-US"/>
        </w:rPr>
        <w:t xml:space="preserve">120.000.000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h) </w:t>
      </w:r>
      <w:r w:rsidRPr="00EA192B">
        <w:t xml:space="preserve">Phạt tiền từ </w:t>
      </w:r>
      <w:r w:rsidRPr="00EA192B">
        <w:rPr>
          <w:lang w:bidi="en-US"/>
        </w:rPr>
        <w:t xml:space="preserve">120.000.000 </w:t>
      </w:r>
      <w:r w:rsidRPr="00EA192B">
        <w:t xml:space="preserve">đồng đến </w:t>
      </w:r>
      <w:r w:rsidRPr="00EA192B">
        <w:rPr>
          <w:lang w:bidi="en-US"/>
        </w:rPr>
        <w:t xml:space="preserve">250.000.000 </w:t>
      </w:r>
      <w:r w:rsidRPr="00EA192B">
        <w:t xml:space="preserve">đồng nếu diện tích đất chuyển mục đích trái phép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spacing w:before="120" w:after="120"/>
        <w:ind w:firstLine="720"/>
      </w:pPr>
      <w:r w:rsidRPr="00EA192B">
        <w:rPr>
          <w:lang w:bidi="en-US"/>
        </w:rPr>
        <w:lastRenderedPageBreak/>
        <w:t xml:space="preserve">4. </w:t>
      </w:r>
      <w:r w:rsidRPr="00EA192B">
        <w:t xml:space="preserve">Chuyển đất trồng lúa </w:t>
      </w:r>
      <w:r w:rsidRPr="00EA192B">
        <w:rPr>
          <w:lang w:bidi="en-US"/>
        </w:rPr>
        <w:t xml:space="preserve">sang </w:t>
      </w:r>
      <w:r w:rsidRPr="00EA192B">
        <w:t xml:space="preserve">đất </w:t>
      </w:r>
      <w:r w:rsidRPr="00EA192B">
        <w:rPr>
          <w:lang w:bidi="en-US"/>
        </w:rPr>
        <w:t xml:space="preserve">phi </w:t>
      </w:r>
      <w:r w:rsidRPr="00EA192B">
        <w:t xml:space="preserve">nông nghiệp tại </w:t>
      </w:r>
      <w:r w:rsidRPr="00EA192B">
        <w:rPr>
          <w:lang w:bidi="en-US"/>
        </w:rPr>
        <w:t xml:space="preserve">khu </w:t>
      </w:r>
      <w:r w:rsidRPr="00EA192B">
        <w:t xml:space="preserve">vực đô thị thì hình thức và mức xử phạt bằng </w:t>
      </w:r>
      <w:r w:rsidRPr="00EA192B">
        <w:rPr>
          <w:lang w:bidi="en-US"/>
        </w:rPr>
        <w:t xml:space="preserve">hai (02) </w:t>
      </w:r>
      <w:r w:rsidRPr="00EA192B">
        <w:t xml:space="preserve">lần mức phạt </w:t>
      </w:r>
      <w:r w:rsidRPr="00EA192B">
        <w:rPr>
          <w:lang w:bidi="en-US"/>
        </w:rPr>
        <w:t xml:space="preserve">quy </w:t>
      </w:r>
      <w:r w:rsidRPr="00EA192B">
        <w:t xml:space="preserve">định tại khoản </w:t>
      </w:r>
      <w:r w:rsidRPr="00EA192B">
        <w:rPr>
          <w:lang w:bidi="en-US"/>
        </w:rPr>
        <w:t xml:space="preserve">3 </w:t>
      </w:r>
      <w:r w:rsidRPr="00EA192B">
        <w:t>Điều này.</w:t>
      </w:r>
    </w:p>
    <w:p w:rsidR="00980B37" w:rsidRPr="00EA192B" w:rsidRDefault="00980B37" w:rsidP="00416FCF">
      <w:pPr>
        <w:pStyle w:val="BodyText"/>
        <w:shd w:val="clear" w:color="auto" w:fill="auto"/>
        <w:tabs>
          <w:tab w:val="left" w:pos="952"/>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43"/>
        </w:tabs>
        <w:spacing w:before="120" w:after="120"/>
        <w:ind w:firstLine="720"/>
      </w:pPr>
      <w:r w:rsidRPr="00EA192B">
        <w:t xml:space="preserve">a) 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đối với trường hợp </w:t>
      </w:r>
      <w:r w:rsidRPr="00EA192B">
        <w:rPr>
          <w:lang w:bidi="en-US"/>
        </w:rPr>
        <w:t xml:space="preserve">quy </w:t>
      </w:r>
      <w:r w:rsidRPr="00EA192B">
        <w:t xml:space="preserve">định tại các khoản </w:t>
      </w:r>
      <w:r w:rsidRPr="00EA192B">
        <w:rPr>
          <w:lang w:bidi="en-US"/>
        </w:rPr>
        <w:t xml:space="preserve">1, 2, 3 </w:t>
      </w:r>
      <w:r w:rsidRPr="00EA192B">
        <w:t xml:space="preserve">và khoản </w:t>
      </w:r>
      <w:r w:rsidRPr="00EA192B">
        <w:rPr>
          <w:lang w:bidi="en-US"/>
        </w:rPr>
        <w:t xml:space="preserve">4 </w:t>
      </w:r>
      <w:r w:rsidRPr="00EA192B">
        <w:t xml:space="preserve">Điều này, trừ trường hợp </w:t>
      </w:r>
      <w:r w:rsidRPr="00EA192B">
        <w:rPr>
          <w:lang w:bidi="en-US"/>
        </w:rPr>
        <w:t xml:space="preserve">quy </w:t>
      </w:r>
      <w:r w:rsidRPr="00EA192B">
        <w:t xml:space="preserve">định tại điểm </w:t>
      </w:r>
      <w:r w:rsidRPr="00EA192B">
        <w:rPr>
          <w:lang w:bidi="en-US"/>
        </w:rPr>
        <w:t xml:space="preserve">b </w:t>
      </w:r>
      <w:r w:rsidRPr="00EA192B">
        <w:t>khoản này;</w:t>
      </w:r>
    </w:p>
    <w:p w:rsidR="00980B37" w:rsidRPr="00EA192B" w:rsidRDefault="00980B37" w:rsidP="00416FCF">
      <w:pPr>
        <w:pStyle w:val="BodyText"/>
        <w:shd w:val="clear" w:color="auto" w:fill="auto"/>
        <w:tabs>
          <w:tab w:val="left" w:pos="957"/>
        </w:tabs>
        <w:spacing w:before="120" w:after="120"/>
        <w:ind w:firstLine="720"/>
      </w:pPr>
      <w:r w:rsidRPr="00EA192B">
        <w:t xml:space="preserve">b) Buộc đăng ký đất đai </w:t>
      </w:r>
      <w:r w:rsidRPr="00EA192B">
        <w:rPr>
          <w:lang w:bidi="en-US"/>
        </w:rPr>
        <w:t xml:space="preserve">theo quy </w:t>
      </w:r>
      <w:r w:rsidRPr="00EA192B">
        <w:t xml:space="preserve">định đối với trường hợp có đủ điều kiện được công nhận quyền sử dụng đất </w:t>
      </w:r>
      <w:r w:rsidRPr="00EA192B">
        <w:rPr>
          <w:lang w:bidi="en-US"/>
        </w:rPr>
        <w:t xml:space="preserve">theo quy </w:t>
      </w:r>
      <w:r w:rsidRPr="00EA192B">
        <w:t xml:space="preserve">định tại Điều </w:t>
      </w:r>
      <w:r w:rsidRPr="00EA192B">
        <w:rPr>
          <w:lang w:bidi="en-US"/>
        </w:rPr>
        <w:t xml:space="preserve">22 </w:t>
      </w:r>
      <w:r w:rsidRPr="00EA192B">
        <w:t>của Nghị định số 43/2014/NĐ-CP;</w:t>
      </w:r>
    </w:p>
    <w:p w:rsidR="00980B37" w:rsidRPr="00EA192B" w:rsidRDefault="00980B37" w:rsidP="00416FCF">
      <w:pPr>
        <w:pStyle w:val="BodyText"/>
        <w:shd w:val="clear" w:color="auto" w:fill="auto"/>
        <w:tabs>
          <w:tab w:val="left" w:pos="943"/>
        </w:tabs>
        <w:spacing w:before="120" w:after="120"/>
        <w:ind w:firstLine="720"/>
      </w:pPr>
      <w:r w:rsidRPr="00EA192B">
        <w:t xml:space="preserve">c)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1, 2, 3 </w:t>
      </w:r>
      <w:r w:rsidRPr="00EA192B">
        <w:t xml:space="preserve">và </w:t>
      </w:r>
      <w:r w:rsidRPr="00EA192B">
        <w:rPr>
          <w:lang w:bidi="en-US"/>
        </w:rPr>
        <w:t xml:space="preserve">4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spacing w:before="120" w:after="120"/>
        <w:ind w:firstLine="720"/>
        <w:rPr>
          <w:b/>
          <w:bCs/>
        </w:rPr>
      </w:pPr>
      <w:r w:rsidRPr="00EA192B">
        <w:rPr>
          <w:b/>
          <w:bCs/>
        </w:rPr>
        <w:t xml:space="preserve">Điều </w:t>
      </w:r>
      <w:r w:rsidRPr="00EA192B">
        <w:rPr>
          <w:b/>
          <w:bCs/>
          <w:lang w:bidi="en-US"/>
        </w:rPr>
        <w:t xml:space="preserve">10. </w:t>
      </w:r>
      <w:r w:rsidRPr="00EA192B">
        <w:rPr>
          <w:b/>
          <w:bCs/>
        </w:rPr>
        <w:t xml:space="preserve">Sử dụng đất rừng đặc dụng, đất rừng phòng hộ, đất rừng sản xuất vào mục đích khác không được cơ </w:t>
      </w:r>
      <w:r w:rsidRPr="00EA192B">
        <w:rPr>
          <w:b/>
          <w:bCs/>
          <w:lang w:bidi="en-US"/>
        </w:rPr>
        <w:t xml:space="preserve">quan </w:t>
      </w:r>
      <w:r w:rsidRPr="00EA192B">
        <w:rPr>
          <w:b/>
          <w:bCs/>
        </w:rPr>
        <w:t xml:space="preserve">nhà nước có thẩm quyền </w:t>
      </w:r>
      <w:r w:rsidRPr="00EA192B">
        <w:rPr>
          <w:b/>
          <w:bCs/>
          <w:lang w:bidi="en-US"/>
        </w:rPr>
        <w:t xml:space="preserve">cho </w:t>
      </w:r>
      <w:r w:rsidRPr="00EA192B">
        <w:rPr>
          <w:b/>
          <w:bCs/>
        </w:rPr>
        <w:t xml:space="preserve">phép </w:t>
      </w:r>
      <w:r w:rsidRPr="00EA192B">
        <w:rPr>
          <w:b/>
          <w:bCs/>
          <w:lang w:bidi="en-US"/>
        </w:rPr>
        <w:t xml:space="preserve">theo quy </w:t>
      </w:r>
      <w:r w:rsidRPr="00EA192B">
        <w:rPr>
          <w:b/>
          <w:bCs/>
        </w:rPr>
        <w:t xml:space="preserve">định tại các điểm </w:t>
      </w:r>
      <w:r w:rsidRPr="00EA192B">
        <w:rPr>
          <w:b/>
          <w:bCs/>
          <w:lang w:bidi="en-US"/>
        </w:rPr>
        <w:t xml:space="preserve">c </w:t>
      </w:r>
      <w:r w:rsidRPr="00EA192B">
        <w:rPr>
          <w:b/>
          <w:bCs/>
        </w:rPr>
        <w:t xml:space="preserve">và </w:t>
      </w:r>
      <w:r w:rsidRPr="00EA192B">
        <w:rPr>
          <w:b/>
          <w:bCs/>
          <w:lang w:bidi="en-US"/>
        </w:rPr>
        <w:t xml:space="preserve">d </w:t>
      </w:r>
      <w:r w:rsidRPr="00EA192B">
        <w:rPr>
          <w:b/>
          <w:bCs/>
        </w:rPr>
        <w:t xml:space="preserve">khoản </w:t>
      </w:r>
      <w:r w:rsidRPr="00EA192B">
        <w:rPr>
          <w:b/>
          <w:bCs/>
          <w:lang w:bidi="en-US"/>
        </w:rPr>
        <w:t xml:space="preserve">1 </w:t>
      </w:r>
      <w:r w:rsidRPr="00EA192B">
        <w:rPr>
          <w:b/>
          <w:bCs/>
        </w:rPr>
        <w:t xml:space="preserve">Điều </w:t>
      </w:r>
      <w:r w:rsidRPr="00EA192B">
        <w:rPr>
          <w:b/>
          <w:bCs/>
          <w:lang w:bidi="en-US"/>
        </w:rPr>
        <w:t xml:space="preserve">57 </w:t>
      </w:r>
      <w:r w:rsidRPr="00EA192B">
        <w:rPr>
          <w:b/>
          <w:bCs/>
        </w:rPr>
        <w:t>của Luật đất đai</w:t>
      </w:r>
    </w:p>
    <w:p w:rsidR="00980B37" w:rsidRPr="00EA192B" w:rsidRDefault="00980B37" w:rsidP="00416FCF">
      <w:pPr>
        <w:pStyle w:val="BodyText"/>
        <w:shd w:val="clear" w:color="auto" w:fill="auto"/>
        <w:spacing w:before="120" w:after="120"/>
        <w:ind w:firstLine="720"/>
        <w:rPr>
          <w:bCs/>
        </w:rPr>
      </w:pPr>
      <w:r w:rsidRPr="00EA192B">
        <w:rPr>
          <w:bCs/>
        </w:rPr>
        <w:t xml:space="preserve">1. Chuyển đất rừng đặc dụng là rừng trồng, đất rừng phòng hộ là rừng trồng, đất rừng sản xuất là rừng trồng sang mục đích khác trong nhóm đất nông nghiệp thì hình thức và mức xử phạt như sau: </w:t>
      </w:r>
    </w:p>
    <w:p w:rsidR="00980B37" w:rsidRPr="00EA192B" w:rsidRDefault="00980B37" w:rsidP="00416FCF">
      <w:pPr>
        <w:pStyle w:val="BodyText"/>
        <w:shd w:val="clear" w:color="auto" w:fill="auto"/>
        <w:spacing w:before="120" w:after="120"/>
        <w:ind w:firstLine="720"/>
      </w:pPr>
      <w:r w:rsidRPr="00EA192B">
        <w:rPr>
          <w:bCs/>
        </w:rPr>
        <w:t xml:space="preserve">a) </w:t>
      </w:r>
      <w:r w:rsidRPr="00EA192B">
        <w:t xml:space="preserve">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chuyển mục đích trái phép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78"/>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9"/>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78"/>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54"/>
        </w:tabs>
        <w:spacing w:before="120" w:after="120"/>
        <w:ind w:firstLine="720"/>
      </w:pPr>
      <w:r w:rsidRPr="00EA192B">
        <w:t xml:space="preserve">2. Chuyển đất rừng đặc dụng là rừng trồng, đất rừng phòng hộ là rừng trồng, đất rừng sản xuất là rừng trồng </w:t>
      </w:r>
      <w:r w:rsidRPr="00EA192B">
        <w:rPr>
          <w:lang w:bidi="en-US"/>
        </w:rPr>
        <w:t xml:space="preserve">sang </w:t>
      </w:r>
      <w:r w:rsidRPr="00EA192B">
        <w:t xml:space="preserve">đất </w:t>
      </w:r>
      <w:r w:rsidRPr="00EA192B">
        <w:rPr>
          <w:lang w:bidi="en-US"/>
        </w:rPr>
        <w:t xml:space="preserve">phi </w:t>
      </w:r>
      <w:r w:rsidRPr="00EA192B">
        <w:t xml:space="preserve">nông nghiệp thì hình thức và mức xử phạt như </w:t>
      </w:r>
      <w:r w:rsidRPr="00EA192B">
        <w:rPr>
          <w:lang w:bidi="en-US"/>
        </w:rPr>
        <w:t>sau:</w:t>
      </w:r>
    </w:p>
    <w:p w:rsidR="00980B37" w:rsidRPr="00EA192B" w:rsidRDefault="00980B37" w:rsidP="00416FCF">
      <w:pPr>
        <w:pStyle w:val="BodyText"/>
        <w:shd w:val="clear" w:color="auto" w:fill="auto"/>
        <w:tabs>
          <w:tab w:val="left" w:pos="959"/>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chuyển mục đích trái phép dưới </w:t>
      </w:r>
      <w:r w:rsidRPr="00EA192B">
        <w:rPr>
          <w:lang w:bidi="en-US"/>
        </w:rPr>
        <w:t xml:space="preserve">0,02 </w:t>
      </w:r>
      <w:r w:rsidRPr="00EA192B">
        <w:t xml:space="preserve">héc </w:t>
      </w:r>
      <w:r w:rsidRPr="00EA192B">
        <w:rPr>
          <w:lang w:bidi="en-US"/>
        </w:rPr>
        <w:t>ta;</w:t>
      </w:r>
    </w:p>
    <w:p w:rsidR="00980B37" w:rsidRPr="00EA192B" w:rsidRDefault="00980B37" w:rsidP="00416FCF">
      <w:pPr>
        <w:pStyle w:val="BodyText"/>
        <w:shd w:val="clear" w:color="auto" w:fill="auto"/>
        <w:tabs>
          <w:tab w:val="left" w:pos="978"/>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trái phép từ </w:t>
      </w:r>
      <w:r w:rsidRPr="00EA192B">
        <w:rPr>
          <w:lang w:bidi="en-US"/>
        </w:rPr>
        <w:t xml:space="preserve">0,02 </w:t>
      </w:r>
      <w:r w:rsidRPr="00EA192B">
        <w:t xml:space="preserve">héc </w:t>
      </w:r>
      <w:r w:rsidRPr="00EA192B">
        <w:rPr>
          <w:lang w:bidi="en-US"/>
        </w:rPr>
        <w:t xml:space="preserve">ta </w:t>
      </w:r>
      <w:r w:rsidRPr="00EA192B">
        <w:t xml:space="preserve">đến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59"/>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15.000.000 </w:t>
      </w:r>
      <w:r w:rsidRPr="00EA192B">
        <w:t xml:space="preserve">đồng nếu diện tích đất chuyển mục đích trái phép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78"/>
        </w:tabs>
        <w:spacing w:before="120" w:after="120"/>
        <w:ind w:firstLine="720"/>
      </w:pPr>
      <w:r w:rsidRPr="00EA192B">
        <w:t xml:space="preserve">d) Phạt tiền từ </w:t>
      </w:r>
      <w:r w:rsidRPr="00EA192B">
        <w:rPr>
          <w:lang w:bidi="en-US"/>
        </w:rPr>
        <w:t xml:space="preserve">15.000.000 </w:t>
      </w:r>
      <w:r w:rsidRPr="00EA192B">
        <w:t xml:space="preserve">đồng đến </w:t>
      </w:r>
      <w:r w:rsidRPr="00EA192B">
        <w:rPr>
          <w:lang w:bidi="en-US"/>
        </w:rPr>
        <w:t xml:space="preserve">30.000.000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nếu diện tích đất </w:t>
      </w:r>
      <w:r w:rsidRPr="00EA192B">
        <w:lastRenderedPageBreak/>
        <w:t xml:space="preserve">chuyển mục đích trái phép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9"/>
        </w:tabs>
        <w:spacing w:before="120" w:after="120"/>
        <w:ind w:firstLine="720"/>
      </w:pPr>
      <w:r w:rsidRPr="00EA192B">
        <w:t xml:space="preserve">e)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g) </w:t>
      </w:r>
      <w:r w:rsidRPr="00EA192B">
        <w:t xml:space="preserve">Phạt tiền từ </w:t>
      </w:r>
      <w:r w:rsidRPr="00EA192B">
        <w:rPr>
          <w:lang w:bidi="en-US"/>
        </w:rPr>
        <w:t xml:space="preserve">100.000.000 </w:t>
      </w:r>
      <w:r w:rsidRPr="00EA192B">
        <w:t xml:space="preserve">đồng đến </w:t>
      </w:r>
      <w:r w:rsidRPr="00EA192B">
        <w:rPr>
          <w:lang w:bidi="en-US"/>
        </w:rPr>
        <w:t xml:space="preserve">250.000.000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54"/>
        </w:tabs>
        <w:spacing w:before="120" w:after="120"/>
        <w:ind w:firstLine="720"/>
      </w:pPr>
      <w:r w:rsidRPr="00EA192B">
        <w:t xml:space="preserve">3. Trường hợp chuyển đất rừng đặc dụng là rừng tự nhiên, đất rừng phòng hộ là rừng tự nhiên, đất rừng sản xuất là rừng tự nhiên </w:t>
      </w:r>
      <w:r w:rsidRPr="00EA192B">
        <w:rPr>
          <w:lang w:bidi="en-US"/>
        </w:rPr>
        <w:t xml:space="preserve">sang </w:t>
      </w:r>
      <w:r w:rsidRPr="00EA192B">
        <w:t xml:space="preserve">mục đích khác thì hình thức và mức xử phạt được thực hiện bằng </w:t>
      </w:r>
      <w:r w:rsidRPr="00EA192B">
        <w:rPr>
          <w:lang w:bidi="en-US"/>
        </w:rPr>
        <w:t xml:space="preserve">02 </w:t>
      </w:r>
      <w:r w:rsidRPr="00EA192B">
        <w:t xml:space="preserve">lần mức phạt tương ứng với từng trường hợp chuyển mục đích </w:t>
      </w:r>
      <w:r w:rsidRPr="00EA192B">
        <w:rPr>
          <w:lang w:bidi="en-US"/>
        </w:rPr>
        <w:t xml:space="preserve">quy </w:t>
      </w:r>
      <w:r w:rsidRPr="00EA192B">
        <w:t xml:space="preserve">định các khoản </w:t>
      </w:r>
      <w:r w:rsidRPr="00EA192B">
        <w:rPr>
          <w:lang w:bidi="en-US"/>
        </w:rPr>
        <w:t xml:space="preserve">1 </w:t>
      </w:r>
      <w:r w:rsidRPr="00EA192B">
        <w:t xml:space="preserve">và </w:t>
      </w:r>
      <w:r w:rsidRPr="00EA192B">
        <w:rPr>
          <w:lang w:bidi="en-US"/>
        </w:rPr>
        <w:t xml:space="preserve">2 </w:t>
      </w:r>
      <w:r w:rsidRPr="00EA192B">
        <w:t>Điều này.</w:t>
      </w:r>
    </w:p>
    <w:p w:rsidR="00980B37" w:rsidRPr="00EA192B" w:rsidRDefault="00980B37" w:rsidP="00416FCF">
      <w:pPr>
        <w:pStyle w:val="BodyText"/>
        <w:shd w:val="clear" w:color="auto" w:fill="auto"/>
        <w:tabs>
          <w:tab w:val="left" w:pos="968"/>
        </w:tabs>
        <w:spacing w:before="120" w:after="120"/>
        <w:ind w:firstLine="720"/>
      </w:pPr>
      <w:r w:rsidRPr="00EA192B">
        <w:t>4. Biện pháp khắc phục hậu quả:</w:t>
      </w:r>
    </w:p>
    <w:p w:rsidR="00980B37" w:rsidRPr="00EA192B" w:rsidRDefault="00980B37" w:rsidP="00416FCF">
      <w:pPr>
        <w:pStyle w:val="BodyText"/>
        <w:shd w:val="clear" w:color="auto" w:fill="auto"/>
        <w:tabs>
          <w:tab w:val="left" w:pos="968"/>
        </w:tabs>
        <w:spacing w:before="120" w:after="120"/>
        <w:ind w:firstLine="720"/>
      </w:pPr>
      <w:r w:rsidRPr="00EA192B">
        <w:t>a) Buộc khôi phục lại tình trạng ban đầu của đất trước khi vi phạm đối với trường hợp quy định tại các khoản 1, 2 và khoản 3 Điều này, trừ trường hợp quy định tại điểm b khoản này;</w:t>
      </w:r>
    </w:p>
    <w:p w:rsidR="00980B37" w:rsidRPr="00EA192B" w:rsidRDefault="00980B37" w:rsidP="00416FCF">
      <w:pPr>
        <w:pStyle w:val="BodyText"/>
        <w:shd w:val="clear" w:color="auto" w:fill="auto"/>
        <w:tabs>
          <w:tab w:val="left" w:pos="968"/>
        </w:tabs>
        <w:spacing w:before="120" w:after="120"/>
        <w:ind w:firstLine="720"/>
      </w:pPr>
      <w:r w:rsidRPr="00EA192B">
        <w:t xml:space="preserve">b) Buộc đăng ký đất đai theo quy định đối với trường hợp có đủ điều kiện được công nhận quyền sử dụng đất theo quy định tại Điều 22 của Nghị định số 43/2014/NĐ-CP; </w:t>
      </w:r>
    </w:p>
    <w:p w:rsidR="00980B37" w:rsidRPr="00EA192B" w:rsidRDefault="00980B37" w:rsidP="00416FCF">
      <w:pPr>
        <w:pStyle w:val="BodyText"/>
        <w:shd w:val="clear" w:color="auto" w:fill="auto"/>
        <w:tabs>
          <w:tab w:val="left" w:pos="932"/>
        </w:tabs>
        <w:spacing w:before="120" w:after="120"/>
        <w:ind w:firstLine="720"/>
      </w:pPr>
      <w:r w:rsidRPr="00EA192B">
        <w:t xml:space="preserve">c)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11. </w:t>
      </w:r>
      <w:r w:rsidRPr="00EA192B">
        <w:rPr>
          <w:b/>
          <w:bCs/>
        </w:rPr>
        <w:t xml:space="preserve">Sử dụng đất nông nghiệp không phải là đất trồng lúa, không phải là đất rừng phòng hộ, không phải là đất rừng đặc dụng, không phải là đất rừng sản xuất vào mục đích khác không được cơ </w:t>
      </w:r>
      <w:r w:rsidRPr="00EA192B">
        <w:rPr>
          <w:b/>
          <w:bCs/>
          <w:lang w:bidi="en-US"/>
        </w:rPr>
        <w:t xml:space="preserve">quan </w:t>
      </w:r>
      <w:r w:rsidRPr="00EA192B">
        <w:rPr>
          <w:b/>
          <w:bCs/>
        </w:rPr>
        <w:t xml:space="preserve">nhà nước có thẩm quyền </w:t>
      </w:r>
      <w:r w:rsidRPr="00EA192B">
        <w:rPr>
          <w:b/>
          <w:bCs/>
          <w:lang w:bidi="en-US"/>
        </w:rPr>
        <w:t xml:space="preserve">cho </w:t>
      </w:r>
      <w:r w:rsidRPr="00EA192B">
        <w:rPr>
          <w:b/>
          <w:bCs/>
        </w:rPr>
        <w:t xml:space="preserve">phép </w:t>
      </w:r>
      <w:r w:rsidRPr="00EA192B">
        <w:rPr>
          <w:b/>
          <w:bCs/>
          <w:lang w:bidi="en-US"/>
        </w:rPr>
        <w:t xml:space="preserve">theo quy </w:t>
      </w:r>
      <w:r w:rsidRPr="00EA192B">
        <w:rPr>
          <w:b/>
          <w:bCs/>
        </w:rPr>
        <w:t xml:space="preserve">định tại các điểm </w:t>
      </w:r>
      <w:r w:rsidRPr="00EA192B">
        <w:rPr>
          <w:b/>
          <w:bCs/>
          <w:lang w:bidi="en-US"/>
        </w:rPr>
        <w:t xml:space="preserve">b </w:t>
      </w:r>
      <w:r w:rsidRPr="00EA192B">
        <w:rPr>
          <w:b/>
          <w:bCs/>
        </w:rPr>
        <w:t xml:space="preserve">và </w:t>
      </w:r>
      <w:r w:rsidRPr="00EA192B">
        <w:rPr>
          <w:b/>
          <w:bCs/>
          <w:lang w:bidi="en-US"/>
        </w:rPr>
        <w:t xml:space="preserve">d </w:t>
      </w:r>
      <w:r w:rsidRPr="00EA192B">
        <w:rPr>
          <w:b/>
          <w:bCs/>
        </w:rPr>
        <w:t xml:space="preserve">khoản </w:t>
      </w:r>
      <w:r w:rsidRPr="00EA192B">
        <w:rPr>
          <w:b/>
          <w:bCs/>
          <w:lang w:bidi="en-US"/>
        </w:rPr>
        <w:t xml:space="preserve">1 </w:t>
      </w:r>
      <w:r w:rsidRPr="00EA192B">
        <w:rPr>
          <w:b/>
          <w:bCs/>
        </w:rPr>
        <w:t xml:space="preserve">Điều </w:t>
      </w:r>
      <w:r w:rsidRPr="00EA192B">
        <w:rPr>
          <w:b/>
          <w:bCs/>
          <w:lang w:bidi="en-US"/>
        </w:rPr>
        <w:t xml:space="preserve">57 </w:t>
      </w:r>
      <w:r w:rsidRPr="00EA192B">
        <w:rPr>
          <w:b/>
          <w:bCs/>
        </w:rPr>
        <w:t>của Luật đất đai</w:t>
      </w:r>
    </w:p>
    <w:p w:rsidR="00980B37" w:rsidRPr="00EA192B" w:rsidRDefault="00980B37" w:rsidP="00416FCF">
      <w:pPr>
        <w:pStyle w:val="BodyText"/>
        <w:shd w:val="clear" w:color="auto" w:fill="auto"/>
        <w:tabs>
          <w:tab w:val="left" w:pos="928"/>
        </w:tabs>
        <w:spacing w:before="120" w:after="120"/>
        <w:ind w:firstLine="720"/>
      </w:pPr>
      <w:r w:rsidRPr="00EA192B">
        <w:t xml:space="preserve">1. Chuyển đất trồng cây hàng năm khác </w:t>
      </w:r>
      <w:r w:rsidRPr="00EA192B">
        <w:rPr>
          <w:lang w:bidi="en-US"/>
        </w:rPr>
        <w:t xml:space="preserve">sang </w:t>
      </w:r>
      <w:r w:rsidRPr="00EA192B">
        <w:t xml:space="preserve">đất nuôi trồng thủy sản nước mặn, đất làm muối, đất nuôi trồng thủy sản dưới hình thức </w:t>
      </w:r>
      <w:r w:rsidRPr="00EA192B">
        <w:rPr>
          <w:lang w:bidi="en-US"/>
        </w:rPr>
        <w:t xml:space="preserve">ao, </w:t>
      </w:r>
      <w:r w:rsidRPr="00EA192B">
        <w:t xml:space="preserve">hồ, đầm thì hình thức và mức xử phạt như </w:t>
      </w:r>
      <w:r w:rsidRPr="00EA192B">
        <w:rPr>
          <w:lang w:bidi="en-US"/>
        </w:rPr>
        <w:t>sau:</w:t>
      </w:r>
    </w:p>
    <w:p w:rsidR="00980B37" w:rsidRPr="00EA192B" w:rsidRDefault="00980B37" w:rsidP="00416FCF">
      <w:pPr>
        <w:pStyle w:val="BodyText"/>
        <w:shd w:val="clear" w:color="auto" w:fill="auto"/>
        <w:tabs>
          <w:tab w:val="left" w:pos="932"/>
        </w:tabs>
        <w:spacing w:before="120" w:after="120"/>
        <w:ind w:firstLine="720"/>
      </w:pPr>
      <w:r w:rsidRPr="00EA192B">
        <w:t xml:space="preserve">a)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diện tích đất chuyển mục đích trái phép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47"/>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32"/>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52"/>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chuyển mục đích trái phép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28"/>
        </w:tabs>
        <w:spacing w:before="120" w:after="120"/>
        <w:ind w:firstLine="720"/>
      </w:pPr>
      <w:r w:rsidRPr="00EA192B">
        <w:t xml:space="preserve">2. Chuyển đất trồng cây hàng năm khác, đất trồng cây lâu năm, đất nuôi trồng thủy sản, đất làm muối, đất nông nghiệp khác </w:t>
      </w:r>
      <w:r w:rsidRPr="00EA192B">
        <w:rPr>
          <w:lang w:bidi="en-US"/>
        </w:rPr>
        <w:t xml:space="preserve">sang </w:t>
      </w:r>
      <w:r w:rsidRPr="00EA192B">
        <w:t xml:space="preserve">đất </w:t>
      </w:r>
      <w:r w:rsidRPr="00EA192B">
        <w:rPr>
          <w:lang w:bidi="en-US"/>
        </w:rPr>
        <w:t xml:space="preserve">phi </w:t>
      </w:r>
      <w:r w:rsidRPr="00EA192B">
        <w:t xml:space="preserve">nông nghiệp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32"/>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chuyển </w:t>
      </w:r>
      <w:r w:rsidRPr="00EA192B">
        <w:lastRenderedPageBreak/>
        <w:t xml:space="preserve">mục đích trái phép dưới </w:t>
      </w:r>
      <w:r w:rsidRPr="00EA192B">
        <w:rPr>
          <w:lang w:bidi="en-US"/>
        </w:rPr>
        <w:t xml:space="preserve">0,02 </w:t>
      </w:r>
      <w:r w:rsidRPr="00EA192B">
        <w:t xml:space="preserve">héc </w:t>
      </w:r>
      <w:r w:rsidRPr="00EA192B">
        <w:rPr>
          <w:lang w:bidi="en-US"/>
        </w:rPr>
        <w:t>ta;</w:t>
      </w:r>
    </w:p>
    <w:p w:rsidR="00980B37" w:rsidRPr="00EA192B" w:rsidRDefault="00980B37" w:rsidP="00416FCF">
      <w:pPr>
        <w:pStyle w:val="BodyText"/>
        <w:shd w:val="clear" w:color="auto" w:fill="auto"/>
        <w:tabs>
          <w:tab w:val="left" w:pos="947"/>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8.000.000 </w:t>
      </w:r>
      <w:r w:rsidRPr="00EA192B">
        <w:t xml:space="preserve">đồng nếu diện tích đất chuyển mục đích trái phép từ </w:t>
      </w:r>
      <w:r w:rsidRPr="00EA192B">
        <w:rPr>
          <w:lang w:bidi="en-US"/>
        </w:rPr>
        <w:t xml:space="preserve">0,02 </w:t>
      </w:r>
      <w:r w:rsidRPr="00EA192B">
        <w:t xml:space="preserve">héc </w:t>
      </w:r>
      <w:r w:rsidRPr="00EA192B">
        <w:rPr>
          <w:lang w:bidi="en-US"/>
        </w:rPr>
        <w:t xml:space="preserve">ta </w:t>
      </w:r>
      <w:r w:rsidRPr="00EA192B">
        <w:t xml:space="preserve">đến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32"/>
        </w:tabs>
        <w:spacing w:before="120" w:after="120"/>
        <w:ind w:firstLine="720"/>
        <w:rPr>
          <w:lang w:bidi="en-US"/>
        </w:rPr>
      </w:pPr>
      <w:r w:rsidRPr="00EA192B">
        <w:t xml:space="preserve">c) Phạt tiền từ </w:t>
      </w:r>
      <w:r w:rsidRPr="00EA192B">
        <w:rPr>
          <w:lang w:bidi="en-US"/>
        </w:rPr>
        <w:t xml:space="preserve">8.000.000 </w:t>
      </w:r>
      <w:r w:rsidRPr="00EA192B">
        <w:t xml:space="preserve">đồng đến </w:t>
      </w:r>
      <w:r w:rsidRPr="00EA192B">
        <w:rPr>
          <w:lang w:bidi="en-US"/>
        </w:rPr>
        <w:t xml:space="preserve">15.000.000 </w:t>
      </w:r>
      <w:r w:rsidRPr="00EA192B">
        <w:t xml:space="preserve">đồng nếu diện tích đất chuyển mục đích trái phép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32"/>
        </w:tabs>
        <w:spacing w:before="120" w:after="120"/>
        <w:ind w:firstLine="720"/>
        <w:rPr>
          <w:lang w:bidi="en-US"/>
        </w:rPr>
      </w:pPr>
      <w:r w:rsidRPr="00EA192B">
        <w:rPr>
          <w:lang w:bidi="en-US"/>
        </w:rPr>
        <w:t xml:space="preserve">d) </w:t>
      </w:r>
      <w:r w:rsidRPr="00EA192B">
        <w:t>Phạt tiền từ 1</w:t>
      </w:r>
      <w:r w:rsidRPr="00EA192B">
        <w:rPr>
          <w:lang w:bidi="en-US"/>
        </w:rPr>
        <w:t xml:space="preserve">5.000.000 </w:t>
      </w:r>
      <w:r w:rsidRPr="00EA192B">
        <w:t xml:space="preserve">đồng đến </w:t>
      </w:r>
      <w:r w:rsidRPr="00EA192B">
        <w:rPr>
          <w:lang w:bidi="en-US"/>
        </w:rPr>
        <w:t xml:space="preserve">30.000.000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2"/>
        </w:tabs>
        <w:spacing w:before="120" w:after="120"/>
        <w:ind w:firstLine="720"/>
      </w:pPr>
      <w:r w:rsidRPr="00EA192B">
        <w:t xml:space="preserve">đ) 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nếu diện tích đất chuyển mục đích trái phép từ </w:t>
      </w:r>
      <w:r w:rsidRPr="00EA192B">
        <w:rPr>
          <w:lang w:bidi="en-US"/>
        </w:rPr>
        <w:t xml:space="preserve">0,5 </w:t>
      </w:r>
      <w:r w:rsidRPr="00EA192B">
        <w:t xml:space="preserve">héc </w:t>
      </w:r>
      <w:r w:rsidRPr="00EA192B">
        <w:rPr>
          <w:lang w:bidi="en-US"/>
        </w:rPr>
        <w:t xml:space="preserve">ta </w:t>
      </w:r>
      <w:r w:rsidRPr="00EA192B">
        <w:t>đến dưới 0</w:t>
      </w:r>
      <w:r w:rsidRPr="00EA192B">
        <w:rPr>
          <w:lang w:bidi="en-US"/>
        </w:rPr>
        <w:t xml:space="preserve">1 </w:t>
      </w:r>
      <w:r w:rsidRPr="00EA192B">
        <w:t xml:space="preserve">héc </w:t>
      </w:r>
      <w:r w:rsidRPr="00EA192B">
        <w:rPr>
          <w:lang w:bidi="en-US"/>
        </w:rPr>
        <w:t>ta;</w:t>
      </w:r>
    </w:p>
    <w:p w:rsidR="00980B37" w:rsidRPr="00EA192B" w:rsidRDefault="00980B37" w:rsidP="00416FCF">
      <w:pPr>
        <w:pStyle w:val="BodyText"/>
        <w:shd w:val="clear" w:color="auto" w:fill="auto"/>
        <w:tabs>
          <w:tab w:val="left" w:pos="932"/>
        </w:tabs>
        <w:spacing w:before="120" w:after="120"/>
        <w:ind w:firstLine="720"/>
      </w:pPr>
      <w:r w:rsidRPr="00EA192B">
        <w:t xml:space="preserve">e)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nếu diện tích đất chuyển mục đích trái phép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g) </w:t>
      </w:r>
      <w:r w:rsidRPr="00EA192B">
        <w:t xml:space="preserve">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nếu diện tích đất chuyển mục đích trái phép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27"/>
        </w:tabs>
        <w:spacing w:before="120" w:after="120"/>
        <w:ind w:firstLine="720"/>
      </w:pPr>
      <w:r w:rsidRPr="00EA192B">
        <w:t xml:space="preserve">3. Chuyển đất trồng cây hàng năm khác, đất trồng cây lâu năm, đất nuôi trồng thủy sản, đất làm muối, đất nông nghiệp khác </w:t>
      </w:r>
      <w:r w:rsidRPr="00EA192B">
        <w:rPr>
          <w:lang w:bidi="en-US"/>
        </w:rPr>
        <w:t xml:space="preserve">sang </w:t>
      </w:r>
      <w:r w:rsidRPr="00EA192B">
        <w:t xml:space="preserve">đất </w:t>
      </w:r>
      <w:r w:rsidRPr="00EA192B">
        <w:rPr>
          <w:lang w:bidi="en-US"/>
        </w:rPr>
        <w:t xml:space="preserve">phi </w:t>
      </w:r>
      <w:r w:rsidRPr="00EA192B">
        <w:t xml:space="preserve">nông nghiệp tại </w:t>
      </w:r>
      <w:r w:rsidRPr="00EA192B">
        <w:rPr>
          <w:lang w:bidi="en-US"/>
        </w:rPr>
        <w:t xml:space="preserve">khu </w:t>
      </w:r>
      <w:r w:rsidRPr="00EA192B">
        <w:t xml:space="preserve">vực đô thị thì hình thức và mức xử phạt bằng </w:t>
      </w:r>
      <w:r w:rsidRPr="00EA192B">
        <w:rPr>
          <w:lang w:bidi="en-US"/>
        </w:rPr>
        <w:t xml:space="preserve">02 </w:t>
      </w:r>
      <w:r w:rsidRPr="00EA192B">
        <w:t xml:space="preserve">lần mức phạt </w:t>
      </w:r>
      <w:r w:rsidRPr="00EA192B">
        <w:rPr>
          <w:lang w:bidi="en-US"/>
        </w:rPr>
        <w:t xml:space="preserve">quy </w:t>
      </w:r>
      <w:r w:rsidRPr="00EA192B">
        <w:t xml:space="preserve">định tại khoản </w:t>
      </w:r>
      <w:r w:rsidRPr="00EA192B">
        <w:rPr>
          <w:lang w:bidi="en-US"/>
        </w:rPr>
        <w:t xml:space="preserve">2 </w:t>
      </w:r>
      <w:r w:rsidRPr="00EA192B">
        <w:t>Điều này.</w:t>
      </w:r>
    </w:p>
    <w:p w:rsidR="00980B37" w:rsidRPr="00EA192B" w:rsidRDefault="00980B37" w:rsidP="00416FCF">
      <w:pPr>
        <w:pStyle w:val="BodyText"/>
        <w:shd w:val="clear" w:color="auto" w:fill="auto"/>
        <w:tabs>
          <w:tab w:val="left" w:pos="941"/>
        </w:tabs>
        <w:spacing w:before="120" w:after="120"/>
        <w:ind w:firstLine="720"/>
      </w:pPr>
      <w:r w:rsidRPr="00EA192B">
        <w:t>4. Biện pháp khắc phục hậu quả:</w:t>
      </w:r>
    </w:p>
    <w:p w:rsidR="00980B37" w:rsidRPr="00EA192B" w:rsidRDefault="00980B37" w:rsidP="00416FCF">
      <w:pPr>
        <w:pStyle w:val="BodyText"/>
        <w:shd w:val="clear" w:color="auto" w:fill="auto"/>
        <w:tabs>
          <w:tab w:val="left" w:pos="932"/>
        </w:tabs>
        <w:spacing w:before="120" w:after="120"/>
        <w:ind w:firstLine="720"/>
      </w:pPr>
      <w:r w:rsidRPr="00EA192B">
        <w:t xml:space="preserve">a) 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đối với các trường hợp </w:t>
      </w:r>
      <w:r w:rsidRPr="00EA192B">
        <w:rPr>
          <w:lang w:bidi="en-US"/>
        </w:rPr>
        <w:t xml:space="preserve">quy </w:t>
      </w:r>
      <w:r w:rsidRPr="00EA192B">
        <w:t xml:space="preserve">định tại khoản </w:t>
      </w:r>
      <w:r w:rsidRPr="00EA192B">
        <w:rPr>
          <w:lang w:bidi="en-US"/>
        </w:rPr>
        <w:t xml:space="preserve">1, 2 </w:t>
      </w:r>
      <w:r w:rsidRPr="00EA192B">
        <w:t xml:space="preserve">và khoản </w:t>
      </w:r>
      <w:r w:rsidRPr="00EA192B">
        <w:rPr>
          <w:lang w:bidi="en-US"/>
        </w:rPr>
        <w:t xml:space="preserve">3 </w:t>
      </w:r>
      <w:r w:rsidRPr="00EA192B">
        <w:t xml:space="preserve">Điều này, trừ trường hợp </w:t>
      </w:r>
      <w:r w:rsidRPr="00EA192B">
        <w:rPr>
          <w:lang w:bidi="en-US"/>
        </w:rPr>
        <w:t xml:space="preserve">quy </w:t>
      </w:r>
      <w:r w:rsidRPr="00EA192B">
        <w:t xml:space="preserve">định tại điểm </w:t>
      </w:r>
      <w:r w:rsidRPr="00EA192B">
        <w:rPr>
          <w:lang w:bidi="en-US"/>
        </w:rPr>
        <w:t xml:space="preserve">b </w:t>
      </w:r>
      <w:r w:rsidRPr="00EA192B">
        <w:t>khoản này;</w:t>
      </w:r>
    </w:p>
    <w:p w:rsidR="00980B37" w:rsidRPr="00EA192B" w:rsidRDefault="00980B37" w:rsidP="00416FCF">
      <w:pPr>
        <w:pStyle w:val="BodyText"/>
        <w:shd w:val="clear" w:color="auto" w:fill="auto"/>
        <w:tabs>
          <w:tab w:val="left" w:pos="947"/>
        </w:tabs>
        <w:spacing w:before="120" w:after="120"/>
        <w:ind w:firstLine="720"/>
      </w:pPr>
      <w:r w:rsidRPr="00EA192B">
        <w:t xml:space="preserve">b) Buộc đăng ký đất đai </w:t>
      </w:r>
      <w:r w:rsidRPr="00EA192B">
        <w:rPr>
          <w:lang w:bidi="en-US"/>
        </w:rPr>
        <w:t xml:space="preserve">theo quy </w:t>
      </w:r>
      <w:r w:rsidRPr="00EA192B">
        <w:t xml:space="preserve">định đối với trường hợp có đủ điều kiện được công nhận quyền sử dụng đất </w:t>
      </w:r>
      <w:r w:rsidRPr="00EA192B">
        <w:rPr>
          <w:lang w:bidi="en-US"/>
        </w:rPr>
        <w:t xml:space="preserve">theo quy </w:t>
      </w:r>
      <w:r w:rsidRPr="00EA192B">
        <w:t xml:space="preserve">định tại Điều </w:t>
      </w:r>
      <w:r w:rsidRPr="00EA192B">
        <w:rPr>
          <w:lang w:bidi="en-US"/>
        </w:rPr>
        <w:t xml:space="preserve">22 </w:t>
      </w:r>
      <w:r w:rsidRPr="00EA192B">
        <w:t>của Nghị định số 43/2014/NĐ-CP;</w:t>
      </w:r>
    </w:p>
    <w:p w:rsidR="00980B37" w:rsidRPr="00EA192B" w:rsidRDefault="00980B37" w:rsidP="00416FCF">
      <w:pPr>
        <w:pStyle w:val="BodyText"/>
        <w:shd w:val="clear" w:color="auto" w:fill="auto"/>
        <w:tabs>
          <w:tab w:val="left" w:pos="932"/>
        </w:tabs>
        <w:spacing w:before="120" w:after="120"/>
        <w:ind w:firstLine="720"/>
      </w:pPr>
      <w:r w:rsidRPr="00EA192B">
        <w:t xml:space="preserve">c)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12. </w:t>
      </w:r>
      <w:r w:rsidRPr="00EA192B">
        <w:rPr>
          <w:b/>
          <w:bCs/>
        </w:rPr>
        <w:t xml:space="preserve">Sử dụng đất </w:t>
      </w:r>
      <w:r w:rsidRPr="00EA192B">
        <w:rPr>
          <w:b/>
          <w:bCs/>
          <w:lang w:bidi="en-US"/>
        </w:rPr>
        <w:t xml:space="preserve">trong </w:t>
      </w:r>
      <w:r w:rsidRPr="00EA192B">
        <w:rPr>
          <w:b/>
          <w:bCs/>
        </w:rPr>
        <w:t xml:space="preserve">nhóm đất </w:t>
      </w:r>
      <w:r w:rsidRPr="00EA192B">
        <w:rPr>
          <w:b/>
          <w:bCs/>
          <w:lang w:bidi="en-US"/>
        </w:rPr>
        <w:t xml:space="preserve">phi </w:t>
      </w:r>
      <w:r w:rsidRPr="00EA192B">
        <w:rPr>
          <w:b/>
          <w:bCs/>
        </w:rPr>
        <w:t xml:space="preserve">nông nghiệp vào mục đích khác không được cơ </w:t>
      </w:r>
      <w:r w:rsidRPr="00EA192B">
        <w:rPr>
          <w:b/>
          <w:bCs/>
          <w:lang w:bidi="en-US"/>
        </w:rPr>
        <w:t xml:space="preserve">quan </w:t>
      </w:r>
      <w:r w:rsidRPr="00EA192B">
        <w:rPr>
          <w:b/>
          <w:bCs/>
        </w:rPr>
        <w:t xml:space="preserve">nhà nước có thẩm quyền </w:t>
      </w:r>
      <w:r w:rsidRPr="00EA192B">
        <w:rPr>
          <w:b/>
          <w:bCs/>
          <w:lang w:bidi="en-US"/>
        </w:rPr>
        <w:t xml:space="preserve">cho </w:t>
      </w:r>
      <w:r w:rsidRPr="00EA192B">
        <w:rPr>
          <w:b/>
          <w:bCs/>
        </w:rPr>
        <w:t xml:space="preserve">phép </w:t>
      </w:r>
      <w:r w:rsidRPr="00EA192B">
        <w:rPr>
          <w:b/>
          <w:bCs/>
          <w:lang w:bidi="en-US"/>
        </w:rPr>
        <w:t xml:space="preserve">theo quy </w:t>
      </w:r>
      <w:r w:rsidRPr="00EA192B">
        <w:rPr>
          <w:b/>
          <w:bCs/>
        </w:rPr>
        <w:t xml:space="preserve">định tại các điểm đ, </w:t>
      </w:r>
      <w:r w:rsidRPr="00EA192B">
        <w:rPr>
          <w:b/>
          <w:bCs/>
          <w:lang w:bidi="en-US"/>
        </w:rPr>
        <w:t xml:space="preserve">e </w:t>
      </w:r>
      <w:r w:rsidRPr="00EA192B">
        <w:rPr>
          <w:b/>
          <w:bCs/>
        </w:rPr>
        <w:t xml:space="preserve">và </w:t>
      </w:r>
      <w:r w:rsidRPr="00EA192B">
        <w:rPr>
          <w:b/>
          <w:bCs/>
          <w:lang w:bidi="en-US"/>
        </w:rPr>
        <w:t xml:space="preserve">g </w:t>
      </w:r>
      <w:r w:rsidRPr="00EA192B">
        <w:rPr>
          <w:b/>
          <w:bCs/>
        </w:rPr>
        <w:t xml:space="preserve">khoản </w:t>
      </w:r>
      <w:r w:rsidRPr="00EA192B">
        <w:rPr>
          <w:b/>
          <w:bCs/>
          <w:lang w:bidi="en-US"/>
        </w:rPr>
        <w:t xml:space="preserve">1 </w:t>
      </w:r>
      <w:r w:rsidRPr="00EA192B">
        <w:rPr>
          <w:b/>
          <w:bCs/>
        </w:rPr>
        <w:t xml:space="preserve">Điều </w:t>
      </w:r>
      <w:r w:rsidRPr="00EA192B">
        <w:rPr>
          <w:b/>
          <w:bCs/>
          <w:lang w:bidi="en-US"/>
        </w:rPr>
        <w:t xml:space="preserve">57 </w:t>
      </w:r>
      <w:r w:rsidRPr="00EA192B">
        <w:rPr>
          <w:b/>
          <w:bCs/>
        </w:rPr>
        <w:t>của Luật đất đai</w:t>
      </w:r>
    </w:p>
    <w:p w:rsidR="00980B37" w:rsidRPr="00EA192B" w:rsidRDefault="00980B37" w:rsidP="00416FCF">
      <w:pPr>
        <w:pStyle w:val="BodyText"/>
        <w:shd w:val="clear" w:color="auto" w:fill="auto"/>
        <w:tabs>
          <w:tab w:val="left" w:pos="927"/>
        </w:tabs>
        <w:spacing w:before="120" w:after="120"/>
        <w:ind w:firstLine="720"/>
      </w:pPr>
      <w:r w:rsidRPr="00EA192B">
        <w:t xml:space="preserve">1. Chuyển đất </w:t>
      </w:r>
      <w:r w:rsidRPr="00EA192B">
        <w:rPr>
          <w:lang w:bidi="en-US"/>
        </w:rPr>
        <w:t xml:space="preserve">phi </w:t>
      </w:r>
      <w:r w:rsidRPr="00EA192B">
        <w:t xml:space="preserve">nông nghiệp không phải là đất ở, được Nhà nước </w:t>
      </w:r>
      <w:r w:rsidRPr="00EA192B">
        <w:rPr>
          <w:lang w:bidi="en-US"/>
        </w:rPr>
        <w:t xml:space="preserve">giao </w:t>
      </w:r>
      <w:r w:rsidRPr="00EA192B">
        <w:t xml:space="preserve">đất có </w:t>
      </w:r>
      <w:r w:rsidRPr="00EA192B">
        <w:rPr>
          <w:lang w:bidi="en-US"/>
        </w:rPr>
        <w:t xml:space="preserve">thu </w:t>
      </w:r>
      <w:r w:rsidRPr="00EA192B">
        <w:t xml:space="preserve">tiền sử dụng đất hoặc </w:t>
      </w:r>
      <w:r w:rsidRPr="00EA192B">
        <w:rPr>
          <w:lang w:bidi="en-US"/>
        </w:rPr>
        <w:t xml:space="preserve">cho </w:t>
      </w:r>
      <w:r w:rsidRPr="00EA192B">
        <w:t xml:space="preserve">thuê đất trả tiền một lần </w:t>
      </w:r>
      <w:r w:rsidRPr="00EA192B">
        <w:rPr>
          <w:lang w:bidi="en-US"/>
        </w:rPr>
        <w:t xml:space="preserve">sang </w:t>
      </w:r>
      <w:r w:rsidRPr="00EA192B">
        <w:t xml:space="preserve">đất ở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32"/>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47"/>
        </w:tabs>
        <w:spacing w:before="120" w:after="120"/>
        <w:ind w:firstLine="720"/>
        <w:rPr>
          <w:lang w:bidi="en-US"/>
        </w:rPr>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7"/>
        </w:tabs>
        <w:spacing w:before="120" w:after="120"/>
        <w:ind w:firstLine="720"/>
        <w:rPr>
          <w:lang w:bidi="en-US"/>
        </w:rPr>
      </w:pPr>
      <w:r w:rsidRPr="00EA192B">
        <w:rPr>
          <w:lang w:bidi="en-US"/>
        </w:rPr>
        <w:t xml:space="preserve">c) </w:t>
      </w:r>
      <w:r w:rsidRPr="00EA192B">
        <w:t xml:space="preserve">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lastRenderedPageBreak/>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47"/>
        </w:tabs>
        <w:spacing w:before="120" w:after="120"/>
        <w:ind w:firstLine="720"/>
      </w:pPr>
      <w:r w:rsidRPr="00EA192B">
        <w:rPr>
          <w:lang w:bidi="en-US"/>
        </w:rPr>
        <w:t xml:space="preserve">d) </w:t>
      </w:r>
      <w:r w:rsidRPr="00EA192B">
        <w:t xml:space="preserve">Phạt tiền từ </w:t>
      </w:r>
      <w:r w:rsidRPr="00EA192B">
        <w:rPr>
          <w:lang w:bidi="en-US"/>
        </w:rPr>
        <w:t xml:space="preserve">20.000.000 </w:t>
      </w:r>
      <w:r w:rsidRPr="00EA192B">
        <w:t xml:space="preserve">đồng đến </w:t>
      </w:r>
      <w:r w:rsidRPr="00EA192B">
        <w:rPr>
          <w:lang w:bidi="en-US"/>
        </w:rPr>
        <w:t xml:space="preserve">40.000.000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40.000.000 </w:t>
      </w:r>
      <w:r w:rsidRPr="00EA192B">
        <w:t xml:space="preserve">đồng đến </w:t>
      </w:r>
      <w:r w:rsidRPr="00EA192B">
        <w:rPr>
          <w:lang w:bidi="en-US"/>
        </w:rPr>
        <w:t xml:space="preserve">80.000.000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27"/>
        </w:tabs>
        <w:spacing w:before="120" w:after="120"/>
        <w:ind w:firstLine="720"/>
      </w:pPr>
      <w:r w:rsidRPr="00EA192B">
        <w:t xml:space="preserve">e) Phạt tiền từ </w:t>
      </w:r>
      <w:r w:rsidRPr="00EA192B">
        <w:rPr>
          <w:lang w:bidi="en-US"/>
        </w:rPr>
        <w:t xml:space="preserve">80.000.000 </w:t>
      </w:r>
      <w:r w:rsidRPr="00EA192B">
        <w:t xml:space="preserve">đồng đến </w:t>
      </w:r>
      <w:r w:rsidRPr="00EA192B">
        <w:rPr>
          <w:lang w:bidi="en-US"/>
        </w:rPr>
        <w:t xml:space="preserve">160.000.000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22"/>
        </w:tabs>
        <w:spacing w:before="120" w:after="120"/>
        <w:ind w:firstLine="720"/>
      </w:pPr>
      <w:r w:rsidRPr="00EA192B">
        <w:t xml:space="preserve">2. Chuyển đất </w:t>
      </w:r>
      <w:r w:rsidRPr="00EA192B">
        <w:rPr>
          <w:lang w:bidi="en-US"/>
        </w:rPr>
        <w:t xml:space="preserve">phi </w:t>
      </w:r>
      <w:r w:rsidRPr="00EA192B">
        <w:t xml:space="preserve">nông nghiệp không phải là đất ở được Nhà nước </w:t>
      </w:r>
      <w:r w:rsidRPr="00EA192B">
        <w:rPr>
          <w:lang w:bidi="en-US"/>
        </w:rPr>
        <w:t xml:space="preserve">giao </w:t>
      </w:r>
      <w:r w:rsidRPr="00EA192B">
        <w:t xml:space="preserve">đất không </w:t>
      </w:r>
      <w:r w:rsidRPr="00EA192B">
        <w:rPr>
          <w:lang w:bidi="en-US"/>
        </w:rPr>
        <w:t xml:space="preserve">thu </w:t>
      </w:r>
      <w:r w:rsidRPr="00EA192B">
        <w:t xml:space="preserve">tiền sử dụng đất hoặc </w:t>
      </w:r>
      <w:r w:rsidRPr="00EA192B">
        <w:rPr>
          <w:lang w:bidi="en-US"/>
        </w:rPr>
        <w:t xml:space="preserve">cho </w:t>
      </w:r>
      <w:r w:rsidRPr="00EA192B">
        <w:t xml:space="preserve">thuê đất trả tiền hàng năm </w:t>
      </w:r>
      <w:r w:rsidRPr="00EA192B">
        <w:rPr>
          <w:lang w:bidi="en-US"/>
        </w:rPr>
        <w:t xml:space="preserve">sang </w:t>
      </w:r>
      <w:r w:rsidRPr="00EA192B">
        <w:t xml:space="preserve">đất ở; chuyển đất </w:t>
      </w:r>
      <w:r w:rsidRPr="00EA192B">
        <w:rPr>
          <w:lang w:bidi="en-US"/>
        </w:rPr>
        <w:t xml:space="preserve">phi </w:t>
      </w:r>
      <w:r w:rsidRPr="00EA192B">
        <w:t xml:space="preserve">nông nghiệp không phải là đất ở được Nhà nước </w:t>
      </w:r>
      <w:r w:rsidRPr="00EA192B">
        <w:rPr>
          <w:lang w:bidi="en-US"/>
        </w:rPr>
        <w:t xml:space="preserve">giao </w:t>
      </w:r>
      <w:r w:rsidRPr="00EA192B">
        <w:t xml:space="preserve">đất không </w:t>
      </w:r>
      <w:r w:rsidRPr="00EA192B">
        <w:rPr>
          <w:lang w:bidi="en-US"/>
        </w:rPr>
        <w:t xml:space="preserve">thu </w:t>
      </w:r>
      <w:r w:rsidRPr="00EA192B">
        <w:t xml:space="preserve">tiền sử dụng đất </w:t>
      </w:r>
      <w:r w:rsidRPr="00EA192B">
        <w:rPr>
          <w:lang w:bidi="en-US"/>
        </w:rPr>
        <w:t xml:space="preserve">sang </w:t>
      </w:r>
      <w:r w:rsidRPr="00EA192B">
        <w:t xml:space="preserve">đất </w:t>
      </w:r>
      <w:r w:rsidRPr="00EA192B">
        <w:rPr>
          <w:lang w:bidi="en-US"/>
        </w:rPr>
        <w:t xml:space="preserve">phi </w:t>
      </w:r>
      <w:r w:rsidRPr="00EA192B">
        <w:t xml:space="preserve">nông nghiệp được Nhà nước </w:t>
      </w:r>
      <w:r w:rsidRPr="00EA192B">
        <w:rPr>
          <w:lang w:bidi="en-US"/>
        </w:rPr>
        <w:t xml:space="preserve">giao </w:t>
      </w:r>
      <w:r w:rsidRPr="00EA192B">
        <w:t xml:space="preserve">đất có </w:t>
      </w:r>
      <w:r w:rsidRPr="00EA192B">
        <w:rPr>
          <w:lang w:bidi="en-US"/>
        </w:rPr>
        <w:t xml:space="preserve">thu </w:t>
      </w:r>
      <w:r w:rsidRPr="00EA192B">
        <w:t xml:space="preserve">tiền sử dụng đất hoặc thuê đất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27"/>
        </w:tabs>
        <w:spacing w:before="120" w:after="120"/>
        <w:ind w:firstLine="720"/>
      </w:pPr>
      <w:r w:rsidRPr="00EA192B">
        <w:t xml:space="preserve">a)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pPr>
      <w:r w:rsidRPr="00EA192B">
        <w:t xml:space="preserve">b) Phạt tiền từ </w:t>
      </w:r>
      <w:r w:rsidRPr="00EA192B">
        <w:rPr>
          <w:lang w:bidi="en-US"/>
        </w:rPr>
        <w:t xml:space="preserve">20.000.000 </w:t>
      </w:r>
      <w:r w:rsidRPr="00EA192B">
        <w:t xml:space="preserve">đồng đến </w:t>
      </w:r>
      <w:r w:rsidRPr="00EA192B">
        <w:rPr>
          <w:lang w:bidi="en-US"/>
        </w:rPr>
        <w:t xml:space="preserve">40.000.000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27"/>
        </w:tabs>
        <w:spacing w:before="120" w:after="120"/>
        <w:ind w:firstLine="720"/>
      </w:pPr>
      <w:r w:rsidRPr="00EA192B">
        <w:t xml:space="preserve">c) Phạt tiền từ </w:t>
      </w:r>
      <w:r w:rsidRPr="00EA192B">
        <w:rPr>
          <w:lang w:bidi="en-US"/>
        </w:rPr>
        <w:t xml:space="preserve">40.000.000 </w:t>
      </w:r>
      <w:r w:rsidRPr="00EA192B">
        <w:t xml:space="preserve">đồng đến </w:t>
      </w:r>
      <w:r w:rsidRPr="00EA192B">
        <w:rPr>
          <w:lang w:bidi="en-US"/>
        </w:rPr>
        <w:t xml:space="preserve">80.000.000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pPr>
      <w:r w:rsidRPr="00EA192B">
        <w:t xml:space="preserve">d) Phạt tiền từ </w:t>
      </w:r>
      <w:r w:rsidRPr="00EA192B">
        <w:rPr>
          <w:lang w:bidi="en-US"/>
        </w:rPr>
        <w:t xml:space="preserve">80.000.000 </w:t>
      </w:r>
      <w:r w:rsidRPr="00EA192B">
        <w:t xml:space="preserve">đồng đến </w:t>
      </w:r>
      <w:r w:rsidRPr="00EA192B">
        <w:rPr>
          <w:lang w:bidi="en-US"/>
        </w:rPr>
        <w:t xml:space="preserve">160.000.000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160.000.000 </w:t>
      </w:r>
      <w:r w:rsidRPr="00EA192B">
        <w:t xml:space="preserve">đồng đến </w:t>
      </w:r>
      <w:r w:rsidRPr="00EA192B">
        <w:rPr>
          <w:lang w:bidi="en-US"/>
        </w:rPr>
        <w:t xml:space="preserve">300.000.000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22"/>
        </w:tabs>
        <w:spacing w:before="120" w:after="120"/>
        <w:ind w:firstLine="720"/>
      </w:pPr>
      <w:r w:rsidRPr="00EA192B">
        <w:t xml:space="preserve">3. Chuyển đất xây dựng công trình sự nghiệp, đất sử dụng vào mục đích công cộng có mục đích </w:t>
      </w:r>
      <w:r w:rsidRPr="00EA192B">
        <w:rPr>
          <w:lang w:bidi="en-US"/>
        </w:rPr>
        <w:t xml:space="preserve">kinh doanh, </w:t>
      </w:r>
      <w:r w:rsidRPr="00EA192B">
        <w:t xml:space="preserve">đất sản xuất, </w:t>
      </w:r>
      <w:r w:rsidRPr="00EA192B">
        <w:rPr>
          <w:lang w:bidi="en-US"/>
        </w:rPr>
        <w:t xml:space="preserve">kinh doanh phi </w:t>
      </w:r>
      <w:r w:rsidRPr="00EA192B">
        <w:t xml:space="preserve">nông nghiệp không phải là đất thương mại, dịch vụ </w:t>
      </w:r>
      <w:r w:rsidRPr="00EA192B">
        <w:rPr>
          <w:lang w:bidi="en-US"/>
        </w:rPr>
        <w:t xml:space="preserve">sang </w:t>
      </w:r>
      <w:r w:rsidRPr="00EA192B">
        <w:t xml:space="preserve">đất thương mại, dịch vụ; chuyển đất thương mại, dịch vụ, đất xây dựng công trình sự nghiệp </w:t>
      </w:r>
      <w:r w:rsidRPr="00EA192B">
        <w:rPr>
          <w:lang w:bidi="en-US"/>
        </w:rPr>
        <w:t xml:space="preserve">sang </w:t>
      </w:r>
      <w:r w:rsidRPr="00EA192B">
        <w:t xml:space="preserve">đất cơ sở sản xuất </w:t>
      </w:r>
      <w:r w:rsidRPr="00EA192B">
        <w:rPr>
          <w:lang w:bidi="en-US"/>
        </w:rPr>
        <w:t xml:space="preserve">phi </w:t>
      </w:r>
      <w:r w:rsidRPr="00EA192B">
        <w:t xml:space="preserve">nông nghiệp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27"/>
        </w:tabs>
        <w:spacing w:before="120" w:after="120"/>
        <w:ind w:firstLine="720"/>
      </w:pPr>
      <w:r w:rsidRPr="00EA192B">
        <w:t xml:space="preserve">a) Phạt tiền từ </w:t>
      </w:r>
      <w:r w:rsidRPr="00EA192B">
        <w:rPr>
          <w:lang w:bidi="en-US"/>
        </w:rPr>
        <w:t xml:space="preserve">7.000.000 </w:t>
      </w:r>
      <w:r w:rsidRPr="00EA192B">
        <w:t xml:space="preserve">đồng đến </w:t>
      </w:r>
      <w:r w:rsidRPr="00EA192B">
        <w:rPr>
          <w:lang w:bidi="en-US"/>
        </w:rPr>
        <w:t xml:space="preserve">15.000.000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rPr>
          <w:lang w:bidi="en-US"/>
        </w:rPr>
      </w:pPr>
      <w:r w:rsidRPr="00EA192B">
        <w:t xml:space="preserve">b) Phạt tiền từ </w:t>
      </w:r>
      <w:r w:rsidRPr="00EA192B">
        <w:rPr>
          <w:lang w:bidi="en-US"/>
        </w:rPr>
        <w:t xml:space="preserve">15.000.000 </w:t>
      </w:r>
      <w:r w:rsidRPr="00EA192B">
        <w:t xml:space="preserve">đồng đến </w:t>
      </w:r>
      <w:r w:rsidRPr="00EA192B">
        <w:rPr>
          <w:lang w:bidi="en-US"/>
        </w:rPr>
        <w:t xml:space="preserve">30.000.000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27"/>
        </w:tabs>
        <w:spacing w:before="120" w:after="120"/>
        <w:ind w:firstLine="720"/>
      </w:pPr>
      <w:r w:rsidRPr="00EA192B">
        <w:t xml:space="preserve">c) Phạt tiền từ </w:t>
      </w:r>
      <w:r w:rsidRPr="00EA192B">
        <w:rPr>
          <w:lang w:bidi="en-US"/>
        </w:rPr>
        <w:t xml:space="preserve">30.000.000 </w:t>
      </w:r>
      <w:r w:rsidRPr="00EA192B">
        <w:t xml:space="preserve">đồng đến </w:t>
      </w:r>
      <w:r w:rsidRPr="00EA192B">
        <w:rPr>
          <w:lang w:bidi="en-US"/>
        </w:rPr>
        <w:t xml:space="preserve">60.000.000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ta đến dưới 01 héc ta;</w:t>
      </w:r>
    </w:p>
    <w:p w:rsidR="00980B37" w:rsidRPr="00EA192B" w:rsidRDefault="00980B37" w:rsidP="00416FCF">
      <w:pPr>
        <w:pStyle w:val="BodyText"/>
        <w:shd w:val="clear" w:color="auto" w:fill="auto"/>
        <w:tabs>
          <w:tab w:val="left" w:pos="942"/>
        </w:tabs>
        <w:spacing w:before="120" w:after="120"/>
        <w:ind w:firstLine="720"/>
        <w:rPr>
          <w:lang w:bidi="en-US"/>
        </w:rPr>
      </w:pPr>
      <w:r w:rsidRPr="00EA192B">
        <w:t xml:space="preserve">d) Phạt tiền từ </w:t>
      </w:r>
      <w:r w:rsidRPr="00EA192B">
        <w:rPr>
          <w:lang w:bidi="en-US"/>
        </w:rPr>
        <w:t xml:space="preserve">60.000.000 </w:t>
      </w:r>
      <w:r w:rsidRPr="00EA192B">
        <w:t xml:space="preserve">đồng đến </w:t>
      </w:r>
      <w:r w:rsidRPr="00EA192B">
        <w:rPr>
          <w:lang w:bidi="en-US"/>
        </w:rPr>
        <w:t xml:space="preserve">120.000.000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120.000.000 </w:t>
      </w:r>
      <w:r w:rsidRPr="00EA192B">
        <w:t xml:space="preserve">đồng đến </w:t>
      </w:r>
      <w:r w:rsidRPr="00EA192B">
        <w:rPr>
          <w:lang w:bidi="en-US"/>
        </w:rPr>
        <w:t xml:space="preserve">250.000.000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3"/>
        </w:tabs>
        <w:spacing w:before="120" w:after="120"/>
        <w:ind w:firstLine="720"/>
      </w:pPr>
      <w:r w:rsidRPr="00EA192B">
        <w:t xml:space="preserve">4. Trường hợp sử dụng đất </w:t>
      </w:r>
      <w:r w:rsidRPr="00EA192B">
        <w:rPr>
          <w:lang w:bidi="en-US"/>
        </w:rPr>
        <w:t xml:space="preserve">trong </w:t>
      </w:r>
      <w:r w:rsidRPr="00EA192B">
        <w:t xml:space="preserve">nhóm đất </w:t>
      </w:r>
      <w:r w:rsidRPr="00EA192B">
        <w:rPr>
          <w:lang w:bidi="en-US"/>
        </w:rPr>
        <w:t xml:space="preserve">phi </w:t>
      </w:r>
      <w:r w:rsidRPr="00EA192B">
        <w:t xml:space="preserve">nông nghiệp vào mục đích </w:t>
      </w:r>
      <w:r w:rsidRPr="00EA192B">
        <w:lastRenderedPageBreak/>
        <w:t xml:space="preserve">khác không được cơ </w:t>
      </w:r>
      <w:r w:rsidRPr="00EA192B">
        <w:rPr>
          <w:lang w:bidi="en-US"/>
        </w:rPr>
        <w:t xml:space="preserve">quan </w:t>
      </w:r>
      <w:r w:rsidRPr="00EA192B">
        <w:t xml:space="preserve">nhà nước có thẩm quyền </w:t>
      </w:r>
      <w:r w:rsidRPr="00EA192B">
        <w:rPr>
          <w:lang w:bidi="en-US"/>
        </w:rPr>
        <w:t xml:space="preserve">cho </w:t>
      </w:r>
      <w:r w:rsidRPr="00EA192B">
        <w:t xml:space="preserve">phép tại </w:t>
      </w:r>
      <w:r w:rsidRPr="00EA192B">
        <w:rPr>
          <w:lang w:bidi="en-US"/>
        </w:rPr>
        <w:t xml:space="preserve">khu </w:t>
      </w:r>
      <w:r w:rsidRPr="00EA192B">
        <w:t xml:space="preserve">vực đô thị thì mức xử phạt bằng </w:t>
      </w:r>
      <w:r w:rsidRPr="00EA192B">
        <w:rPr>
          <w:lang w:bidi="en-US"/>
        </w:rPr>
        <w:t xml:space="preserve">02 </w:t>
      </w:r>
      <w:r w:rsidRPr="00EA192B">
        <w:t xml:space="preserve">lần mức xử phạt đối với từng loại đất tương ứng </w:t>
      </w:r>
      <w:r w:rsidRPr="00EA192B">
        <w:rPr>
          <w:lang w:bidi="en-US"/>
        </w:rPr>
        <w:t xml:space="preserve">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 xml:space="preserve">Điều này và mức phạt tối đa không quá </w:t>
      </w:r>
      <w:r w:rsidRPr="00EA192B">
        <w:rPr>
          <w:lang w:bidi="en-US"/>
        </w:rPr>
        <w:t xml:space="preserve">500.000.000 </w:t>
      </w:r>
      <w:r w:rsidRPr="00EA192B">
        <w:t xml:space="preserve">đồng đối với cá nhân, không quá </w:t>
      </w:r>
      <w:r w:rsidRPr="00EA192B">
        <w:rPr>
          <w:lang w:bidi="en-US"/>
        </w:rPr>
        <w:t xml:space="preserve">1.000.000.000 </w:t>
      </w:r>
      <w:r w:rsidRPr="00EA192B">
        <w:t>đồng đối với tổ chức.</w:t>
      </w:r>
    </w:p>
    <w:p w:rsidR="00980B37" w:rsidRPr="00EA192B" w:rsidRDefault="00980B37" w:rsidP="00416FCF">
      <w:pPr>
        <w:pStyle w:val="BodyText"/>
        <w:shd w:val="clear" w:color="auto" w:fill="auto"/>
        <w:tabs>
          <w:tab w:val="left" w:pos="931"/>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đối với trường hợp </w:t>
      </w:r>
      <w:r w:rsidRPr="00EA192B">
        <w:rPr>
          <w:lang w:bidi="en-US"/>
        </w:rPr>
        <w:t xml:space="preserve">quy </w:t>
      </w:r>
      <w:r w:rsidRPr="00EA192B">
        <w:t xml:space="preserve">định tại khoản </w:t>
      </w:r>
      <w:r w:rsidRPr="00EA192B">
        <w:rPr>
          <w:lang w:bidi="en-US"/>
        </w:rPr>
        <w:t xml:space="preserve">1, 2, 3 </w:t>
      </w:r>
      <w:r w:rsidRPr="00EA192B">
        <w:t xml:space="preserve">và khoản </w:t>
      </w:r>
      <w:r w:rsidRPr="00EA192B">
        <w:rPr>
          <w:lang w:bidi="en-US"/>
        </w:rPr>
        <w:t xml:space="preserve">4 </w:t>
      </w:r>
      <w:r w:rsidRPr="00EA192B">
        <w:t xml:space="preserve">Điều này, trừ trường hợp </w:t>
      </w:r>
      <w:r w:rsidRPr="00EA192B">
        <w:rPr>
          <w:lang w:bidi="en-US"/>
        </w:rPr>
        <w:t xml:space="preserve">quy </w:t>
      </w:r>
      <w:r w:rsidRPr="00EA192B">
        <w:t xml:space="preserve">định tại điểm </w:t>
      </w:r>
      <w:r w:rsidRPr="00EA192B">
        <w:rPr>
          <w:lang w:bidi="en-US"/>
        </w:rPr>
        <w:t xml:space="preserve">b </w:t>
      </w:r>
      <w:r w:rsidRPr="00EA192B">
        <w:t>khoản này;</w:t>
      </w:r>
    </w:p>
    <w:p w:rsidR="00980B37" w:rsidRPr="00EA192B" w:rsidRDefault="00980B37" w:rsidP="00416FCF">
      <w:pPr>
        <w:pStyle w:val="BodyText"/>
        <w:shd w:val="clear" w:color="auto" w:fill="auto"/>
        <w:tabs>
          <w:tab w:val="left" w:pos="937"/>
        </w:tabs>
        <w:spacing w:before="120" w:after="120"/>
        <w:ind w:firstLine="720"/>
      </w:pPr>
      <w:r w:rsidRPr="00EA192B">
        <w:t xml:space="preserve">b) Buộc đăng ký đất đai </w:t>
      </w:r>
      <w:r w:rsidRPr="00EA192B">
        <w:rPr>
          <w:lang w:bidi="en-US"/>
        </w:rPr>
        <w:t xml:space="preserve">theo quy </w:t>
      </w:r>
      <w:r w:rsidRPr="00EA192B">
        <w:t xml:space="preserve">định đối với trường hợp có đủ điều kiện được công nhận quyền sử dụng đất </w:t>
      </w:r>
      <w:r w:rsidRPr="00EA192B">
        <w:rPr>
          <w:lang w:bidi="en-US"/>
        </w:rPr>
        <w:t xml:space="preserve">theo quy </w:t>
      </w:r>
      <w:r w:rsidRPr="00EA192B">
        <w:t xml:space="preserve">định tại Điều </w:t>
      </w:r>
      <w:r w:rsidRPr="00EA192B">
        <w:rPr>
          <w:lang w:bidi="en-US"/>
        </w:rPr>
        <w:t xml:space="preserve">22 </w:t>
      </w:r>
      <w:r w:rsidRPr="00EA192B">
        <w:t>của Nghị định số 43/2014/NĐ-CP;</w:t>
      </w:r>
    </w:p>
    <w:p w:rsidR="00980B37" w:rsidRPr="00EA192B" w:rsidRDefault="00980B37" w:rsidP="00416FCF">
      <w:pPr>
        <w:pStyle w:val="BodyText"/>
        <w:shd w:val="clear" w:color="auto" w:fill="auto"/>
        <w:tabs>
          <w:tab w:val="left" w:pos="922"/>
        </w:tabs>
        <w:spacing w:before="120" w:after="120"/>
        <w:ind w:firstLine="720"/>
      </w:pPr>
      <w:r w:rsidRPr="00EA192B">
        <w:t xml:space="preserve">c)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1, 2, 3 </w:t>
      </w:r>
      <w:r w:rsidRPr="00EA192B">
        <w:t xml:space="preserve">và </w:t>
      </w:r>
      <w:r w:rsidRPr="00EA192B">
        <w:rPr>
          <w:lang w:bidi="en-US"/>
        </w:rPr>
        <w:t xml:space="preserve">4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13. </w:t>
      </w:r>
      <w:r w:rsidRPr="00EA192B">
        <w:rPr>
          <w:b/>
          <w:bCs/>
        </w:rPr>
        <w:t xml:space="preserve">Chuyển đổi cơ cấu cây trồng trên đất trồng lúa không đúng </w:t>
      </w:r>
      <w:r w:rsidRPr="00EA192B">
        <w:rPr>
          <w:b/>
          <w:bCs/>
          <w:lang w:bidi="en-US"/>
        </w:rPr>
        <w:t xml:space="preserve">quy </w:t>
      </w:r>
      <w:r w:rsidRPr="00EA192B">
        <w:rPr>
          <w:b/>
          <w:bCs/>
        </w:rPr>
        <w:t xml:space="preserve">định; sử dụng đất vào mục đích khác thuộc trường hợp phải đăng ký mà không đăng ký </w:t>
      </w:r>
      <w:r w:rsidRPr="00EA192B">
        <w:rPr>
          <w:b/>
          <w:bCs/>
          <w:lang w:bidi="en-US"/>
        </w:rPr>
        <w:t xml:space="preserve">theo quy </w:t>
      </w:r>
      <w:r w:rsidRPr="00EA192B">
        <w:rPr>
          <w:b/>
          <w:bCs/>
        </w:rPr>
        <w:t>định</w:t>
      </w:r>
    </w:p>
    <w:p w:rsidR="00980B37" w:rsidRPr="00EA192B" w:rsidRDefault="00980B37" w:rsidP="00416FCF">
      <w:pPr>
        <w:pStyle w:val="BodyText"/>
        <w:shd w:val="clear" w:color="auto" w:fill="auto"/>
        <w:tabs>
          <w:tab w:val="left" w:pos="918"/>
        </w:tabs>
        <w:spacing w:before="120" w:after="120"/>
        <w:ind w:firstLine="720"/>
      </w:pPr>
      <w:r w:rsidRPr="00EA192B">
        <w:t xml:space="preserve">1. Chuyển đổi cơ cấu cây trồng trên đất trồng lúa có đủ điều kiện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4 </w:t>
      </w:r>
      <w:r w:rsidRPr="00EA192B">
        <w:t xml:space="preserve">của Nghị định số 35/2015/NĐ-CP (được sửa đổi bổ </w:t>
      </w:r>
      <w:r w:rsidRPr="00EA192B">
        <w:rPr>
          <w:lang w:bidi="en-US"/>
        </w:rPr>
        <w:t xml:space="preserve">sung </w:t>
      </w:r>
      <w:r w:rsidRPr="00EA192B">
        <w:t xml:space="preserve">tại khoản </w:t>
      </w:r>
      <w:r w:rsidRPr="00EA192B">
        <w:rPr>
          <w:lang w:bidi="en-US"/>
        </w:rPr>
        <w:t xml:space="preserve">1 </w:t>
      </w:r>
      <w:r w:rsidRPr="00EA192B">
        <w:t xml:space="preserve">Điều </w:t>
      </w:r>
      <w:r w:rsidRPr="00EA192B">
        <w:rPr>
          <w:lang w:bidi="en-US"/>
        </w:rPr>
        <w:t xml:space="preserve">1 </w:t>
      </w:r>
      <w:r w:rsidRPr="00EA192B">
        <w:t xml:space="preserve">của Nghị định số 62/2019/NĐ-CP) nhưng không đăng ký với Ủy </w:t>
      </w:r>
      <w:r w:rsidRPr="00EA192B">
        <w:rPr>
          <w:lang w:bidi="en-US"/>
        </w:rPr>
        <w:t xml:space="preserve">ban </w:t>
      </w:r>
      <w:r w:rsidRPr="00EA192B">
        <w:t xml:space="preserve">nhân dân cấp xã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1.000.000 </w:t>
      </w:r>
      <w:r w:rsidRPr="00EA192B">
        <w:t xml:space="preserve">đồng đến </w:t>
      </w:r>
      <w:r w:rsidRPr="00EA192B">
        <w:rPr>
          <w:lang w:bidi="en-US"/>
        </w:rPr>
        <w:t xml:space="preserve">2.000.000 </w:t>
      </w:r>
      <w:r w:rsidRPr="00EA192B">
        <w:t xml:space="preserve">đồng nếu diện tích đất chuyển đổi cơ cấu cây trồng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rPr>
          <w:lang w:bidi="en-US"/>
        </w:rPr>
      </w:pPr>
      <w:r w:rsidRPr="00EA192B">
        <w:t xml:space="preserve">b)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diện tích đất chuyển đổi cơ cấu cây trồng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rPr>
          <w:lang w:bidi="en-US"/>
        </w:rPr>
      </w:pPr>
      <w:r w:rsidRPr="00EA192B">
        <w:rPr>
          <w:lang w:bidi="en-US"/>
        </w:rPr>
        <w:t>c)</w:t>
      </w:r>
      <w:r w:rsidRPr="00EA192B">
        <w:t xml:space="preserve">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đổi cơ cấu cây trồng từ </w:t>
      </w:r>
      <w:r w:rsidRPr="00EA192B">
        <w:rPr>
          <w:lang w:bidi="en-US"/>
        </w:rPr>
        <w:t xml:space="preserve">01 </w:t>
      </w:r>
      <w:r w:rsidRPr="00EA192B">
        <w:t xml:space="preserve">héc </w:t>
      </w:r>
      <w:r w:rsidRPr="00EA192B">
        <w:rPr>
          <w:lang w:bidi="en-US"/>
        </w:rPr>
        <w:t>ta trở lên;</w:t>
      </w:r>
    </w:p>
    <w:p w:rsidR="00980B37" w:rsidRPr="00EA192B" w:rsidRDefault="00980B37" w:rsidP="00416FCF">
      <w:pPr>
        <w:pStyle w:val="BodyText"/>
        <w:shd w:val="clear" w:color="auto" w:fill="auto"/>
        <w:tabs>
          <w:tab w:val="left" w:pos="948"/>
        </w:tabs>
        <w:spacing w:before="120" w:after="120"/>
        <w:ind w:firstLine="720"/>
      </w:pPr>
      <w:r w:rsidRPr="00EA192B">
        <w:t xml:space="preserve">2. Chuyển đổi cơ cấu cây trồng trên đất trồng lúa </w:t>
      </w:r>
      <w:r w:rsidRPr="00EA192B">
        <w:rPr>
          <w:lang w:bidi="en-US"/>
        </w:rPr>
        <w:t xml:space="preserve">vi </w:t>
      </w:r>
      <w:r w:rsidRPr="00EA192B">
        <w:t xml:space="preserve">phạm 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4 </w:t>
      </w:r>
      <w:r w:rsidRPr="00EA192B">
        <w:t xml:space="preserve">của Nghị định số 35/2015/NĐ-CP (được sửa đổi bổ </w:t>
      </w:r>
      <w:r w:rsidRPr="00EA192B">
        <w:rPr>
          <w:lang w:bidi="en-US"/>
        </w:rPr>
        <w:t xml:space="preserve">sung </w:t>
      </w:r>
      <w:r w:rsidRPr="00EA192B">
        <w:t xml:space="preserve">tại khoản </w:t>
      </w:r>
      <w:r w:rsidRPr="00EA192B">
        <w:rPr>
          <w:lang w:bidi="en-US"/>
        </w:rPr>
        <w:t xml:space="preserve">1 </w:t>
      </w:r>
      <w:r w:rsidRPr="00EA192B">
        <w:t xml:space="preserve">Điều </w:t>
      </w:r>
      <w:r w:rsidRPr="00EA192B">
        <w:rPr>
          <w:lang w:bidi="en-US"/>
        </w:rPr>
        <w:t xml:space="preserve">1 </w:t>
      </w:r>
      <w:r w:rsidRPr="00EA192B">
        <w:t xml:space="preserve">của Nghị định số 62/2019/NĐ-CP) thì hình thức và mức xử phạt như </w:t>
      </w:r>
      <w:r w:rsidRPr="00EA192B">
        <w:rPr>
          <w:lang w:bidi="en-US"/>
        </w:rPr>
        <w:t>sau:</w:t>
      </w:r>
    </w:p>
    <w:p w:rsidR="00980B37" w:rsidRPr="00EA192B" w:rsidRDefault="00980B37" w:rsidP="00416FCF">
      <w:pPr>
        <w:pStyle w:val="BodyText"/>
        <w:shd w:val="clear" w:color="auto" w:fill="auto"/>
        <w:tabs>
          <w:tab w:val="left" w:pos="953"/>
        </w:tabs>
        <w:spacing w:before="120" w:after="120"/>
        <w:ind w:firstLine="720"/>
      </w:pPr>
      <w:r w:rsidRPr="00EA192B">
        <w:t xml:space="preserve">a) Phạt tiền từ </w:t>
      </w:r>
      <w:r w:rsidRPr="00EA192B">
        <w:rPr>
          <w:lang w:bidi="en-US"/>
        </w:rPr>
        <w:t xml:space="preserve">2.000.000 </w:t>
      </w:r>
      <w:r w:rsidRPr="00EA192B">
        <w:t xml:space="preserve">đồng đến </w:t>
      </w:r>
      <w:r w:rsidRPr="00EA192B">
        <w:rPr>
          <w:lang w:bidi="en-US"/>
        </w:rPr>
        <w:t xml:space="preserve">4.000.000 </w:t>
      </w:r>
      <w:r w:rsidRPr="00EA192B">
        <w:t xml:space="preserve">đồng nếu diện tích đất chuyển đổi cơ cấu cây trồng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68"/>
        </w:tabs>
        <w:spacing w:before="120" w:after="120"/>
        <w:ind w:firstLine="720"/>
      </w:pPr>
      <w:r w:rsidRPr="00EA192B">
        <w:t xml:space="preserve">b) Phạt tiền từ </w:t>
      </w:r>
      <w:r w:rsidRPr="00EA192B">
        <w:rPr>
          <w:lang w:bidi="en-US"/>
        </w:rPr>
        <w:t xml:space="preserve">4.000.000 </w:t>
      </w:r>
      <w:r w:rsidRPr="00EA192B">
        <w:t xml:space="preserve">đồng đến </w:t>
      </w:r>
      <w:r w:rsidRPr="00EA192B">
        <w:rPr>
          <w:lang w:bidi="en-US"/>
        </w:rPr>
        <w:t xml:space="preserve">8.000.000 </w:t>
      </w:r>
      <w:r w:rsidRPr="00EA192B">
        <w:t xml:space="preserve">đồng nếu diện tích đất chuyển đổi cơ cấu cây trồng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3"/>
        </w:tabs>
        <w:spacing w:before="120" w:after="120"/>
        <w:ind w:firstLine="720"/>
      </w:pPr>
      <w:r w:rsidRPr="00EA192B">
        <w:t xml:space="preserve">c) Phạt tiền từ </w:t>
      </w:r>
      <w:r w:rsidRPr="00EA192B">
        <w:rPr>
          <w:lang w:bidi="en-US"/>
        </w:rPr>
        <w:t xml:space="preserve">8.000.000 </w:t>
      </w:r>
      <w:r w:rsidRPr="00EA192B">
        <w:t xml:space="preserve">đồng đến </w:t>
      </w:r>
      <w:r w:rsidRPr="00EA192B">
        <w:rPr>
          <w:lang w:bidi="en-US"/>
        </w:rPr>
        <w:t xml:space="preserve">15.000.000 </w:t>
      </w:r>
      <w:r w:rsidRPr="00EA192B">
        <w:t xml:space="preserve">đồng nếu diện tích đất chuyển đổi cơ cấu cây trồng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48"/>
        </w:tabs>
        <w:spacing w:before="120" w:after="120"/>
        <w:ind w:firstLine="720"/>
      </w:pPr>
      <w:r w:rsidRPr="00EA192B">
        <w:t xml:space="preserve">3. Chuyển mục đích sử dụng đất giữa các loại đất </w:t>
      </w:r>
      <w:r w:rsidRPr="00EA192B">
        <w:rPr>
          <w:lang w:bidi="en-US"/>
        </w:rPr>
        <w:t xml:space="preserve">trong </w:t>
      </w:r>
      <w:r w:rsidRPr="00EA192B">
        <w:t xml:space="preserve">nhóm đất nông nghiệp thuộc trường hợp phải đăng ký chuyển mục đích sử dụng đất mà không </w:t>
      </w:r>
      <w:r w:rsidRPr="00EA192B">
        <w:lastRenderedPageBreak/>
        <w:t xml:space="preserve">đăng ký </w:t>
      </w:r>
      <w:r w:rsidRPr="00EA192B">
        <w:rPr>
          <w:lang w:bidi="en-US"/>
        </w:rPr>
        <w:t xml:space="preserve">theo quy </w:t>
      </w:r>
      <w:r w:rsidRPr="00EA192B">
        <w:t xml:space="preserve">định thì hình thức và mức xử phạt như </w:t>
      </w:r>
      <w:r w:rsidRPr="00EA192B">
        <w:rPr>
          <w:lang w:bidi="en-US"/>
        </w:rPr>
        <w:t>sau:</w:t>
      </w:r>
    </w:p>
    <w:p w:rsidR="00980B37" w:rsidRPr="00EA192B" w:rsidRDefault="00980B37" w:rsidP="00416FCF">
      <w:pPr>
        <w:pStyle w:val="BodyText"/>
        <w:shd w:val="clear" w:color="auto" w:fill="auto"/>
        <w:tabs>
          <w:tab w:val="left" w:pos="953"/>
        </w:tabs>
        <w:spacing w:before="120" w:after="120"/>
        <w:ind w:firstLine="720"/>
      </w:pPr>
      <w:r w:rsidRPr="00EA192B">
        <w:t xml:space="preserve">a)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diện tích đất chuyển mục đích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68"/>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3"/>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chuyển mục đích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68"/>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chuyển mục đích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48"/>
        </w:tabs>
        <w:spacing w:before="120" w:after="120"/>
        <w:ind w:firstLine="720"/>
      </w:pPr>
      <w:r w:rsidRPr="00EA192B">
        <w:t xml:space="preserve">4. Chuyển mục đích sử dụng đất giữa các loại đất </w:t>
      </w:r>
      <w:r w:rsidRPr="00EA192B">
        <w:rPr>
          <w:lang w:bidi="en-US"/>
        </w:rPr>
        <w:t xml:space="preserve">trong </w:t>
      </w:r>
      <w:r w:rsidRPr="00EA192B">
        <w:t xml:space="preserve">nhóm đất </w:t>
      </w:r>
      <w:r w:rsidRPr="00EA192B">
        <w:rPr>
          <w:lang w:bidi="en-US"/>
        </w:rPr>
        <w:t xml:space="preserve">phi </w:t>
      </w:r>
      <w:r w:rsidRPr="00EA192B">
        <w:t xml:space="preserve">nông nghiệp thuộc trường hợp phải đăng ký chuyển mục đích sử dụng đất </w:t>
      </w:r>
      <w:r w:rsidRPr="00EA192B">
        <w:rPr>
          <w:lang w:bidi="en-US"/>
        </w:rPr>
        <w:t xml:space="preserve">theo quy </w:t>
      </w:r>
      <w:r w:rsidRPr="00EA192B">
        <w:t xml:space="preserve">định mà không đăng ký thì hình thức và mức xử phạt như </w:t>
      </w:r>
      <w:r w:rsidRPr="00EA192B">
        <w:rPr>
          <w:lang w:bidi="en-US"/>
        </w:rPr>
        <w:t>sau:</w:t>
      </w:r>
    </w:p>
    <w:p w:rsidR="00980B37" w:rsidRPr="00EA192B" w:rsidRDefault="00980B37" w:rsidP="00416FCF">
      <w:pPr>
        <w:pStyle w:val="BodyText"/>
        <w:shd w:val="clear" w:color="auto" w:fill="auto"/>
        <w:tabs>
          <w:tab w:val="left" w:pos="953"/>
        </w:tabs>
        <w:spacing w:before="120" w:after="120"/>
        <w:ind w:firstLine="720"/>
      </w:pPr>
      <w:r w:rsidRPr="00EA192B">
        <w:t xml:space="preserve">a)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chuyển mục đích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72"/>
        </w:tabs>
        <w:spacing w:before="120" w:after="120"/>
        <w:ind w:firstLine="720"/>
      </w:pPr>
      <w:r w:rsidRPr="00EA192B">
        <w:t xml:space="preserve">b)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chuyển mục đích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3"/>
        </w:tabs>
        <w:spacing w:before="120" w:after="120"/>
        <w:ind w:firstLine="720"/>
        <w:rPr>
          <w:lang w:bidi="en-US"/>
        </w:rPr>
      </w:pPr>
      <w:r w:rsidRPr="00EA192B">
        <w:t xml:space="preserve">c)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chuyển mục đích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53"/>
        </w:tabs>
        <w:spacing w:before="120" w:after="120"/>
        <w:ind w:firstLine="720"/>
      </w:pPr>
      <w:r w:rsidRPr="00EA192B">
        <w:rPr>
          <w:lang w:bidi="en-US"/>
        </w:rPr>
        <w:t xml:space="preserve">d) </w:t>
      </w:r>
      <w:r w:rsidRPr="00EA192B">
        <w:t xml:space="preserve">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nếu diện tích đất chuyển mục đích từ </w:t>
      </w:r>
      <w:r w:rsidRPr="00EA192B">
        <w:rPr>
          <w:lang w:bidi="en-US"/>
        </w:rPr>
        <w:t xml:space="preserve">03 </w:t>
      </w:r>
      <w:r w:rsidRPr="00EA192B">
        <w:t xml:space="preserve">héc </w:t>
      </w:r>
      <w:r w:rsidRPr="00EA192B">
        <w:rPr>
          <w:lang w:bidi="en-US"/>
        </w:rPr>
        <w:t>ta trở lên;</w:t>
      </w:r>
    </w:p>
    <w:p w:rsidR="00980B37" w:rsidRPr="00EA192B" w:rsidRDefault="00980B37" w:rsidP="00416FCF">
      <w:pPr>
        <w:pStyle w:val="BodyText"/>
        <w:shd w:val="clear" w:color="auto" w:fill="auto"/>
        <w:tabs>
          <w:tab w:val="left" w:pos="978"/>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69"/>
        </w:tabs>
        <w:spacing w:before="120" w:after="120"/>
        <w:ind w:firstLine="720"/>
      </w:pPr>
      <w:r w:rsidRPr="00EA192B">
        <w:t xml:space="preserve">a) 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trừ trường hợp </w:t>
      </w:r>
      <w:r w:rsidRPr="00EA192B">
        <w:rPr>
          <w:lang w:bidi="en-US"/>
        </w:rPr>
        <w:t xml:space="preserve">quy </w:t>
      </w:r>
      <w:r w:rsidRPr="00EA192B">
        <w:t xml:space="preserve">định tại điểm </w:t>
      </w:r>
      <w:r w:rsidRPr="00EA192B">
        <w:rPr>
          <w:lang w:bidi="en-US"/>
        </w:rPr>
        <w:t xml:space="preserve">b, c </w:t>
      </w:r>
      <w:r w:rsidRPr="00EA192B">
        <w:t xml:space="preserve">và </w:t>
      </w:r>
      <w:r w:rsidRPr="00EA192B">
        <w:rPr>
          <w:lang w:bidi="en-US"/>
        </w:rPr>
        <w:t xml:space="preserve">d </w:t>
      </w:r>
      <w:r w:rsidRPr="00EA192B">
        <w:t>khoản này;</w:t>
      </w:r>
    </w:p>
    <w:p w:rsidR="00980B37" w:rsidRPr="00EA192B" w:rsidRDefault="00980B37" w:rsidP="00416FCF">
      <w:pPr>
        <w:pStyle w:val="BodyText"/>
        <w:shd w:val="clear" w:color="auto" w:fill="auto"/>
        <w:tabs>
          <w:tab w:val="left" w:pos="983"/>
        </w:tabs>
        <w:spacing w:before="120" w:after="120"/>
        <w:ind w:firstLine="720"/>
      </w:pPr>
      <w:r w:rsidRPr="00EA192B">
        <w:t xml:space="preserve">b) Buộc đăng ký việc chuyển đổi cơ cấu cây trồng với Ủy </w:t>
      </w:r>
      <w:r w:rsidRPr="00EA192B">
        <w:rPr>
          <w:lang w:bidi="en-US"/>
        </w:rPr>
        <w:t xml:space="preserve">ban </w:t>
      </w:r>
      <w:r w:rsidRPr="00EA192B">
        <w:t xml:space="preserve">nhân dân cấp xã đối với trường hợp </w:t>
      </w:r>
      <w:r w:rsidRPr="00EA192B">
        <w:rPr>
          <w:lang w:bidi="en-US"/>
        </w:rPr>
        <w:t xml:space="preserve">quy </w:t>
      </w:r>
      <w:r w:rsidRPr="00EA192B">
        <w:t xml:space="preserve">định tại khoản </w:t>
      </w:r>
      <w:r w:rsidRPr="00EA192B">
        <w:rPr>
          <w:lang w:bidi="en-US"/>
        </w:rPr>
        <w:t xml:space="preserve">1 </w:t>
      </w:r>
      <w:r w:rsidRPr="00EA192B">
        <w:t>Điều này;</w:t>
      </w:r>
    </w:p>
    <w:p w:rsidR="00980B37" w:rsidRPr="00EA192B" w:rsidRDefault="00980B37" w:rsidP="00416FCF">
      <w:pPr>
        <w:pStyle w:val="BodyText"/>
        <w:shd w:val="clear" w:color="auto" w:fill="auto"/>
        <w:tabs>
          <w:tab w:val="left" w:pos="969"/>
        </w:tabs>
        <w:spacing w:before="120" w:after="120"/>
        <w:ind w:firstLine="720"/>
      </w:pPr>
      <w:r w:rsidRPr="00EA192B">
        <w:t xml:space="preserve">c) Buộc làm thủ tục đăng ký chuyển mục đích sử dụng đất </w:t>
      </w:r>
      <w:r w:rsidRPr="00EA192B">
        <w:rPr>
          <w:lang w:bidi="en-US"/>
        </w:rPr>
        <w:t xml:space="preserve">theo quy </w:t>
      </w:r>
      <w:r w:rsidRPr="00EA192B">
        <w:t xml:space="preserve">định đối với thửa đất đã được cấp Giấy chứng nhận thuộc trường hợp </w:t>
      </w:r>
      <w:r w:rsidRPr="00EA192B">
        <w:rPr>
          <w:lang w:bidi="en-US"/>
        </w:rPr>
        <w:t xml:space="preserve">quy </w:t>
      </w:r>
      <w:r w:rsidRPr="00EA192B">
        <w:t xml:space="preserve">định tại các khoản </w:t>
      </w:r>
      <w:r w:rsidRPr="00EA192B">
        <w:rPr>
          <w:lang w:bidi="en-US"/>
        </w:rPr>
        <w:t xml:space="preserve">3 </w:t>
      </w:r>
      <w:r w:rsidRPr="00EA192B">
        <w:t xml:space="preserve">và </w:t>
      </w:r>
      <w:r w:rsidRPr="00EA192B">
        <w:rPr>
          <w:lang w:bidi="en-US"/>
        </w:rPr>
        <w:t xml:space="preserve">4 </w:t>
      </w:r>
      <w:r w:rsidRPr="00EA192B">
        <w:t>Điều này;</w:t>
      </w:r>
    </w:p>
    <w:p w:rsidR="00980B37" w:rsidRPr="00EA192B" w:rsidRDefault="00980B37" w:rsidP="00416FCF">
      <w:pPr>
        <w:pStyle w:val="BodyText"/>
        <w:shd w:val="clear" w:color="auto" w:fill="auto"/>
        <w:tabs>
          <w:tab w:val="left" w:pos="983"/>
        </w:tabs>
        <w:spacing w:before="120" w:after="120"/>
        <w:ind w:firstLine="720"/>
      </w:pPr>
      <w:r w:rsidRPr="00EA192B">
        <w:t xml:space="preserve">d) Buộc làm thủ tục đăng ký đất đai </w:t>
      </w:r>
      <w:r w:rsidRPr="00EA192B">
        <w:rPr>
          <w:lang w:bidi="en-US"/>
        </w:rPr>
        <w:t xml:space="preserve">theo quy </w:t>
      </w:r>
      <w:r w:rsidRPr="00EA192B">
        <w:t xml:space="preserve">định đối với thửa đất chưa được cấp Giấy chứng nhận thuộc trường hợp </w:t>
      </w:r>
      <w:r w:rsidRPr="00EA192B">
        <w:rPr>
          <w:lang w:bidi="en-US"/>
        </w:rPr>
        <w:t xml:space="preserve">quy </w:t>
      </w:r>
      <w:r w:rsidRPr="00EA192B">
        <w:t xml:space="preserve">định tại các khoản </w:t>
      </w:r>
      <w:r w:rsidRPr="00EA192B">
        <w:rPr>
          <w:lang w:bidi="en-US"/>
        </w:rPr>
        <w:t xml:space="preserve">3 </w:t>
      </w:r>
      <w:r w:rsidRPr="00EA192B">
        <w:t xml:space="preserve">và </w:t>
      </w:r>
      <w:r w:rsidRPr="00EA192B">
        <w:rPr>
          <w:lang w:bidi="en-US"/>
        </w:rPr>
        <w:t xml:space="preserve">4 </w:t>
      </w:r>
      <w:r w:rsidRPr="00EA192B">
        <w:t>Điều này;</w:t>
      </w:r>
    </w:p>
    <w:p w:rsidR="00980B37" w:rsidRPr="00EA192B" w:rsidRDefault="00980B37" w:rsidP="00416FCF">
      <w:pPr>
        <w:pStyle w:val="BodyText"/>
        <w:shd w:val="clear" w:color="auto" w:fill="auto"/>
        <w:spacing w:before="120" w:after="120"/>
        <w:ind w:firstLine="720"/>
      </w:pPr>
      <w:r w:rsidRPr="00EA192B">
        <w:t xml:space="preserve">đ)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3 </w:t>
      </w:r>
      <w:r w:rsidRPr="00EA192B">
        <w:t xml:space="preserve">và </w:t>
      </w:r>
      <w:r w:rsidRPr="00EA192B">
        <w:rPr>
          <w:lang w:bidi="en-US"/>
        </w:rPr>
        <w:t xml:space="preserve">4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7 </w:t>
      </w:r>
      <w:r w:rsidRPr="00EA192B">
        <w:t>của Nghị định này.</w:t>
      </w:r>
    </w:p>
    <w:p w:rsidR="00980B37" w:rsidRPr="00EA192B" w:rsidRDefault="00980B37" w:rsidP="00416FCF">
      <w:pPr>
        <w:pStyle w:val="Heading11"/>
        <w:keepNext/>
        <w:keepLines/>
        <w:shd w:val="clear" w:color="auto" w:fill="auto"/>
        <w:spacing w:before="120" w:after="120"/>
        <w:ind w:firstLine="720"/>
        <w:outlineLvl w:val="9"/>
      </w:pPr>
      <w:bookmarkStart w:id="8" w:name="bookmark6"/>
      <w:r w:rsidRPr="00EA192B">
        <w:t xml:space="preserve">Điều </w:t>
      </w:r>
      <w:r w:rsidRPr="00EA192B">
        <w:rPr>
          <w:lang w:bidi="en-US"/>
        </w:rPr>
        <w:t xml:space="preserve">14. </w:t>
      </w:r>
      <w:r w:rsidRPr="00EA192B">
        <w:t>Lấn, chiếm đất</w:t>
      </w:r>
      <w:bookmarkEnd w:id="8"/>
    </w:p>
    <w:p w:rsidR="00980B37" w:rsidRPr="00EA192B" w:rsidRDefault="00980B37" w:rsidP="00416FCF">
      <w:pPr>
        <w:pStyle w:val="BodyText"/>
        <w:shd w:val="clear" w:color="auto" w:fill="auto"/>
        <w:tabs>
          <w:tab w:val="left" w:pos="964"/>
        </w:tabs>
        <w:spacing w:before="120" w:after="120"/>
        <w:ind w:firstLine="720"/>
      </w:pPr>
      <w:r w:rsidRPr="00EA192B">
        <w:t xml:space="preserve">1. Trường hợp lấn, chiếm đất chưa sử dụng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Phạt tiền từ </w:t>
      </w:r>
      <w:r w:rsidRPr="00EA192B">
        <w:rPr>
          <w:lang w:bidi="en-US"/>
        </w:rPr>
        <w:t xml:space="preserve">2.000.000 </w:t>
      </w:r>
      <w:r w:rsidRPr="00EA192B">
        <w:t xml:space="preserve">đồng đến </w:t>
      </w:r>
      <w:r w:rsidRPr="00EA192B">
        <w:rPr>
          <w:lang w:bidi="en-US"/>
        </w:rPr>
        <w:t xml:space="preserve">3.000.000 </w:t>
      </w:r>
      <w:r w:rsidRPr="00EA192B">
        <w:t xml:space="preserve">đồng đối với diện tích đất lấn, </w:t>
      </w:r>
      <w:r w:rsidRPr="00EA192B">
        <w:lastRenderedPageBreak/>
        <w:t xml:space="preserve">chiếm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đối với diện tích đất lấn, chiếm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69"/>
        </w:tabs>
        <w:spacing w:before="120" w:after="120"/>
        <w:ind w:firstLine="720"/>
      </w:pPr>
      <w:r w:rsidRPr="00EA192B">
        <w:t xml:space="preserve">c) Phạt tiền từ </w:t>
      </w:r>
      <w:r w:rsidRPr="00EA192B">
        <w:rPr>
          <w:lang w:bidi="en-US"/>
        </w:rPr>
        <w:t xml:space="preserve">5.000.000 </w:t>
      </w:r>
      <w:r w:rsidRPr="00EA192B">
        <w:t xml:space="preserve">đồng đến </w:t>
      </w:r>
      <w:r w:rsidRPr="00EA192B">
        <w:rPr>
          <w:lang w:bidi="en-US"/>
        </w:rPr>
        <w:t xml:space="preserve">15.000.000 </w:t>
      </w:r>
      <w:r w:rsidRPr="00EA192B">
        <w:t xml:space="preserve">đồng đối với diện tích đất lấn, chiếm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83"/>
        </w:tabs>
        <w:spacing w:before="120" w:after="120"/>
        <w:ind w:firstLine="720"/>
      </w:pPr>
      <w:r w:rsidRPr="00EA192B">
        <w:t xml:space="preserve">d) Phạt tiền từ </w:t>
      </w:r>
      <w:r w:rsidRPr="00EA192B">
        <w:rPr>
          <w:lang w:bidi="en-US"/>
        </w:rPr>
        <w:t xml:space="preserve">15.000.000 </w:t>
      </w:r>
      <w:r w:rsidRPr="00EA192B">
        <w:t xml:space="preserve">đồng đến </w:t>
      </w:r>
      <w:r w:rsidRPr="00EA192B">
        <w:rPr>
          <w:lang w:bidi="en-US"/>
        </w:rPr>
        <w:t xml:space="preserve">30.000.000 </w:t>
      </w:r>
      <w:r w:rsidRPr="00EA192B">
        <w:t xml:space="preserve">đồng đối với diện tích đất lấn, chiếm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30.000.000 </w:t>
      </w:r>
      <w:r w:rsidRPr="00EA192B">
        <w:t xml:space="preserve">đồng đến </w:t>
      </w:r>
      <w:r w:rsidRPr="00EA192B">
        <w:rPr>
          <w:lang w:bidi="en-US"/>
        </w:rPr>
        <w:t xml:space="preserve">70.000.000 </w:t>
      </w:r>
      <w:r w:rsidRPr="00EA192B">
        <w:t xml:space="preserve">đồng đối với diện tích đất lấn, chiếm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4"/>
        </w:tabs>
        <w:spacing w:before="120" w:after="120"/>
        <w:ind w:firstLine="720"/>
      </w:pPr>
      <w:r w:rsidRPr="00EA192B">
        <w:t xml:space="preserve">2. Trường hợp lấn, chiếm đất nông nghiệp không phải là đất trồng lúa, đất rừng đặc dụng, đất rừng phòng hộ, đất rừng sản xuất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đối với diện tích đất lấn, chiếm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b) </w:t>
      </w:r>
      <w:r w:rsidRPr="00EA192B">
        <w:t xml:space="preserve">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diện tích đất lấn, chiếm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c) </w:t>
      </w:r>
      <w:r w:rsidRPr="00EA192B">
        <w:t xml:space="preserve">Phạt tiền từ </w:t>
      </w:r>
      <w:r w:rsidRPr="00EA192B">
        <w:rPr>
          <w:lang w:bidi="en-US"/>
        </w:rPr>
        <w:t xml:space="preserve">10.000.000 </w:t>
      </w:r>
      <w:r w:rsidRPr="00EA192B">
        <w:t>đồng đến 3</w:t>
      </w:r>
      <w:r w:rsidRPr="00EA192B">
        <w:rPr>
          <w:lang w:bidi="en-US"/>
        </w:rPr>
        <w:t xml:space="preserve">0.000.000 </w:t>
      </w:r>
      <w:r w:rsidRPr="00EA192B">
        <w:t xml:space="preserve">đồng đối với diện tích đất lấn, chiếm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d) </w:t>
      </w:r>
      <w:r w:rsidRPr="00EA192B">
        <w:t xml:space="preserve">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đối với diện tích đất lấn, chiếm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50.000.000 </w:t>
      </w:r>
      <w:r w:rsidRPr="00EA192B">
        <w:t xml:space="preserve">đồng đến </w:t>
      </w:r>
      <w:r w:rsidRPr="00EA192B">
        <w:rPr>
          <w:lang w:bidi="en-US"/>
        </w:rPr>
        <w:t xml:space="preserve">120.000.000 </w:t>
      </w:r>
      <w:r w:rsidRPr="00EA192B">
        <w:t xml:space="preserve">đồng đối với diện tích đất lấn, chiếm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0"/>
        </w:tabs>
        <w:spacing w:before="120" w:after="120"/>
        <w:ind w:firstLine="720"/>
      </w:pPr>
      <w:r w:rsidRPr="00EA192B">
        <w:t xml:space="preserve">3. Trường hợp lấn, chiếm đất nông nghiệp là đất trồng lúa, đất rừng đặc dụng, đất rừng phòng hộ, đất rừng sản xuất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65"/>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đối với diện tích đất lấn, chiếm dưới </w:t>
      </w:r>
      <w:r w:rsidRPr="00EA192B">
        <w:rPr>
          <w:lang w:bidi="en-US"/>
        </w:rPr>
        <w:t xml:space="preserve">0,02 </w:t>
      </w:r>
      <w:r w:rsidRPr="00EA192B">
        <w:t xml:space="preserve">héc </w:t>
      </w:r>
      <w:r w:rsidRPr="00EA192B">
        <w:rPr>
          <w:lang w:bidi="en-US"/>
        </w:rPr>
        <w:t>ta;</w:t>
      </w:r>
    </w:p>
    <w:p w:rsidR="00980B37" w:rsidRPr="00EA192B" w:rsidRDefault="00980B37" w:rsidP="00416FCF">
      <w:pPr>
        <w:pStyle w:val="BodyText"/>
        <w:shd w:val="clear" w:color="auto" w:fill="auto"/>
        <w:tabs>
          <w:tab w:val="left" w:pos="984"/>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7.000.000 </w:t>
      </w:r>
      <w:r w:rsidRPr="00EA192B">
        <w:t xml:space="preserve">đồng đối với diện tích đất lấn, chiếm từ </w:t>
      </w:r>
      <w:r w:rsidRPr="00EA192B">
        <w:rPr>
          <w:lang w:bidi="en-US"/>
        </w:rPr>
        <w:t xml:space="preserve">0,02 </w:t>
      </w:r>
      <w:r w:rsidRPr="00EA192B">
        <w:t xml:space="preserve">héc </w:t>
      </w:r>
      <w:r w:rsidRPr="00EA192B">
        <w:rPr>
          <w:lang w:bidi="en-US"/>
        </w:rPr>
        <w:t xml:space="preserve">ta </w:t>
      </w:r>
      <w:r w:rsidRPr="00EA192B">
        <w:t xml:space="preserve">đến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65"/>
        </w:tabs>
        <w:spacing w:before="120" w:after="120"/>
        <w:ind w:firstLine="720"/>
      </w:pPr>
      <w:r w:rsidRPr="00EA192B">
        <w:t xml:space="preserve">c) Phạt tiền từ </w:t>
      </w:r>
      <w:r w:rsidRPr="00EA192B">
        <w:rPr>
          <w:lang w:bidi="en-US"/>
        </w:rPr>
        <w:t xml:space="preserve">7.000.000 </w:t>
      </w:r>
      <w:r w:rsidRPr="00EA192B">
        <w:t xml:space="preserve">đồng đến </w:t>
      </w:r>
      <w:r w:rsidRPr="00EA192B">
        <w:rPr>
          <w:lang w:bidi="en-US"/>
        </w:rPr>
        <w:t xml:space="preserve">15.000.000 </w:t>
      </w:r>
      <w:r w:rsidRPr="00EA192B">
        <w:t xml:space="preserve">đồng đối với diện tích đất lấn, chiếm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84"/>
        </w:tabs>
        <w:spacing w:before="120" w:after="120"/>
        <w:ind w:firstLine="720"/>
      </w:pPr>
      <w:r w:rsidRPr="00EA192B">
        <w:t xml:space="preserve">d) Phạt tiền từ </w:t>
      </w:r>
      <w:r w:rsidRPr="00EA192B">
        <w:rPr>
          <w:lang w:bidi="en-US"/>
        </w:rPr>
        <w:t xml:space="preserve">15.000.000 </w:t>
      </w:r>
      <w:r w:rsidRPr="00EA192B">
        <w:t xml:space="preserve">đồng đến </w:t>
      </w:r>
      <w:r w:rsidRPr="00EA192B">
        <w:rPr>
          <w:lang w:bidi="en-US"/>
        </w:rPr>
        <w:t xml:space="preserve">40.000.000 </w:t>
      </w:r>
      <w:r w:rsidRPr="00EA192B">
        <w:t xml:space="preserve">đồng đối với diện tích đất lấn, chiếm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40.000.000 </w:t>
      </w:r>
      <w:r w:rsidRPr="00EA192B">
        <w:t xml:space="preserve">đồng đến </w:t>
      </w:r>
      <w:r w:rsidRPr="00EA192B">
        <w:rPr>
          <w:lang w:bidi="en-US"/>
        </w:rPr>
        <w:t xml:space="preserve">60.000.000 </w:t>
      </w:r>
      <w:r w:rsidRPr="00EA192B">
        <w:t xml:space="preserve">đồng đối với diện tích đất lấn, chiếm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65"/>
        </w:tabs>
        <w:spacing w:before="120" w:after="120"/>
        <w:ind w:firstLine="720"/>
      </w:pPr>
      <w:r w:rsidRPr="00EA192B">
        <w:t xml:space="preserve">e) Phạt tiền từ </w:t>
      </w:r>
      <w:r w:rsidRPr="00EA192B">
        <w:rPr>
          <w:lang w:bidi="en-US"/>
        </w:rPr>
        <w:t xml:space="preserve">60.000.000 </w:t>
      </w:r>
      <w:r w:rsidRPr="00EA192B">
        <w:t xml:space="preserve">đồng đến </w:t>
      </w:r>
      <w:r w:rsidRPr="00EA192B">
        <w:rPr>
          <w:lang w:bidi="en-US"/>
        </w:rPr>
        <w:t xml:space="preserve">150.000.000 </w:t>
      </w:r>
      <w:r w:rsidRPr="00EA192B">
        <w:t xml:space="preserve">đồng đối với diện tích đất lấn, chiếm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0"/>
        </w:tabs>
        <w:spacing w:before="120" w:after="120"/>
        <w:ind w:firstLine="720"/>
      </w:pPr>
      <w:r w:rsidRPr="00EA192B">
        <w:t xml:space="preserve">4. Trường hợp lấn, chiếm đất </w:t>
      </w:r>
      <w:r w:rsidRPr="00EA192B">
        <w:rPr>
          <w:lang w:bidi="en-US"/>
        </w:rPr>
        <w:t xml:space="preserve">phi </w:t>
      </w:r>
      <w:r w:rsidRPr="00EA192B">
        <w:t xml:space="preserve">nông nghiệp, trừ trường hợp </w:t>
      </w:r>
      <w:r w:rsidRPr="00EA192B">
        <w:rPr>
          <w:lang w:bidi="en-US"/>
        </w:rPr>
        <w:t xml:space="preserve">quy </w:t>
      </w:r>
      <w:r w:rsidRPr="00EA192B">
        <w:t xml:space="preserve">định tại </w:t>
      </w:r>
      <w:r w:rsidRPr="00EA192B">
        <w:lastRenderedPageBreak/>
        <w:t xml:space="preserve">khoản </w:t>
      </w:r>
      <w:r w:rsidRPr="00EA192B">
        <w:rPr>
          <w:lang w:bidi="en-US"/>
        </w:rPr>
        <w:t xml:space="preserve">6 </w:t>
      </w:r>
      <w:r w:rsidRPr="00EA192B">
        <w:t xml:space="preserve">Điều này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lấn, chiếm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từ </w:t>
      </w:r>
      <w:r w:rsidRPr="00EA192B">
        <w:rPr>
          <w:lang w:bidi="en-US"/>
        </w:rPr>
        <w:t xml:space="preserve">20.000.000 </w:t>
      </w:r>
      <w:r w:rsidRPr="00EA192B">
        <w:t xml:space="preserve">đồng đến </w:t>
      </w:r>
      <w:r w:rsidRPr="00EA192B">
        <w:rPr>
          <w:lang w:bidi="en-US"/>
        </w:rPr>
        <w:t xml:space="preserve">40.000.000 </w:t>
      </w:r>
      <w:r w:rsidRPr="00EA192B">
        <w:t xml:space="preserve">đồng nếu diện tích đất lấn, chiếm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65"/>
        </w:tabs>
        <w:spacing w:before="120" w:after="120"/>
        <w:ind w:firstLine="720"/>
      </w:pPr>
      <w:r w:rsidRPr="00EA192B">
        <w:t xml:space="preserve">c) Phạt tiền từ </w:t>
      </w:r>
      <w:r w:rsidRPr="00EA192B">
        <w:rPr>
          <w:lang w:bidi="en-US"/>
        </w:rPr>
        <w:t xml:space="preserve">40.000.000 </w:t>
      </w:r>
      <w:r w:rsidRPr="00EA192B">
        <w:t xml:space="preserve">đồng đến </w:t>
      </w:r>
      <w:r w:rsidRPr="00EA192B">
        <w:rPr>
          <w:lang w:bidi="en-US"/>
        </w:rPr>
        <w:t xml:space="preserve">100.000.000 </w:t>
      </w:r>
      <w:r w:rsidRPr="00EA192B">
        <w:t xml:space="preserve">đồng nếu diện tích đất lấn, chiếm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79"/>
        </w:tabs>
        <w:spacing w:before="120" w:after="120"/>
        <w:ind w:firstLine="720"/>
      </w:pPr>
      <w:r w:rsidRPr="00EA192B">
        <w:t xml:space="preserve">d) 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nếu diện tích đất lấn, chiếm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200.000.000 </w:t>
      </w:r>
      <w:r w:rsidRPr="00EA192B">
        <w:t xml:space="preserve">đồng đến </w:t>
      </w:r>
      <w:r w:rsidRPr="00EA192B">
        <w:rPr>
          <w:lang w:bidi="en-US"/>
        </w:rPr>
        <w:t xml:space="preserve">500.000.000 </w:t>
      </w:r>
      <w:r w:rsidRPr="00EA192B">
        <w:t xml:space="preserve">đồng nếu diện tích đất lấn, chiếm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spacing w:before="120" w:after="120"/>
        <w:ind w:firstLine="720"/>
      </w:pPr>
      <w:r w:rsidRPr="00EA192B">
        <w:t xml:space="preserve">5. Trường hợp lấn, chiếm đất chưa sử dụng, đất nông nghiệp, đất phi nông nghiệp (trừ trường hợp quy định tại khoản 6 Điều này) tại khu vực đô thị thì mức xử phạt bằng 02 lần mức xử phạt đối với loại đất tương ứng quy định tại các khoản 1, 2, 3 và 4 Điều này và mức phạt tối đa không quá 500.000.000 đồng đối với cá nhân, không quá 1.000.000.000 đồng đối với tổ chức. </w:t>
      </w:r>
    </w:p>
    <w:p w:rsidR="00980B37" w:rsidRPr="00EA192B" w:rsidRDefault="00980B37" w:rsidP="00416FCF">
      <w:pPr>
        <w:pStyle w:val="BodyText"/>
        <w:shd w:val="clear" w:color="auto" w:fill="auto"/>
        <w:tabs>
          <w:tab w:val="left" w:pos="918"/>
        </w:tabs>
        <w:spacing w:before="120" w:after="120"/>
        <w:ind w:firstLine="720"/>
      </w:pPr>
      <w:r w:rsidRPr="00EA192B">
        <w:t xml:space="preserve">6. Trường hợp lấn, chiếm đất thuộc hành </w:t>
      </w:r>
      <w:r w:rsidRPr="00EA192B">
        <w:rPr>
          <w:lang w:bidi="en-US"/>
        </w:rPr>
        <w:t xml:space="preserve">lang </w:t>
      </w:r>
      <w:r w:rsidRPr="00EA192B">
        <w:t xml:space="preserve">bảo vệ </w:t>
      </w:r>
      <w:r w:rsidRPr="00EA192B">
        <w:rPr>
          <w:lang w:bidi="en-US"/>
        </w:rPr>
        <w:t xml:space="preserve">an </w:t>
      </w:r>
      <w:r w:rsidRPr="00EA192B">
        <w:t xml:space="preserve">toàn công trình và đất công trình có hành </w:t>
      </w:r>
      <w:r w:rsidRPr="00EA192B">
        <w:rPr>
          <w:lang w:bidi="en-US"/>
        </w:rPr>
        <w:t xml:space="preserve">lang </w:t>
      </w:r>
      <w:r w:rsidRPr="00EA192B">
        <w:t xml:space="preserve">bảo vệ, đất trụ sở làm việc và cơ sở hoạt động sự nghiệp của cơ </w:t>
      </w:r>
      <w:r w:rsidRPr="00EA192B">
        <w:rPr>
          <w:lang w:bidi="en-US"/>
        </w:rPr>
        <w:t xml:space="preserve">quan, </w:t>
      </w:r>
      <w:r w:rsidRPr="00EA192B">
        <w:t xml:space="preserve">tổ chức </w:t>
      </w:r>
      <w:r w:rsidRPr="00EA192B">
        <w:rPr>
          <w:lang w:bidi="en-US"/>
        </w:rPr>
        <w:t xml:space="preserve">theo quy </w:t>
      </w:r>
      <w:r w:rsidRPr="00EA192B">
        <w:t xml:space="preserve">định của pháp luật về quản lý, sử dụng tài sản nhà nước thì hình thức và mức xử phạt thực hiện </w:t>
      </w:r>
      <w:r w:rsidRPr="00EA192B">
        <w:rPr>
          <w:lang w:bidi="en-US"/>
        </w:rPr>
        <w:t xml:space="preserve">theo quy </w:t>
      </w:r>
      <w:r w:rsidRPr="00EA192B">
        <w:t xml:space="preserve">định của pháp luật về xử phạt </w:t>
      </w:r>
      <w:r w:rsidRPr="00EA192B">
        <w:rPr>
          <w:lang w:bidi="en-US"/>
        </w:rPr>
        <w:t xml:space="preserve">vi </w:t>
      </w:r>
      <w:r w:rsidRPr="00EA192B">
        <w:t xml:space="preserve">phạm hành chính </w:t>
      </w:r>
      <w:r w:rsidRPr="00EA192B">
        <w:rPr>
          <w:lang w:bidi="en-US"/>
        </w:rPr>
        <w:t xml:space="preserve">trong </w:t>
      </w:r>
      <w:r w:rsidRPr="00EA192B">
        <w:t xml:space="preserve">lĩnh vực về hoạt động đầu tư xây dựng; </w:t>
      </w:r>
      <w:r w:rsidRPr="00EA192B">
        <w:rPr>
          <w:lang w:bidi="en-US"/>
        </w:rPr>
        <w:t xml:space="preserve">khai </w:t>
      </w:r>
      <w:r w:rsidRPr="00EA192B">
        <w:t xml:space="preserve">thác, chế biến, </w:t>
      </w:r>
      <w:r w:rsidRPr="00EA192B">
        <w:rPr>
          <w:lang w:bidi="en-US"/>
        </w:rPr>
        <w:t xml:space="preserve">kinh doanh </w:t>
      </w:r>
      <w:r w:rsidRPr="00EA192B">
        <w:t xml:space="preserve">khoáng sản làm vật liệu xây dựng, sản xuất, </w:t>
      </w:r>
      <w:r w:rsidRPr="00EA192B">
        <w:rPr>
          <w:lang w:bidi="en-US"/>
        </w:rPr>
        <w:t xml:space="preserve">kinh doanh </w:t>
      </w:r>
      <w:r w:rsidRPr="00EA192B">
        <w:t xml:space="preserve">vật liệu xây dựng; quản lý công trình hạ tầng kỹ thuật; </w:t>
      </w:r>
      <w:r w:rsidRPr="00EA192B">
        <w:rPr>
          <w:lang w:bidi="en-US"/>
        </w:rPr>
        <w:t xml:space="preserve">kinh doanh </w:t>
      </w:r>
      <w:r w:rsidRPr="00EA192B">
        <w:t xml:space="preserve">bất động sản, phát triển nhà ở, quản lý sử dụng nhà và công sở; </w:t>
      </w:r>
      <w:r w:rsidRPr="00EA192B">
        <w:rPr>
          <w:lang w:bidi="en-US"/>
        </w:rPr>
        <w:t xml:space="preserve">trong </w:t>
      </w:r>
      <w:r w:rsidRPr="00EA192B">
        <w:t xml:space="preserve">lĩnh vực về </w:t>
      </w:r>
      <w:r w:rsidRPr="00EA192B">
        <w:rPr>
          <w:lang w:bidi="en-US"/>
        </w:rPr>
        <w:t xml:space="preserve">giao </w:t>
      </w:r>
      <w:r w:rsidRPr="00EA192B">
        <w:t xml:space="preserve">thông đường bộ và đường sắt; </w:t>
      </w:r>
      <w:r w:rsidRPr="00EA192B">
        <w:rPr>
          <w:lang w:bidi="en-US"/>
        </w:rPr>
        <w:t xml:space="preserve">trong </w:t>
      </w:r>
      <w:r w:rsidRPr="00EA192B">
        <w:t xml:space="preserve">lĩnh vực về văn hóa, thể </w:t>
      </w:r>
      <w:r w:rsidRPr="00EA192B">
        <w:rPr>
          <w:lang w:bidi="en-US"/>
        </w:rPr>
        <w:t xml:space="preserve">thao, du </w:t>
      </w:r>
      <w:r w:rsidRPr="00EA192B">
        <w:t xml:space="preserve">lịch và quảng cáo; </w:t>
      </w:r>
      <w:r w:rsidRPr="00EA192B">
        <w:rPr>
          <w:lang w:bidi="en-US"/>
        </w:rPr>
        <w:t xml:space="preserve">trong </w:t>
      </w:r>
      <w:r w:rsidRPr="00EA192B">
        <w:t xml:space="preserve">lĩnh vực về </w:t>
      </w:r>
      <w:r w:rsidRPr="00EA192B">
        <w:rPr>
          <w:lang w:bidi="en-US"/>
        </w:rPr>
        <w:t xml:space="preserve">khai </w:t>
      </w:r>
      <w:r w:rsidRPr="00EA192B">
        <w:t xml:space="preserve">thác và bảo vệ công trình thủy lợi; đê điều; phòng, chống lụt, bão; </w:t>
      </w:r>
      <w:r w:rsidRPr="00EA192B">
        <w:rPr>
          <w:lang w:bidi="en-US"/>
        </w:rPr>
        <w:t xml:space="preserve">trong </w:t>
      </w:r>
      <w:r w:rsidRPr="00EA192B">
        <w:t>lĩnh vực quản lý, sử dụng tài sản nhà nước và các lĩnh vực chuyên ngành khác.</w:t>
      </w:r>
    </w:p>
    <w:p w:rsidR="00980B37" w:rsidRPr="00EA192B" w:rsidRDefault="00980B37" w:rsidP="00416FCF">
      <w:pPr>
        <w:pStyle w:val="BodyText"/>
        <w:shd w:val="clear" w:color="auto" w:fill="auto"/>
        <w:tabs>
          <w:tab w:val="left" w:pos="931"/>
        </w:tabs>
        <w:spacing w:before="120" w:after="120"/>
        <w:ind w:firstLine="720"/>
      </w:pPr>
      <w:r w:rsidRPr="00EA192B">
        <w:t>7. Biện pháp khắc phục hậu quả:</w:t>
      </w:r>
    </w:p>
    <w:p w:rsidR="00980B37" w:rsidRPr="00EA192B" w:rsidRDefault="00980B37" w:rsidP="00416FCF">
      <w:pPr>
        <w:pStyle w:val="BodyText"/>
        <w:shd w:val="clear" w:color="auto" w:fill="auto"/>
        <w:tabs>
          <w:tab w:val="left" w:pos="932"/>
        </w:tabs>
        <w:spacing w:before="120" w:after="120"/>
        <w:ind w:firstLine="720"/>
      </w:pPr>
      <w:r w:rsidRPr="00EA192B">
        <w:t xml:space="preserve">a) 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đối với các hành </w:t>
      </w:r>
      <w:r w:rsidRPr="00EA192B">
        <w:rPr>
          <w:lang w:bidi="en-US"/>
        </w:rPr>
        <w:t xml:space="preserve">vi vi </w:t>
      </w:r>
      <w:r w:rsidRPr="00EA192B">
        <w:t xml:space="preserve">phạm tại các khoản </w:t>
      </w:r>
      <w:r w:rsidRPr="00EA192B">
        <w:rPr>
          <w:lang w:bidi="en-US"/>
        </w:rPr>
        <w:t xml:space="preserve">1, 2, 3, 4 </w:t>
      </w:r>
      <w:r w:rsidRPr="00EA192B">
        <w:t xml:space="preserve">và khoản </w:t>
      </w:r>
      <w:r w:rsidRPr="00EA192B">
        <w:rPr>
          <w:lang w:bidi="en-US"/>
        </w:rPr>
        <w:t xml:space="preserve">5 </w:t>
      </w:r>
      <w:r w:rsidRPr="00EA192B">
        <w:t xml:space="preserve">của Điều này và buộc trả lại đất đã lấn, chiếm; trừ trường hợp trường hợp </w:t>
      </w:r>
      <w:r w:rsidRPr="00EA192B">
        <w:rPr>
          <w:lang w:bidi="en-US"/>
        </w:rPr>
        <w:t xml:space="preserve">quy </w:t>
      </w:r>
      <w:r w:rsidRPr="00EA192B">
        <w:t xml:space="preserve">định tại điểm </w:t>
      </w:r>
      <w:r w:rsidRPr="00EA192B">
        <w:rPr>
          <w:lang w:bidi="en-US"/>
        </w:rPr>
        <w:t xml:space="preserve">b </w:t>
      </w:r>
      <w:r w:rsidRPr="00EA192B">
        <w:t xml:space="preserve">và điểm </w:t>
      </w:r>
      <w:r w:rsidRPr="00EA192B">
        <w:rPr>
          <w:lang w:bidi="en-US"/>
        </w:rPr>
        <w:t xml:space="preserve">c </w:t>
      </w:r>
      <w:r w:rsidRPr="00EA192B">
        <w:t>khoản nà</w:t>
      </w:r>
      <w:r w:rsidRPr="00EA192B">
        <w:rPr>
          <w:lang w:bidi="en-US"/>
        </w:rPr>
        <w:t>y;</w:t>
      </w:r>
    </w:p>
    <w:p w:rsidR="00980B37" w:rsidRPr="00EA192B" w:rsidRDefault="00980B37" w:rsidP="00416FCF">
      <w:pPr>
        <w:pStyle w:val="BodyText"/>
        <w:shd w:val="clear" w:color="auto" w:fill="auto"/>
        <w:tabs>
          <w:tab w:val="left" w:pos="937"/>
        </w:tabs>
        <w:spacing w:before="120" w:after="120"/>
        <w:ind w:firstLine="720"/>
      </w:pPr>
      <w:r w:rsidRPr="00EA192B">
        <w:t xml:space="preserve">b) Buộc đăng ký đất đai </w:t>
      </w:r>
      <w:r w:rsidRPr="00EA192B">
        <w:rPr>
          <w:lang w:bidi="en-US"/>
        </w:rPr>
        <w:t xml:space="preserve">theo quy </w:t>
      </w:r>
      <w:r w:rsidRPr="00EA192B">
        <w:t xml:space="preserve">định đối với trường hợp có đủ điều kiện được công nhận quyền sử dụng đất </w:t>
      </w:r>
      <w:r w:rsidRPr="00EA192B">
        <w:rPr>
          <w:lang w:bidi="en-US"/>
        </w:rPr>
        <w:t xml:space="preserve">theo quy </w:t>
      </w:r>
      <w:r w:rsidRPr="00EA192B">
        <w:t xml:space="preserve">định tại Điều </w:t>
      </w:r>
      <w:r w:rsidRPr="00EA192B">
        <w:rPr>
          <w:lang w:bidi="en-US"/>
        </w:rPr>
        <w:t xml:space="preserve">22 </w:t>
      </w:r>
      <w:r w:rsidRPr="00EA192B">
        <w:t>của Nghị định số 43/2014/NĐ-CP;</w:t>
      </w:r>
    </w:p>
    <w:p w:rsidR="00980B37" w:rsidRPr="00EA192B" w:rsidRDefault="00980B37" w:rsidP="00416FCF">
      <w:pPr>
        <w:pStyle w:val="BodyText"/>
        <w:shd w:val="clear" w:color="auto" w:fill="auto"/>
        <w:tabs>
          <w:tab w:val="left" w:pos="922"/>
        </w:tabs>
        <w:spacing w:before="120" w:after="120"/>
        <w:ind w:firstLine="720"/>
      </w:pPr>
      <w:r w:rsidRPr="00EA192B">
        <w:t xml:space="preserve">c) Buộc thực hiện tiếp thủ tục </w:t>
      </w:r>
      <w:r w:rsidRPr="00EA192B">
        <w:rPr>
          <w:lang w:bidi="en-US"/>
        </w:rPr>
        <w:t xml:space="preserve">giao </w:t>
      </w:r>
      <w:r w:rsidRPr="00EA192B">
        <w:t xml:space="preserve">đất, thuê đất </w:t>
      </w:r>
      <w:r w:rsidRPr="00EA192B">
        <w:rPr>
          <w:lang w:bidi="en-US"/>
        </w:rPr>
        <w:t xml:space="preserve">theo quy </w:t>
      </w:r>
      <w:r w:rsidRPr="00EA192B">
        <w:t xml:space="preserve">định đối với trường hợp sử dụng đất </w:t>
      </w:r>
      <w:r w:rsidRPr="00EA192B">
        <w:rPr>
          <w:lang w:bidi="en-US"/>
        </w:rPr>
        <w:t xml:space="preserve">khi </w:t>
      </w:r>
      <w:r w:rsidRPr="00EA192B">
        <w:t xml:space="preserve">chưa thực hiện </w:t>
      </w:r>
      <w:r w:rsidRPr="00EA192B">
        <w:rPr>
          <w:lang w:bidi="en-US"/>
        </w:rPr>
        <w:t xml:space="preserve">xong </w:t>
      </w:r>
      <w:r w:rsidRPr="00EA192B">
        <w:t xml:space="preserve">thủ tục </w:t>
      </w:r>
      <w:r w:rsidRPr="00EA192B">
        <w:rPr>
          <w:lang w:bidi="en-US"/>
        </w:rPr>
        <w:t xml:space="preserve">giao </w:t>
      </w:r>
      <w:r w:rsidRPr="00EA192B">
        <w:t>đất, thuê đất;</w:t>
      </w:r>
    </w:p>
    <w:p w:rsidR="00980B37" w:rsidRPr="00EA192B" w:rsidRDefault="00980B37" w:rsidP="00416FCF">
      <w:pPr>
        <w:pStyle w:val="BodyText"/>
        <w:shd w:val="clear" w:color="auto" w:fill="auto"/>
        <w:tabs>
          <w:tab w:val="left" w:pos="942"/>
        </w:tabs>
        <w:spacing w:before="120" w:after="120"/>
        <w:ind w:firstLine="720"/>
      </w:pPr>
      <w:r w:rsidRPr="00EA192B">
        <w:t xml:space="preserve">d) 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quy </w:t>
      </w:r>
      <w:r w:rsidRPr="00EA192B">
        <w:t xml:space="preserve">định tại các khoản </w:t>
      </w:r>
      <w:r w:rsidRPr="00EA192B">
        <w:rPr>
          <w:lang w:bidi="en-US"/>
        </w:rPr>
        <w:t xml:space="preserve">1, 2, 3, 4 </w:t>
      </w:r>
      <w:r w:rsidRPr="00EA192B">
        <w:t xml:space="preserve">và </w:t>
      </w:r>
      <w:r w:rsidRPr="00EA192B">
        <w:rPr>
          <w:lang w:bidi="en-US"/>
        </w:rPr>
        <w:t xml:space="preserve">5 </w:t>
      </w:r>
      <w:r w:rsidRPr="00EA192B">
        <w:t xml:space="preserve">Điều này; số lợi bất hợp pháp được xác định </w:t>
      </w:r>
      <w:r w:rsidRPr="00EA192B">
        <w:rPr>
          <w:lang w:bidi="en-US"/>
        </w:rPr>
        <w:lastRenderedPageBreak/>
        <w:t xml:space="preserve">theo quy </w:t>
      </w:r>
      <w:r w:rsidRPr="00EA192B">
        <w:t xml:space="preserve">định tại khoản </w:t>
      </w:r>
      <w:r w:rsidRPr="00EA192B">
        <w:rPr>
          <w:lang w:bidi="en-US"/>
        </w:rPr>
        <w:t xml:space="preserve">2 </w:t>
      </w:r>
      <w:r w:rsidRPr="00EA192B">
        <w:t xml:space="preserve">Điều </w:t>
      </w:r>
      <w:r w:rsidRPr="00EA192B">
        <w:rPr>
          <w:lang w:bidi="en-US"/>
        </w:rPr>
        <w:t xml:space="preserve">7 </w:t>
      </w:r>
      <w:r w:rsidRPr="00EA192B">
        <w:t>của Nghị định này.</w:t>
      </w:r>
    </w:p>
    <w:p w:rsidR="00980B37" w:rsidRPr="00EA192B" w:rsidRDefault="00980B37" w:rsidP="00416FCF">
      <w:pPr>
        <w:pStyle w:val="Heading11"/>
        <w:keepNext/>
        <w:keepLines/>
        <w:shd w:val="clear" w:color="auto" w:fill="auto"/>
        <w:spacing w:before="120" w:after="120"/>
        <w:ind w:firstLine="720"/>
        <w:outlineLvl w:val="9"/>
      </w:pPr>
      <w:bookmarkStart w:id="9" w:name="bookmark7"/>
      <w:r w:rsidRPr="00EA192B">
        <w:t xml:space="preserve">Điều </w:t>
      </w:r>
      <w:r w:rsidRPr="00EA192B">
        <w:rPr>
          <w:lang w:bidi="en-US"/>
        </w:rPr>
        <w:t xml:space="preserve">15. </w:t>
      </w:r>
      <w:r w:rsidRPr="00EA192B">
        <w:t>Hủy hoại đất</w:t>
      </w:r>
      <w:bookmarkEnd w:id="9"/>
    </w:p>
    <w:p w:rsidR="00980B37" w:rsidRPr="00EA192B" w:rsidRDefault="00980B37" w:rsidP="00416FCF">
      <w:pPr>
        <w:pStyle w:val="BodyText"/>
        <w:shd w:val="clear" w:color="auto" w:fill="auto"/>
        <w:tabs>
          <w:tab w:val="left" w:pos="918"/>
        </w:tabs>
        <w:spacing w:before="120" w:after="120"/>
        <w:ind w:firstLine="720"/>
      </w:pPr>
      <w:r w:rsidRPr="00EA192B">
        <w:t xml:space="preserve">1. Trường hợp làm biến dạng địa hình hoặc làm </w:t>
      </w:r>
      <w:r w:rsidRPr="00EA192B">
        <w:rPr>
          <w:lang w:bidi="en-US"/>
        </w:rPr>
        <w:t xml:space="preserve">suy </w:t>
      </w:r>
      <w:r w:rsidRPr="00EA192B">
        <w:t xml:space="preserve">giảm chất lượng đất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diện tích đất bị hủy hoại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b) </w:t>
      </w:r>
      <w:r w:rsidRPr="00EA192B">
        <w:t xml:space="preserve">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bị hủy hoại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c) </w:t>
      </w:r>
      <w:r w:rsidRPr="00EA192B">
        <w:t xml:space="preserve">Phạt tiền từ </w:t>
      </w:r>
      <w:r w:rsidRPr="00EA192B">
        <w:rPr>
          <w:lang w:bidi="en-US"/>
        </w:rPr>
        <w:t xml:space="preserve">10.000.000 </w:t>
      </w:r>
      <w:r w:rsidRPr="00EA192B">
        <w:t xml:space="preserve">đồng đến </w:t>
      </w:r>
      <w:r w:rsidRPr="00EA192B">
        <w:rPr>
          <w:lang w:bidi="en-US"/>
        </w:rPr>
        <w:t xml:space="preserve">30.000.000 </w:t>
      </w:r>
      <w:r w:rsidRPr="00EA192B">
        <w:t xml:space="preserve">đồng nếu diện tích đất bị hủy hoại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d) </w:t>
      </w:r>
      <w:r w:rsidRPr="00EA192B">
        <w:t xml:space="preserve">Phạt tiền từ </w:t>
      </w:r>
      <w:r w:rsidRPr="00EA192B">
        <w:rPr>
          <w:lang w:bidi="en-US"/>
        </w:rPr>
        <w:t xml:space="preserve">30.000.000 </w:t>
      </w:r>
      <w:r w:rsidRPr="00EA192B">
        <w:t xml:space="preserve">đồng đến </w:t>
      </w:r>
      <w:r w:rsidRPr="00EA192B">
        <w:rPr>
          <w:lang w:bidi="en-US"/>
        </w:rPr>
        <w:t xml:space="preserve">60.000.000 </w:t>
      </w:r>
      <w:r w:rsidRPr="00EA192B">
        <w:t xml:space="preserve">đồng nếu diện tích đất bị hủy hoại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60.000.000 </w:t>
      </w:r>
      <w:r w:rsidRPr="00EA192B">
        <w:t xml:space="preserve">đồng đến </w:t>
      </w:r>
      <w:r w:rsidRPr="00EA192B">
        <w:rPr>
          <w:lang w:bidi="en-US"/>
        </w:rPr>
        <w:t xml:space="preserve">150.000.000 </w:t>
      </w:r>
      <w:r w:rsidRPr="00EA192B">
        <w:t xml:space="preserve">đồng nếu diện tích đất bị hủy hoại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50"/>
        </w:tabs>
        <w:spacing w:before="120" w:after="120"/>
        <w:ind w:firstLine="720"/>
      </w:pPr>
      <w:r w:rsidRPr="00EA192B">
        <w:t xml:space="preserve">2. Trường hợp gây ô nhiễm thì hình thức và mức xử phạt thực hiện </w:t>
      </w:r>
      <w:r w:rsidRPr="00EA192B">
        <w:rPr>
          <w:lang w:bidi="en-US"/>
        </w:rPr>
        <w:t xml:space="preserve">theo quy </w:t>
      </w:r>
      <w:r w:rsidRPr="00EA192B">
        <w:t xml:space="preserve">định của pháp luật về xử phạt </w:t>
      </w:r>
      <w:r w:rsidRPr="00EA192B">
        <w:rPr>
          <w:lang w:bidi="en-US"/>
        </w:rPr>
        <w:t xml:space="preserve">vi </w:t>
      </w:r>
      <w:r w:rsidRPr="00EA192B">
        <w:t xml:space="preserve">phạm hành chính </w:t>
      </w:r>
      <w:r w:rsidRPr="00EA192B">
        <w:rPr>
          <w:lang w:bidi="en-US"/>
        </w:rPr>
        <w:t xml:space="preserve">trong </w:t>
      </w:r>
      <w:r w:rsidRPr="00EA192B">
        <w:t>lĩnh vực bảo vệ môi trường.</w:t>
      </w:r>
    </w:p>
    <w:p w:rsidR="00980B37" w:rsidRPr="00EA192B" w:rsidRDefault="00980B37" w:rsidP="00416FCF">
      <w:pPr>
        <w:pStyle w:val="BodyText"/>
        <w:shd w:val="clear" w:color="auto" w:fill="auto"/>
        <w:tabs>
          <w:tab w:val="left" w:pos="945"/>
        </w:tabs>
        <w:spacing w:before="120" w:after="120"/>
        <w:ind w:firstLine="720"/>
      </w:pPr>
      <w:r w:rsidRPr="00EA192B">
        <w:t xml:space="preserve">3. Biện pháp khắc phục hậu quả đối với hành </w:t>
      </w:r>
      <w:r w:rsidRPr="00EA192B">
        <w:rPr>
          <w:lang w:bidi="en-US"/>
        </w:rPr>
        <w:t xml:space="preserve">vi vi </w:t>
      </w:r>
      <w:r w:rsidRPr="00EA192B">
        <w:t xml:space="preserve">phạm </w:t>
      </w:r>
      <w:r w:rsidRPr="00EA192B">
        <w:rPr>
          <w:lang w:bidi="en-US"/>
        </w:rPr>
        <w:t xml:space="preserve">quy </w:t>
      </w:r>
      <w:r w:rsidRPr="00EA192B">
        <w:t xml:space="preserve">định tại khoản </w:t>
      </w:r>
      <w:r w:rsidRPr="00EA192B">
        <w:rPr>
          <w:lang w:bidi="en-US"/>
        </w:rPr>
        <w:t xml:space="preserve">1 </w:t>
      </w:r>
      <w:r w:rsidRPr="00EA192B">
        <w:t>Điều này:</w:t>
      </w:r>
    </w:p>
    <w:p w:rsidR="00980B37" w:rsidRPr="00EA192B" w:rsidRDefault="00980B37" w:rsidP="00416FCF">
      <w:pPr>
        <w:pStyle w:val="BodyText"/>
        <w:shd w:val="clear" w:color="auto" w:fill="auto"/>
        <w:spacing w:before="120" w:after="120"/>
        <w:ind w:firstLine="720"/>
      </w:pPr>
      <w:r w:rsidRPr="00EA192B">
        <w:t xml:space="preserve">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Trường hợp người có hành </w:t>
      </w:r>
      <w:r w:rsidRPr="00EA192B">
        <w:rPr>
          <w:lang w:bidi="en-US"/>
        </w:rPr>
        <w:t xml:space="preserve">vi vi </w:t>
      </w:r>
      <w:r w:rsidRPr="00EA192B">
        <w:t xml:space="preserve">phạm không chấp hành thì Nhà nước </w:t>
      </w:r>
      <w:r w:rsidRPr="00EA192B">
        <w:rPr>
          <w:lang w:bidi="en-US"/>
        </w:rPr>
        <w:t xml:space="preserve">thu </w:t>
      </w:r>
      <w:r w:rsidRPr="00EA192B">
        <w:t xml:space="preserve">hồi đất </w:t>
      </w:r>
      <w:r w:rsidRPr="00EA192B">
        <w:rPr>
          <w:lang w:bidi="en-US"/>
        </w:rPr>
        <w:t xml:space="preserve">theo quy </w:t>
      </w:r>
      <w:r w:rsidRPr="00EA192B">
        <w:t xml:space="preserve">định tại điểm </w:t>
      </w:r>
      <w:r w:rsidRPr="00EA192B">
        <w:rPr>
          <w:lang w:bidi="en-US"/>
        </w:rPr>
        <w:t xml:space="preserve">b </w:t>
      </w:r>
      <w:r w:rsidRPr="00EA192B">
        <w:t xml:space="preserve">khoản </w:t>
      </w:r>
      <w:r w:rsidRPr="00EA192B">
        <w:rPr>
          <w:lang w:bidi="en-US"/>
        </w:rPr>
        <w:t xml:space="preserve">1 </w:t>
      </w:r>
      <w:r w:rsidRPr="00EA192B">
        <w:t xml:space="preserve">Điều </w:t>
      </w:r>
      <w:r w:rsidRPr="00EA192B">
        <w:rPr>
          <w:lang w:bidi="en-US"/>
        </w:rPr>
        <w:t xml:space="preserve">64 </w:t>
      </w:r>
      <w:r w:rsidRPr="00EA192B">
        <w:t>của Luật đất đai.</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16. </w:t>
      </w:r>
      <w:r w:rsidRPr="00EA192B">
        <w:rPr>
          <w:b/>
          <w:bCs/>
        </w:rPr>
        <w:t xml:space="preserve">Gây cản trở hoặc thiệt hại </w:t>
      </w:r>
      <w:r w:rsidRPr="00EA192B">
        <w:rPr>
          <w:b/>
          <w:bCs/>
          <w:lang w:bidi="en-US"/>
        </w:rPr>
        <w:t xml:space="preserve">cho </w:t>
      </w:r>
      <w:r w:rsidRPr="00EA192B">
        <w:rPr>
          <w:b/>
          <w:bCs/>
        </w:rPr>
        <w:t>việc sử dụng đất của người khác</w:t>
      </w:r>
    </w:p>
    <w:p w:rsidR="00980B37" w:rsidRPr="00EA192B" w:rsidRDefault="00980B37" w:rsidP="00416FCF">
      <w:pPr>
        <w:pStyle w:val="BodyText"/>
        <w:shd w:val="clear" w:color="auto" w:fill="auto"/>
        <w:tabs>
          <w:tab w:val="left" w:pos="945"/>
        </w:tabs>
        <w:spacing w:before="120" w:after="120"/>
        <w:ind w:firstLine="720"/>
      </w:pPr>
      <w:r w:rsidRPr="00EA192B">
        <w:t xml:space="preserve">1. Phạt cảnh cáo hoặc phạt tiền từ </w:t>
      </w:r>
      <w:r w:rsidRPr="00EA192B">
        <w:rPr>
          <w:lang w:bidi="en-US"/>
        </w:rPr>
        <w:t xml:space="preserve">1.000.000 </w:t>
      </w:r>
      <w:r w:rsidRPr="00EA192B">
        <w:t xml:space="preserve">đồng đến </w:t>
      </w:r>
      <w:r w:rsidRPr="00EA192B">
        <w:rPr>
          <w:lang w:bidi="en-US"/>
        </w:rPr>
        <w:t xml:space="preserve">3.000.000 </w:t>
      </w:r>
      <w:r w:rsidRPr="00EA192B">
        <w:t xml:space="preserve">đồng đối với trường hợp đưa vật liệu xây dựng hoặc các vật khác lên thửa đất của người khác hoặc thửa đất của mình mà gây cản trở hoặc thiệt hại </w:t>
      </w:r>
      <w:r w:rsidRPr="00EA192B">
        <w:rPr>
          <w:lang w:bidi="en-US"/>
        </w:rPr>
        <w:t xml:space="preserve">cho </w:t>
      </w:r>
      <w:r w:rsidRPr="00EA192B">
        <w:t>việc sử dụng đất của người khác.</w:t>
      </w:r>
    </w:p>
    <w:p w:rsidR="00980B37" w:rsidRPr="00EA192B" w:rsidRDefault="00980B37" w:rsidP="00416FCF">
      <w:pPr>
        <w:pStyle w:val="BodyText"/>
        <w:shd w:val="clear" w:color="auto" w:fill="auto"/>
        <w:tabs>
          <w:tab w:val="left" w:pos="945"/>
        </w:tabs>
        <w:spacing w:before="120" w:after="120"/>
        <w:ind w:firstLine="720"/>
      </w:pPr>
      <w:r w:rsidRPr="00EA192B">
        <w:t xml:space="preserve">2.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đối với trường hợp đưa chất thải, chất độc hại lên thửa đất của người khác hoặc thửa đất của mình gây cản trở hoặc thiệt hại </w:t>
      </w:r>
      <w:r w:rsidRPr="00EA192B">
        <w:rPr>
          <w:lang w:bidi="en-US"/>
        </w:rPr>
        <w:t xml:space="preserve">cho </w:t>
      </w:r>
      <w:r w:rsidRPr="00EA192B">
        <w:t>việc sử dụng đất của người khác.</w:t>
      </w:r>
    </w:p>
    <w:p w:rsidR="00980B37" w:rsidRPr="00EA192B" w:rsidRDefault="00980B37" w:rsidP="00416FCF">
      <w:pPr>
        <w:pStyle w:val="BodyText"/>
        <w:shd w:val="clear" w:color="auto" w:fill="auto"/>
        <w:tabs>
          <w:tab w:val="left" w:pos="945"/>
        </w:tabs>
        <w:spacing w:before="120" w:after="120"/>
        <w:ind w:firstLine="720"/>
      </w:pPr>
      <w:r w:rsidRPr="00EA192B">
        <w:t xml:space="preserve">3.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trường hợp đào bới, xây tường, làm hàng rào gây cản trở hoặc thiệt hại </w:t>
      </w:r>
      <w:r w:rsidRPr="00EA192B">
        <w:rPr>
          <w:lang w:bidi="en-US"/>
        </w:rPr>
        <w:t xml:space="preserve">cho </w:t>
      </w:r>
      <w:r w:rsidRPr="00EA192B">
        <w:t>việc sử dụng đất của người khác.</w:t>
      </w:r>
    </w:p>
    <w:p w:rsidR="00980B37" w:rsidRPr="00EA192B" w:rsidRDefault="00980B37" w:rsidP="00416FCF">
      <w:pPr>
        <w:pStyle w:val="BodyText"/>
        <w:shd w:val="clear" w:color="auto" w:fill="auto"/>
        <w:tabs>
          <w:tab w:val="left" w:pos="959"/>
        </w:tabs>
        <w:spacing w:before="120" w:after="120"/>
        <w:ind w:firstLine="720"/>
      </w:pPr>
      <w:r w:rsidRPr="00EA192B">
        <w:t>4.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 xml:space="preserve">phạm đối với trường hợp </w:t>
      </w:r>
      <w:r w:rsidRPr="00EA192B">
        <w:rPr>
          <w:lang w:bidi="en-US"/>
        </w:rPr>
        <w:t xml:space="preserve">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Điều này.</w:t>
      </w:r>
    </w:p>
    <w:p w:rsidR="00980B37" w:rsidRPr="00EA192B" w:rsidRDefault="00980B37" w:rsidP="00416FCF">
      <w:pPr>
        <w:pStyle w:val="Heading11"/>
        <w:keepNext/>
        <w:keepLines/>
        <w:shd w:val="clear" w:color="auto" w:fill="auto"/>
        <w:spacing w:before="120" w:after="120"/>
        <w:ind w:firstLine="720"/>
        <w:outlineLvl w:val="9"/>
      </w:pPr>
      <w:bookmarkStart w:id="10" w:name="bookmark8"/>
      <w:r w:rsidRPr="00EA192B">
        <w:t xml:space="preserve">Điều </w:t>
      </w:r>
      <w:r w:rsidRPr="00EA192B">
        <w:rPr>
          <w:lang w:bidi="en-US"/>
        </w:rPr>
        <w:t xml:space="preserve">17. </w:t>
      </w:r>
      <w:r w:rsidRPr="00EA192B">
        <w:t>Không đăng ký đất đai</w:t>
      </w:r>
      <w:bookmarkEnd w:id="10"/>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1. </w:t>
      </w:r>
      <w:r w:rsidRPr="00EA192B">
        <w:t xml:space="preserve">Trường hợp không thực hiện đăng ký đất đai lần đầu </w:t>
      </w:r>
      <w:r w:rsidRPr="00EA192B">
        <w:rPr>
          <w:lang w:bidi="en-US"/>
        </w:rPr>
        <w:t xml:space="preserve">theo quy </w:t>
      </w:r>
      <w:r w:rsidRPr="00EA192B">
        <w:t xml:space="preserve">định tại </w:t>
      </w:r>
      <w:r w:rsidRPr="00EA192B">
        <w:lastRenderedPageBreak/>
        <w:t xml:space="preserve">điểm </w:t>
      </w:r>
      <w:r w:rsidRPr="00EA192B">
        <w:rPr>
          <w:lang w:bidi="en-US"/>
        </w:rPr>
        <w:t xml:space="preserve">b </w:t>
      </w:r>
      <w:r w:rsidRPr="00EA192B">
        <w:t xml:space="preserve">khoản </w:t>
      </w:r>
      <w:r w:rsidRPr="00EA192B">
        <w:rPr>
          <w:lang w:bidi="en-US"/>
        </w:rPr>
        <w:t xml:space="preserve">3 </w:t>
      </w:r>
      <w:r w:rsidRPr="00EA192B">
        <w:t xml:space="preserve">Điều </w:t>
      </w:r>
      <w:r w:rsidRPr="00EA192B">
        <w:rPr>
          <w:lang w:bidi="en-US"/>
        </w:rPr>
        <w:t xml:space="preserve">95 </w:t>
      </w:r>
      <w:r w:rsidRPr="00EA192B">
        <w:t xml:space="preserve">của Luật đất đai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rPr>
          <w:lang w:bidi="en-US"/>
        </w:rPr>
      </w:pPr>
      <w:r w:rsidRPr="00EA192B">
        <w:rPr>
          <w:lang w:bidi="en-US"/>
        </w:rPr>
        <w:t>a) Phạt cảnh cáo hoặc phạt tiền từ 500.000 đồng đến 1.000.000 đồng nếu trong thời hạn 24 tháng kể từ ngày Nghị định này có hiệu lực thi hành mà không thực hiện đăng ký đất đai lần đầu;</w:t>
      </w:r>
    </w:p>
    <w:p w:rsidR="00980B37" w:rsidRPr="00EA192B" w:rsidRDefault="00980B37" w:rsidP="00416FCF">
      <w:pPr>
        <w:pStyle w:val="BodyText"/>
        <w:shd w:val="clear" w:color="auto" w:fill="auto"/>
        <w:spacing w:before="120" w:after="120"/>
        <w:ind w:firstLine="720"/>
        <w:rPr>
          <w:lang w:bidi="en-US"/>
        </w:rPr>
      </w:pPr>
      <w:r w:rsidRPr="00EA192B">
        <w:rPr>
          <w:lang w:bidi="en-US"/>
        </w:rPr>
        <w:t>b) Phạt tiền từ 1.000.000 đồng đến 2.000.000 đồng nếu quá thời hạn 24 tháng kể từ ngày Nghị định này có hiệu lực thi hành mà không thực hiện đăng ký đất đai lần đầu.</w:t>
      </w:r>
    </w:p>
    <w:p w:rsidR="00980B37" w:rsidRPr="00EA192B" w:rsidRDefault="00980B37" w:rsidP="00416FCF">
      <w:pPr>
        <w:pStyle w:val="BodyText"/>
        <w:shd w:val="clear" w:color="auto" w:fill="auto"/>
        <w:tabs>
          <w:tab w:val="left" w:pos="918"/>
        </w:tabs>
        <w:spacing w:before="120" w:after="120"/>
        <w:ind w:firstLine="720"/>
      </w:pPr>
      <w:r w:rsidRPr="00EA192B">
        <w:t xml:space="preserve">2. Trường hợp không thực hiện đăng ký biến động đất đai </w:t>
      </w:r>
      <w:r w:rsidRPr="00EA192B">
        <w:rPr>
          <w:lang w:bidi="en-US"/>
        </w:rPr>
        <w:t xml:space="preserve">theo quy </w:t>
      </w:r>
      <w:r w:rsidRPr="00EA192B">
        <w:t xml:space="preserve">định tại các điểm </w:t>
      </w:r>
      <w:r w:rsidRPr="00EA192B">
        <w:rPr>
          <w:lang w:bidi="en-US"/>
        </w:rPr>
        <w:t xml:space="preserve">a, b, h, i, k </w:t>
      </w:r>
      <w:r w:rsidRPr="00EA192B">
        <w:t xml:space="preserve">và </w:t>
      </w:r>
      <w:r w:rsidRPr="00EA192B">
        <w:rPr>
          <w:lang w:bidi="en-US"/>
        </w:rPr>
        <w:t xml:space="preserve">l </w:t>
      </w:r>
      <w:r w:rsidRPr="00EA192B">
        <w:t xml:space="preserve">khoản </w:t>
      </w:r>
      <w:r w:rsidRPr="00EA192B">
        <w:rPr>
          <w:lang w:bidi="en-US"/>
        </w:rPr>
        <w:t xml:space="preserve">4 </w:t>
      </w:r>
      <w:r w:rsidRPr="00EA192B">
        <w:t xml:space="preserve">Điều </w:t>
      </w:r>
      <w:r w:rsidRPr="00EA192B">
        <w:rPr>
          <w:lang w:bidi="en-US"/>
        </w:rPr>
        <w:t xml:space="preserve">95 </w:t>
      </w:r>
      <w:r w:rsidRPr="00EA192B">
        <w:t xml:space="preserve">của Luật đất đai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1.000.000 </w:t>
      </w:r>
      <w:r w:rsidRPr="00EA192B">
        <w:t xml:space="preserve">đồng đến </w:t>
      </w:r>
      <w:r w:rsidRPr="00EA192B">
        <w:rPr>
          <w:lang w:bidi="en-US"/>
        </w:rPr>
        <w:t xml:space="preserve">3.000.000 </w:t>
      </w:r>
      <w:r w:rsidRPr="00EA192B">
        <w:t xml:space="preserve">đồng nếu </w:t>
      </w:r>
      <w:r w:rsidRPr="00EA192B">
        <w:rPr>
          <w:lang w:bidi="en-US"/>
        </w:rPr>
        <w:t xml:space="preserve">trong </w:t>
      </w:r>
      <w:r w:rsidRPr="00EA192B">
        <w:t xml:space="preserve">thời </w:t>
      </w:r>
      <w:r w:rsidRPr="00EA192B">
        <w:rPr>
          <w:lang w:bidi="en-US"/>
        </w:rPr>
        <w:t xml:space="preserve">gian 24 </w:t>
      </w:r>
      <w:r w:rsidRPr="00EA192B">
        <w:t xml:space="preserve">tháng kể từ ngày quá thời hạn </w:t>
      </w:r>
      <w:r w:rsidRPr="00EA192B">
        <w:rPr>
          <w:lang w:bidi="en-US"/>
        </w:rPr>
        <w:t xml:space="preserve">quy </w:t>
      </w:r>
      <w:r w:rsidRPr="00EA192B">
        <w:t xml:space="preserve">định tại khoản </w:t>
      </w:r>
      <w:r w:rsidRPr="00EA192B">
        <w:rPr>
          <w:lang w:bidi="en-US"/>
        </w:rPr>
        <w:t xml:space="preserve">6 </w:t>
      </w:r>
      <w:r w:rsidRPr="00EA192B">
        <w:t xml:space="preserve">Điều </w:t>
      </w:r>
      <w:r w:rsidRPr="00EA192B">
        <w:rPr>
          <w:lang w:bidi="en-US"/>
        </w:rPr>
        <w:t xml:space="preserve">95 </w:t>
      </w:r>
      <w:r w:rsidRPr="00EA192B">
        <w:t>của Luật đất đai mà không thực hiện đăng ký biến động;</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quá thời hạn </w:t>
      </w:r>
      <w:r w:rsidRPr="00EA192B">
        <w:rPr>
          <w:lang w:bidi="en-US"/>
        </w:rPr>
        <w:t xml:space="preserve">24 </w:t>
      </w:r>
      <w:r w:rsidRPr="00EA192B">
        <w:t xml:space="preserve">tháng kể từ ngày quá thời hạn </w:t>
      </w:r>
      <w:r w:rsidRPr="00EA192B">
        <w:rPr>
          <w:lang w:bidi="en-US"/>
        </w:rPr>
        <w:t xml:space="preserve">quy </w:t>
      </w:r>
      <w:r w:rsidRPr="00EA192B">
        <w:t xml:space="preserve">định tại khoản </w:t>
      </w:r>
      <w:r w:rsidRPr="00EA192B">
        <w:rPr>
          <w:lang w:bidi="en-US"/>
        </w:rPr>
        <w:t xml:space="preserve">6 </w:t>
      </w:r>
      <w:r w:rsidRPr="00EA192B">
        <w:t xml:space="preserve">Điều </w:t>
      </w:r>
      <w:r w:rsidRPr="00EA192B">
        <w:rPr>
          <w:lang w:bidi="en-US"/>
        </w:rPr>
        <w:t xml:space="preserve">95 </w:t>
      </w:r>
      <w:r w:rsidRPr="00EA192B">
        <w:t>của Luật đất đai mà không thực hiện đăng ký biến động.</w:t>
      </w:r>
    </w:p>
    <w:p w:rsidR="00980B37" w:rsidRPr="00EA192B" w:rsidRDefault="00980B37" w:rsidP="00416FCF">
      <w:pPr>
        <w:pStyle w:val="BodyText"/>
        <w:shd w:val="clear" w:color="auto" w:fill="auto"/>
        <w:tabs>
          <w:tab w:val="left" w:pos="918"/>
        </w:tabs>
        <w:spacing w:before="120" w:after="120"/>
        <w:ind w:firstLine="720"/>
      </w:pPr>
      <w:r w:rsidRPr="00EA192B">
        <w:t xml:space="preserve">3. Trường hợp không thực hiện đăng ký đất đai lần đầu, không thực hiện đăng ký biến động đất đai tại </w:t>
      </w:r>
      <w:r w:rsidRPr="00EA192B">
        <w:rPr>
          <w:lang w:bidi="en-US"/>
        </w:rPr>
        <w:t xml:space="preserve">khu </w:t>
      </w:r>
      <w:r w:rsidRPr="00EA192B">
        <w:t xml:space="preserve">vực đô thị thì mức xử phạt bằng </w:t>
      </w:r>
      <w:r w:rsidRPr="00EA192B">
        <w:rPr>
          <w:lang w:bidi="en-US"/>
        </w:rPr>
        <w:t xml:space="preserve">02 </w:t>
      </w:r>
      <w:r w:rsidRPr="00EA192B">
        <w:t xml:space="preserve">lần mức xử phạt đối với từng trường hợp tương ứng </w:t>
      </w:r>
      <w:r w:rsidRPr="00EA192B">
        <w:rPr>
          <w:lang w:bidi="en-US"/>
        </w:rPr>
        <w:t xml:space="preserve">theo quy </w:t>
      </w:r>
      <w:r w:rsidRPr="00EA192B">
        <w:t xml:space="preserve">định tại các khoản </w:t>
      </w:r>
      <w:r w:rsidRPr="00EA192B">
        <w:rPr>
          <w:lang w:bidi="en-US"/>
        </w:rPr>
        <w:t xml:space="preserve">1 </w:t>
      </w:r>
      <w:r w:rsidRPr="00EA192B">
        <w:t xml:space="preserve">và </w:t>
      </w:r>
      <w:r w:rsidRPr="00EA192B">
        <w:rPr>
          <w:lang w:bidi="en-US"/>
        </w:rPr>
        <w:t xml:space="preserve">2 </w:t>
      </w:r>
      <w:r w:rsidRPr="00EA192B">
        <w:t>Điều này.</w:t>
      </w:r>
    </w:p>
    <w:p w:rsidR="00980B37" w:rsidRPr="00EA192B" w:rsidRDefault="00980B37" w:rsidP="00416FCF">
      <w:pPr>
        <w:pStyle w:val="BodyText"/>
        <w:shd w:val="clear" w:color="auto" w:fill="auto"/>
        <w:tabs>
          <w:tab w:val="left" w:pos="931"/>
        </w:tabs>
        <w:spacing w:before="120" w:after="120"/>
        <w:ind w:firstLine="720"/>
      </w:pPr>
      <w:r w:rsidRPr="00EA192B">
        <w:t>4.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người đang sử dụng đất </w:t>
      </w:r>
      <w:r w:rsidRPr="00EA192B">
        <w:rPr>
          <w:lang w:bidi="en-US"/>
        </w:rPr>
        <w:t xml:space="preserve">trong </w:t>
      </w:r>
      <w:r w:rsidRPr="00EA192B">
        <w:t xml:space="preserve">các trường hợp không thực hiện đăng ký đất đai lần đầu, không thực hiện đăng ký biến động đất đai phải làm thủ tục đăng ký đất đai </w:t>
      </w:r>
      <w:r w:rsidRPr="00EA192B">
        <w:rPr>
          <w:lang w:bidi="en-US"/>
        </w:rPr>
        <w:t xml:space="preserve">theo quy </w:t>
      </w:r>
      <w:r w:rsidRPr="00EA192B">
        <w:t>định.</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18. </w:t>
      </w:r>
      <w:r w:rsidRPr="00EA192B">
        <w:rPr>
          <w:b/>
          <w:bCs/>
        </w:rPr>
        <w:t xml:space="preserve">Chuyển quyền, </w:t>
      </w:r>
      <w:r w:rsidRPr="00EA192B">
        <w:rPr>
          <w:b/>
          <w:bCs/>
          <w:lang w:bidi="en-US"/>
        </w:rPr>
        <w:t xml:space="preserve">cho </w:t>
      </w:r>
      <w:r w:rsidRPr="00EA192B">
        <w:rPr>
          <w:b/>
          <w:bCs/>
        </w:rPr>
        <w:t xml:space="preserve">thuê, thế chấp bằng quyền sử dụng đất </w:t>
      </w:r>
      <w:r w:rsidRPr="00EA192B">
        <w:rPr>
          <w:b/>
          <w:bCs/>
          <w:lang w:bidi="en-US"/>
        </w:rPr>
        <w:t xml:space="preserve">khi </w:t>
      </w:r>
      <w:r w:rsidRPr="00EA192B">
        <w:rPr>
          <w:b/>
          <w:bCs/>
        </w:rPr>
        <w:t xml:space="preserve">không đủ điều kiện </w:t>
      </w:r>
      <w:r w:rsidRPr="00EA192B">
        <w:rPr>
          <w:b/>
          <w:bCs/>
          <w:lang w:bidi="en-US"/>
        </w:rPr>
        <w:t xml:space="preserve">theo quy </w:t>
      </w:r>
      <w:r w:rsidRPr="00EA192B">
        <w:rPr>
          <w:b/>
          <w:bCs/>
        </w:rPr>
        <w:t xml:space="preserve">định tại khoản </w:t>
      </w:r>
      <w:r w:rsidRPr="00EA192B">
        <w:rPr>
          <w:b/>
          <w:bCs/>
          <w:lang w:bidi="en-US"/>
        </w:rPr>
        <w:t xml:space="preserve">1 </w:t>
      </w:r>
      <w:r w:rsidRPr="00EA192B">
        <w:rPr>
          <w:b/>
          <w:bCs/>
        </w:rPr>
        <w:t xml:space="preserve">Điều </w:t>
      </w:r>
      <w:r w:rsidRPr="00EA192B">
        <w:rPr>
          <w:b/>
          <w:bCs/>
          <w:lang w:bidi="en-US"/>
        </w:rPr>
        <w:t xml:space="preserve">188 </w:t>
      </w:r>
      <w:r w:rsidRPr="00EA192B">
        <w:rPr>
          <w:b/>
          <w:bCs/>
        </w:rPr>
        <w:t>của Luật đất đai</w:t>
      </w:r>
    </w:p>
    <w:p w:rsidR="00980B37" w:rsidRPr="00EA192B" w:rsidRDefault="00980B37" w:rsidP="00416FCF">
      <w:pPr>
        <w:pStyle w:val="BodyText"/>
        <w:shd w:val="clear" w:color="auto" w:fill="auto"/>
        <w:tabs>
          <w:tab w:val="left" w:pos="918"/>
        </w:tabs>
        <w:spacing w:before="120" w:after="120"/>
        <w:ind w:firstLine="720"/>
      </w:pPr>
      <w:r w:rsidRPr="00EA192B">
        <w:t xml:space="preserve">1. Trường hợp hộ </w:t>
      </w:r>
      <w:r w:rsidRPr="00EA192B">
        <w:rPr>
          <w:lang w:bidi="en-US"/>
        </w:rPr>
        <w:t xml:space="preserve">gia </w:t>
      </w:r>
      <w:r w:rsidRPr="00EA192B">
        <w:t xml:space="preserve">đình, cá nhân chuyển đổi quyền sử dụng đất nông nghiệp </w:t>
      </w:r>
      <w:r w:rsidRPr="00EA192B">
        <w:rPr>
          <w:lang w:bidi="en-US"/>
        </w:rPr>
        <w:t xml:space="preserve">cho </w:t>
      </w:r>
      <w:r w:rsidRPr="00EA192B">
        <w:t xml:space="preserve">hộ </w:t>
      </w:r>
      <w:r w:rsidRPr="00EA192B">
        <w:rPr>
          <w:lang w:bidi="en-US"/>
        </w:rPr>
        <w:t xml:space="preserve">gia </w:t>
      </w:r>
      <w:r w:rsidRPr="00EA192B">
        <w:t xml:space="preserve">đình, cá nhân khác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500.000 </w:t>
      </w:r>
      <w:r w:rsidRPr="00EA192B">
        <w:t xml:space="preserve">đồng đến </w:t>
      </w:r>
      <w:r w:rsidRPr="00EA192B">
        <w:rPr>
          <w:lang w:bidi="en-US"/>
        </w:rPr>
        <w:t xml:space="preserve">1.000.000 </w:t>
      </w:r>
      <w:r w:rsidRPr="00EA192B">
        <w:t xml:space="preserve">đồng đối với trường hợp chuyển đổi quyền sử dụng đất nông nghiệp giữa các hộ </w:t>
      </w:r>
      <w:r w:rsidRPr="00EA192B">
        <w:rPr>
          <w:lang w:bidi="en-US"/>
        </w:rPr>
        <w:t xml:space="preserve">gia </w:t>
      </w:r>
      <w:r w:rsidRPr="00EA192B">
        <w:t xml:space="preserve">đình, cá nhân mà không đủ một </w:t>
      </w:r>
      <w:r w:rsidRPr="00EA192B">
        <w:rPr>
          <w:lang w:bidi="en-US"/>
        </w:rPr>
        <w:t xml:space="preserve">trong </w:t>
      </w:r>
      <w:r w:rsidRPr="00EA192B">
        <w:t xml:space="preserve">các 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188 </w:t>
      </w:r>
      <w:r w:rsidRPr="00EA192B">
        <w:t xml:space="preserve">và Điều </w:t>
      </w:r>
      <w:r w:rsidRPr="00EA192B">
        <w:rPr>
          <w:lang w:bidi="en-US"/>
        </w:rPr>
        <w:t xml:space="preserve">190 </w:t>
      </w:r>
      <w:r w:rsidRPr="00EA192B">
        <w:t>của Luật đất đai;</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1.000.000 </w:t>
      </w:r>
      <w:r w:rsidRPr="00EA192B">
        <w:t xml:space="preserve">đồng đến </w:t>
      </w:r>
      <w:r w:rsidRPr="00EA192B">
        <w:rPr>
          <w:lang w:bidi="en-US"/>
        </w:rPr>
        <w:t xml:space="preserve">2.000.000 </w:t>
      </w:r>
      <w:r w:rsidRPr="00EA192B">
        <w:t xml:space="preserve">đồng đối với trường hợp không đủ từ </w:t>
      </w:r>
      <w:r w:rsidRPr="00EA192B">
        <w:rPr>
          <w:lang w:bidi="en-US"/>
        </w:rPr>
        <w:t xml:space="preserve">hai </w:t>
      </w:r>
      <w:r w:rsidRPr="00EA192B">
        <w:t xml:space="preserve">điều kiện trở lên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188 </w:t>
      </w:r>
      <w:r w:rsidRPr="00EA192B">
        <w:t xml:space="preserve">và Điều </w:t>
      </w:r>
      <w:r w:rsidRPr="00EA192B">
        <w:rPr>
          <w:lang w:bidi="en-US"/>
        </w:rPr>
        <w:t xml:space="preserve">190 </w:t>
      </w:r>
      <w:r w:rsidRPr="00EA192B">
        <w:t>của Luật đất đai.</w:t>
      </w:r>
    </w:p>
    <w:p w:rsidR="00980B37" w:rsidRPr="00EA192B" w:rsidRDefault="00980B37" w:rsidP="00416FCF">
      <w:pPr>
        <w:pStyle w:val="BodyText"/>
        <w:shd w:val="clear" w:color="auto" w:fill="auto"/>
        <w:spacing w:before="120" w:after="120"/>
        <w:ind w:firstLine="720"/>
        <w:rPr>
          <w:lang w:bidi="en-US"/>
        </w:rPr>
      </w:pPr>
      <w:r w:rsidRPr="00EA192B">
        <w:rPr>
          <w:lang w:bidi="en-US"/>
        </w:rPr>
        <w:t xml:space="preserve">2. </w:t>
      </w:r>
      <w:r w:rsidRPr="00EA192B">
        <w:t xml:space="preserve">Trường hợp thế chấp bằng quyền sử dụng đất không đủ điều kiện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rPr>
          <w:lang w:bidi="en-US"/>
        </w:rPr>
      </w:pPr>
      <w:r w:rsidRPr="00EA192B">
        <w:rPr>
          <w:lang w:bidi="en-US"/>
        </w:rPr>
        <w:t>a) Phạt tiền từ 500.000 đồng đến 1.000.000 đồng đối với trường hợp không đủ một trong các điều kiện quy định  khoản 1 Điều 188 của Luật Đất đai;</w:t>
      </w:r>
    </w:p>
    <w:p w:rsidR="00980B37" w:rsidRPr="00EA192B" w:rsidRDefault="00980B37" w:rsidP="00416FCF">
      <w:pPr>
        <w:pStyle w:val="BodyText"/>
        <w:shd w:val="clear" w:color="auto" w:fill="auto"/>
        <w:spacing w:before="120" w:after="120"/>
        <w:ind w:firstLine="720"/>
        <w:rPr>
          <w:lang w:bidi="en-US"/>
        </w:rPr>
      </w:pPr>
      <w:r w:rsidRPr="00EA192B">
        <w:rPr>
          <w:lang w:bidi="en-US"/>
        </w:rPr>
        <w:lastRenderedPageBreak/>
        <w:t>b) Phạt tiền từ 1.000.000 đồng đến 3.000.000 đồng đối với trường hợp không đủ từ hai điều kiện trở lên quy định tại khoản 1 Điều 188 của Luật Đất đai.</w:t>
      </w:r>
    </w:p>
    <w:p w:rsidR="00980B37" w:rsidRPr="00EA192B" w:rsidRDefault="00980B37" w:rsidP="00416FCF">
      <w:pPr>
        <w:pStyle w:val="BodyText"/>
        <w:shd w:val="clear" w:color="auto" w:fill="auto"/>
        <w:tabs>
          <w:tab w:val="left" w:pos="922"/>
        </w:tabs>
        <w:spacing w:before="120" w:after="120"/>
        <w:ind w:firstLine="720"/>
      </w:pPr>
      <w:r w:rsidRPr="00EA192B">
        <w:t xml:space="preserve">3. Trường hợp chuyển nhượng, tặng </w:t>
      </w:r>
      <w:r w:rsidRPr="00EA192B">
        <w:rPr>
          <w:lang w:bidi="en-US"/>
        </w:rPr>
        <w:t xml:space="preserve">cho, cho </w:t>
      </w:r>
      <w:r w:rsidRPr="00EA192B">
        <w:t xml:space="preserve">thuê, </w:t>
      </w:r>
      <w:r w:rsidRPr="00EA192B">
        <w:rPr>
          <w:lang w:bidi="en-US"/>
        </w:rPr>
        <w:t xml:space="preserve">cho </w:t>
      </w:r>
      <w:r w:rsidRPr="00EA192B">
        <w:t xml:space="preserve">thuê lại, góp vốn bằng quyền sử dụng đất không đ ủ điều kiện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đối với </w:t>
      </w:r>
      <w:r w:rsidRPr="00EA192B">
        <w:rPr>
          <w:lang w:bidi="en-US"/>
        </w:rPr>
        <w:t xml:space="preserve">khu </w:t>
      </w:r>
      <w:r w:rsidRPr="00EA192B">
        <w:t xml:space="preserve">vực nông thôn,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w:t>
      </w:r>
      <w:r w:rsidRPr="00EA192B">
        <w:rPr>
          <w:lang w:bidi="en-US"/>
        </w:rPr>
        <w:t xml:space="preserve">khu </w:t>
      </w:r>
      <w:r w:rsidRPr="00EA192B">
        <w:t xml:space="preserve">vực đô thị </w:t>
      </w:r>
      <w:r w:rsidRPr="00EA192B">
        <w:rPr>
          <w:lang w:bidi="en-US"/>
        </w:rPr>
        <w:t xml:space="preserve">trong </w:t>
      </w:r>
      <w:r w:rsidRPr="00EA192B">
        <w:t xml:space="preserve">trường hợp không đủ một </w:t>
      </w:r>
      <w:r w:rsidRPr="00EA192B">
        <w:rPr>
          <w:lang w:bidi="en-US"/>
        </w:rPr>
        <w:t xml:space="preserve">trong </w:t>
      </w:r>
      <w:r w:rsidRPr="00EA192B">
        <w:t xml:space="preserve">các 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188 </w:t>
      </w:r>
      <w:r w:rsidRPr="00EA192B">
        <w:t>của Luật đất đai;</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w:t>
      </w:r>
      <w:r w:rsidRPr="00EA192B">
        <w:rPr>
          <w:lang w:bidi="en-US"/>
        </w:rPr>
        <w:t xml:space="preserve">khu </w:t>
      </w:r>
      <w:r w:rsidRPr="00EA192B">
        <w:t xml:space="preserve">vực nông thôn,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đối với </w:t>
      </w:r>
      <w:r w:rsidRPr="00EA192B">
        <w:rPr>
          <w:lang w:bidi="en-US"/>
        </w:rPr>
        <w:t xml:space="preserve">khu </w:t>
      </w:r>
      <w:r w:rsidRPr="00EA192B">
        <w:t xml:space="preserve">vực đô thị </w:t>
      </w:r>
      <w:r w:rsidRPr="00EA192B">
        <w:rPr>
          <w:lang w:bidi="en-US"/>
        </w:rPr>
        <w:t xml:space="preserve">trong </w:t>
      </w:r>
      <w:r w:rsidRPr="00EA192B">
        <w:t xml:space="preserve">trường hợp không đủ từ </w:t>
      </w:r>
      <w:r w:rsidRPr="00EA192B">
        <w:rPr>
          <w:lang w:bidi="en-US"/>
        </w:rPr>
        <w:t xml:space="preserve">hai </w:t>
      </w:r>
      <w:r w:rsidRPr="00EA192B">
        <w:t xml:space="preserve">điều kiện trở lên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188 </w:t>
      </w:r>
      <w:r w:rsidRPr="00EA192B">
        <w:t>của Luật đất đai.</w:t>
      </w:r>
    </w:p>
    <w:p w:rsidR="00980B37" w:rsidRPr="00EA192B" w:rsidRDefault="00980B37" w:rsidP="00416FCF">
      <w:pPr>
        <w:pStyle w:val="BodyText"/>
        <w:shd w:val="clear" w:color="auto" w:fill="auto"/>
        <w:tabs>
          <w:tab w:val="left" w:pos="931"/>
        </w:tabs>
        <w:spacing w:before="120" w:after="120"/>
        <w:ind w:firstLine="720"/>
      </w:pPr>
      <w:r w:rsidRPr="00EA192B">
        <w:t>4.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bên nhận chuyển quyền sử dụng đất, bên thuê đất phải trả lại đất </w:t>
      </w:r>
      <w:r w:rsidRPr="00EA192B">
        <w:rPr>
          <w:lang w:bidi="en-US"/>
        </w:rPr>
        <w:t xml:space="preserve">cho </w:t>
      </w:r>
      <w:r w:rsidRPr="00EA192B">
        <w:t xml:space="preserve">người sử dụng đất trước </w:t>
      </w:r>
      <w:r w:rsidRPr="00EA192B">
        <w:rPr>
          <w:lang w:bidi="en-US"/>
        </w:rPr>
        <w:t xml:space="preserve">khi </w:t>
      </w:r>
      <w:r w:rsidRPr="00EA192B">
        <w:t xml:space="preserve">nhận chuyển quyền, thuê đất; trừ trường hợp </w:t>
      </w:r>
      <w:r w:rsidRPr="00EA192B">
        <w:rPr>
          <w:lang w:bidi="en-US"/>
        </w:rPr>
        <w:t xml:space="preserve">quy </w:t>
      </w:r>
      <w:r w:rsidRPr="00EA192B">
        <w:t xml:space="preserve">định tại điểm </w:t>
      </w:r>
      <w:r w:rsidRPr="00EA192B">
        <w:rPr>
          <w:lang w:bidi="en-US"/>
        </w:rPr>
        <w:t xml:space="preserve">b </w:t>
      </w:r>
      <w:r w:rsidRPr="00EA192B">
        <w:t xml:space="preserve">và điểm </w:t>
      </w:r>
      <w:r w:rsidRPr="00EA192B">
        <w:rPr>
          <w:lang w:bidi="en-US"/>
        </w:rPr>
        <w:t xml:space="preserve">c </w:t>
      </w:r>
      <w:r w:rsidRPr="00EA192B">
        <w:t>khoản này;</w:t>
      </w:r>
    </w:p>
    <w:p w:rsidR="00980B37" w:rsidRPr="00EA192B" w:rsidRDefault="00980B37" w:rsidP="00416FCF">
      <w:pPr>
        <w:pStyle w:val="BodyText"/>
        <w:shd w:val="clear" w:color="auto" w:fill="auto"/>
        <w:tabs>
          <w:tab w:val="left" w:pos="937"/>
        </w:tabs>
        <w:spacing w:before="120" w:after="120"/>
        <w:ind w:firstLine="720"/>
      </w:pPr>
      <w:r w:rsidRPr="00EA192B">
        <w:t xml:space="preserve">b) Buộc bên nhận chuyển quyền sử dụng đất phải làm thủ tục đăng ký đất đai </w:t>
      </w:r>
      <w:r w:rsidRPr="00EA192B">
        <w:rPr>
          <w:lang w:bidi="en-US"/>
        </w:rPr>
        <w:t xml:space="preserve">theo quy </w:t>
      </w:r>
      <w:r w:rsidRPr="00EA192B">
        <w:t xml:space="preserve">định đối với trường hợp nhận chuyển quyền sử dụng đất chưa có Giấy chứng nhận nhưng có đủ điều kiện được cấp Giấy chứng nhận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82 </w:t>
      </w:r>
      <w:r w:rsidRPr="00EA192B">
        <w:t xml:space="preserve">của Nghị định số 43/2014/NĐ-CP, được sửa đổi bổ </w:t>
      </w:r>
      <w:r w:rsidRPr="00EA192B">
        <w:rPr>
          <w:lang w:bidi="en-US"/>
        </w:rPr>
        <w:t xml:space="preserve">sung </w:t>
      </w:r>
      <w:r w:rsidRPr="00EA192B">
        <w:t xml:space="preserve">tại khoản </w:t>
      </w:r>
      <w:r w:rsidRPr="00EA192B">
        <w:rPr>
          <w:lang w:bidi="en-US"/>
        </w:rPr>
        <w:t xml:space="preserve">54 </w:t>
      </w:r>
      <w:r w:rsidRPr="00EA192B">
        <w:t xml:space="preserve">Điều </w:t>
      </w:r>
      <w:r w:rsidRPr="00EA192B">
        <w:rPr>
          <w:lang w:bidi="en-US"/>
        </w:rPr>
        <w:t xml:space="preserve">2 </w:t>
      </w:r>
      <w:r w:rsidRPr="00EA192B">
        <w:t>của Nghị định số 01/2017/NĐ-CP;</w:t>
      </w:r>
    </w:p>
    <w:p w:rsidR="00980B37" w:rsidRPr="00EA192B" w:rsidRDefault="00980B37" w:rsidP="00416FCF">
      <w:pPr>
        <w:pStyle w:val="BodyText"/>
        <w:shd w:val="clear" w:color="auto" w:fill="auto"/>
        <w:tabs>
          <w:tab w:val="left" w:pos="922"/>
        </w:tabs>
        <w:spacing w:before="120" w:after="120"/>
        <w:ind w:firstLine="720"/>
      </w:pPr>
      <w:r w:rsidRPr="00EA192B">
        <w:t xml:space="preserve">c) Buộc bên nhận chuyển quyền sử dụng đất phải làm thủ tục đăng ký đất đai </w:t>
      </w:r>
      <w:r w:rsidRPr="00EA192B">
        <w:rPr>
          <w:lang w:bidi="en-US"/>
        </w:rPr>
        <w:t xml:space="preserve">theo quy </w:t>
      </w:r>
      <w:r w:rsidRPr="00EA192B">
        <w:t xml:space="preserve">định đối với trường hợp nhận chuyển quyền sử dụng đất mà bên chuyển quyền là tổ chức đã giải thể, phá sản, là cá nhân đã chuyển đi nơi khác được Ủy </w:t>
      </w:r>
      <w:r w:rsidRPr="00EA192B">
        <w:rPr>
          <w:lang w:bidi="en-US"/>
        </w:rPr>
        <w:t xml:space="preserve">ban </w:t>
      </w:r>
      <w:r w:rsidRPr="00EA192B">
        <w:t xml:space="preserve">nhân dân cấp xã nơi có đất xác nhận tại thời điểm phát hiện hành </w:t>
      </w:r>
      <w:r w:rsidRPr="00EA192B">
        <w:rPr>
          <w:lang w:bidi="en-US"/>
        </w:rPr>
        <w:t xml:space="preserve">vi vi </w:t>
      </w:r>
      <w:r w:rsidRPr="00EA192B">
        <w:t>phạm không xác định được địa chỉ hoặc cá nhân đã chết hoặc được tòa án tuyên bố là đã chết mà không có người thừa kế hợp pháp;</w:t>
      </w:r>
    </w:p>
    <w:p w:rsidR="00980B37" w:rsidRPr="00EA192B" w:rsidRDefault="00980B37" w:rsidP="00416FCF">
      <w:pPr>
        <w:pStyle w:val="BodyText"/>
        <w:shd w:val="clear" w:color="auto" w:fill="auto"/>
        <w:tabs>
          <w:tab w:val="left" w:pos="937"/>
        </w:tabs>
        <w:spacing w:before="120" w:after="120"/>
        <w:ind w:firstLine="720"/>
      </w:pPr>
      <w:r w:rsidRPr="00EA192B">
        <w:t xml:space="preserve">d) Buộc hoàn trả tiền chuyển nhượng, tiền </w:t>
      </w:r>
      <w:r w:rsidRPr="00EA192B">
        <w:rPr>
          <w:lang w:bidi="en-US"/>
        </w:rPr>
        <w:t xml:space="preserve">cho </w:t>
      </w:r>
      <w:r w:rsidRPr="00EA192B">
        <w:t xml:space="preserve">thuê, </w:t>
      </w:r>
      <w:r w:rsidRPr="00EA192B">
        <w:rPr>
          <w:lang w:bidi="en-US"/>
        </w:rPr>
        <w:t xml:space="preserve">cho </w:t>
      </w:r>
      <w:r w:rsidRPr="00EA192B">
        <w:t xml:space="preserve">thuê lại đất đã </w:t>
      </w:r>
      <w:r w:rsidRPr="00EA192B">
        <w:rPr>
          <w:lang w:bidi="en-US"/>
        </w:rPr>
        <w:t xml:space="preserve">thu trong </w:t>
      </w:r>
      <w:r w:rsidRPr="00EA192B">
        <w:t xml:space="preserve">thời </w:t>
      </w:r>
      <w:r w:rsidRPr="00EA192B">
        <w:rPr>
          <w:lang w:bidi="en-US"/>
        </w:rPr>
        <w:t xml:space="preserve">gian </w:t>
      </w:r>
      <w:r w:rsidRPr="00EA192B">
        <w:t>sử dụng đất còn lại;</w:t>
      </w:r>
    </w:p>
    <w:p w:rsidR="00980B37" w:rsidRPr="00EA192B" w:rsidRDefault="00980B37" w:rsidP="00416FCF">
      <w:pPr>
        <w:pStyle w:val="BodyText"/>
        <w:shd w:val="clear" w:color="auto" w:fill="auto"/>
        <w:spacing w:before="120" w:after="120"/>
        <w:ind w:firstLine="720"/>
      </w:pPr>
      <w:r w:rsidRPr="00EA192B">
        <w:t xml:space="preserve">đ) Buộc bên chuyển nhượng, bên </w:t>
      </w:r>
      <w:r w:rsidRPr="00EA192B">
        <w:rPr>
          <w:lang w:bidi="en-US"/>
        </w:rPr>
        <w:t xml:space="preserve">cho </w:t>
      </w:r>
      <w:r w:rsidRPr="00EA192B">
        <w:t xml:space="preserve">thuê, </w:t>
      </w:r>
      <w:r w:rsidRPr="00EA192B">
        <w:rPr>
          <w:lang w:bidi="en-US"/>
        </w:rPr>
        <w:t xml:space="preserve">cho </w:t>
      </w:r>
      <w:r w:rsidRPr="00EA192B">
        <w:t xml:space="preserve">thuê lại đất, bên góp vốn bằng quyền sử dụng đất phải nộp số lợi bất hợp pháp có được </w:t>
      </w:r>
      <w:r w:rsidRPr="00EA192B">
        <w:rPr>
          <w:lang w:bidi="en-US"/>
        </w:rPr>
        <w:t xml:space="preserve">do </w:t>
      </w:r>
      <w:r w:rsidRPr="00EA192B">
        <w:t xml:space="preserve">thực hiện hành </w:t>
      </w:r>
      <w:r w:rsidRPr="00EA192B">
        <w:rPr>
          <w:lang w:bidi="en-US"/>
        </w:rPr>
        <w:t xml:space="preserve">vi </w:t>
      </w:r>
      <w:r w:rsidRPr="00EA192B">
        <w:t xml:space="preserve">chuyển quyền sử dụng đất, </w:t>
      </w:r>
      <w:r w:rsidRPr="00EA192B">
        <w:rPr>
          <w:lang w:bidi="en-US"/>
        </w:rPr>
        <w:t xml:space="preserve">cho </w:t>
      </w:r>
      <w:r w:rsidRPr="00EA192B">
        <w:t xml:space="preserve">thuê đất không đủ điều kiện </w:t>
      </w:r>
      <w:r w:rsidRPr="00EA192B">
        <w:rPr>
          <w:lang w:bidi="en-US"/>
        </w:rPr>
        <w:t xml:space="preserve">trong </w:t>
      </w:r>
      <w:r w:rsidRPr="00EA192B">
        <w:t xml:space="preserve">thời </w:t>
      </w:r>
      <w:r w:rsidRPr="00EA192B">
        <w:rPr>
          <w:lang w:bidi="en-US"/>
        </w:rPr>
        <w:t xml:space="preserve">gian vi </w:t>
      </w:r>
      <w:r w:rsidRPr="00EA192B">
        <w:t xml:space="preserve">phạm; số lợi bất hợp pháp được xác định </w:t>
      </w:r>
      <w:r w:rsidRPr="00EA192B">
        <w:rPr>
          <w:lang w:bidi="en-US"/>
        </w:rPr>
        <w:t xml:space="preserve">theo quy </w:t>
      </w:r>
      <w:r w:rsidRPr="00EA192B">
        <w:t xml:space="preserve">định tại các khoản </w:t>
      </w:r>
      <w:r w:rsidRPr="00EA192B">
        <w:rPr>
          <w:lang w:bidi="en-US"/>
        </w:rPr>
        <w:t xml:space="preserve">3 </w:t>
      </w:r>
      <w:r w:rsidRPr="00EA192B">
        <w:t xml:space="preserve">và </w:t>
      </w:r>
      <w:r w:rsidRPr="00EA192B">
        <w:rPr>
          <w:lang w:bidi="en-US"/>
        </w:rPr>
        <w:t xml:space="preserve">4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tabs>
          <w:tab w:val="left" w:pos="922"/>
        </w:tabs>
        <w:spacing w:before="120" w:after="120"/>
        <w:ind w:firstLine="720"/>
      </w:pPr>
      <w:r w:rsidRPr="00EA192B">
        <w:rPr>
          <w:lang w:bidi="en-US"/>
        </w:rPr>
        <w:t xml:space="preserve">e) Thu </w:t>
      </w:r>
      <w:r w:rsidRPr="00EA192B">
        <w:t xml:space="preserve">hồi đất đối với trường hợp nhận chuyển quyền sử dụng đất, thuê đất được Nhà nước </w:t>
      </w:r>
      <w:r w:rsidRPr="00EA192B">
        <w:rPr>
          <w:lang w:bidi="en-US"/>
        </w:rPr>
        <w:t xml:space="preserve">giao, cho </w:t>
      </w:r>
      <w:r w:rsidRPr="00EA192B">
        <w:t xml:space="preserve">thuê, công nhận quyền sử dụng đất nhưng đã hết hạn sử dụng đất mà không được </w:t>
      </w:r>
      <w:r w:rsidRPr="00EA192B">
        <w:rPr>
          <w:lang w:bidi="en-US"/>
        </w:rPr>
        <w:t xml:space="preserve">gia </w:t>
      </w:r>
      <w:r w:rsidRPr="00EA192B">
        <w:t xml:space="preserve">hạn </w:t>
      </w:r>
      <w:r w:rsidRPr="00EA192B">
        <w:rPr>
          <w:lang w:bidi="en-US"/>
        </w:rPr>
        <w:t xml:space="preserve">theo quy </w:t>
      </w:r>
      <w:r w:rsidRPr="00EA192B">
        <w:t xml:space="preserve">định tại điểm </w:t>
      </w:r>
      <w:r w:rsidRPr="00EA192B">
        <w:rPr>
          <w:lang w:bidi="en-US"/>
        </w:rPr>
        <w:t xml:space="preserve">d </w:t>
      </w:r>
      <w:r w:rsidRPr="00EA192B">
        <w:t xml:space="preserve">khoản </w:t>
      </w:r>
      <w:r w:rsidRPr="00EA192B">
        <w:rPr>
          <w:lang w:bidi="en-US"/>
        </w:rPr>
        <w:t xml:space="preserve">1 </w:t>
      </w:r>
      <w:r w:rsidRPr="00EA192B">
        <w:t xml:space="preserve">Điều </w:t>
      </w:r>
      <w:r w:rsidRPr="00EA192B">
        <w:rPr>
          <w:lang w:bidi="en-US"/>
        </w:rPr>
        <w:t xml:space="preserve">65 </w:t>
      </w:r>
      <w:r w:rsidRPr="00EA192B">
        <w:t>của Luật Đất đai;</w:t>
      </w:r>
    </w:p>
    <w:p w:rsidR="00980B37" w:rsidRPr="00EA192B" w:rsidRDefault="00980B37" w:rsidP="00416FCF">
      <w:pPr>
        <w:pStyle w:val="BodyText"/>
        <w:shd w:val="clear" w:color="auto" w:fill="auto"/>
        <w:spacing w:before="120" w:after="120"/>
        <w:ind w:firstLine="720"/>
      </w:pPr>
      <w:r w:rsidRPr="00EA192B">
        <w:rPr>
          <w:lang w:bidi="en-US"/>
        </w:rPr>
        <w:t xml:space="preserve">g) </w:t>
      </w:r>
      <w:r w:rsidRPr="00EA192B">
        <w:t xml:space="preserve">Buộc chấm dứt hợp đồng thế chấp bằng quyền sử dụng đất đối với trường hợp </w:t>
      </w:r>
      <w:r w:rsidRPr="00EA192B">
        <w:rPr>
          <w:lang w:bidi="en-US"/>
        </w:rPr>
        <w:t xml:space="preserve">quy </w:t>
      </w:r>
      <w:r w:rsidRPr="00EA192B">
        <w:t xml:space="preserve">định tại khoản </w:t>
      </w:r>
      <w:r w:rsidRPr="00EA192B">
        <w:rPr>
          <w:lang w:bidi="en-US"/>
        </w:rPr>
        <w:t xml:space="preserve">2 </w:t>
      </w:r>
      <w:r w:rsidRPr="00EA192B">
        <w:t>Điều này.</w:t>
      </w:r>
    </w:p>
    <w:p w:rsidR="00980B37" w:rsidRPr="00EA192B" w:rsidRDefault="00980B37" w:rsidP="00416FCF">
      <w:pPr>
        <w:pStyle w:val="BodyText"/>
        <w:shd w:val="clear" w:color="auto" w:fill="auto"/>
        <w:spacing w:before="120" w:after="120"/>
        <w:ind w:firstLine="720"/>
      </w:pPr>
      <w:r w:rsidRPr="00EA192B">
        <w:rPr>
          <w:b/>
          <w:bCs/>
        </w:rPr>
        <w:lastRenderedPageBreak/>
        <w:t xml:space="preserve">Điều </w:t>
      </w:r>
      <w:r w:rsidRPr="00EA192B">
        <w:rPr>
          <w:b/>
          <w:bCs/>
          <w:lang w:bidi="en-US"/>
        </w:rPr>
        <w:t xml:space="preserve">19. </w:t>
      </w:r>
      <w:r w:rsidRPr="00EA192B">
        <w:rPr>
          <w:b/>
          <w:bCs/>
        </w:rPr>
        <w:t xml:space="preserve">Chuyển quyền, </w:t>
      </w:r>
      <w:r w:rsidRPr="00EA192B">
        <w:rPr>
          <w:b/>
          <w:bCs/>
          <w:lang w:bidi="en-US"/>
        </w:rPr>
        <w:t xml:space="preserve">cho </w:t>
      </w:r>
      <w:r w:rsidRPr="00EA192B">
        <w:rPr>
          <w:b/>
          <w:bCs/>
        </w:rPr>
        <w:t xml:space="preserve">thuê, </w:t>
      </w:r>
      <w:r w:rsidRPr="00EA192B">
        <w:rPr>
          <w:b/>
          <w:bCs/>
          <w:lang w:bidi="en-US"/>
        </w:rPr>
        <w:t xml:space="preserve">cho </w:t>
      </w:r>
      <w:r w:rsidRPr="00EA192B">
        <w:rPr>
          <w:b/>
          <w:bCs/>
        </w:rPr>
        <w:t xml:space="preserve">thuê lại, thế chấp đối với đất không thuộc trường hợp được chuyển quyền, </w:t>
      </w:r>
      <w:r w:rsidRPr="00EA192B">
        <w:rPr>
          <w:b/>
          <w:bCs/>
          <w:lang w:bidi="en-US"/>
        </w:rPr>
        <w:t xml:space="preserve">cho </w:t>
      </w:r>
      <w:r w:rsidRPr="00EA192B">
        <w:rPr>
          <w:b/>
          <w:bCs/>
        </w:rPr>
        <w:t xml:space="preserve">thuê, thế chấp </w:t>
      </w:r>
      <w:r w:rsidRPr="00EA192B">
        <w:rPr>
          <w:b/>
          <w:bCs/>
          <w:lang w:bidi="en-US"/>
        </w:rPr>
        <w:t xml:space="preserve">theo quy </w:t>
      </w:r>
      <w:r w:rsidRPr="00EA192B">
        <w:rPr>
          <w:b/>
          <w:bCs/>
        </w:rPr>
        <w:t>định của Luật đất đai</w:t>
      </w:r>
    </w:p>
    <w:p w:rsidR="00980B37" w:rsidRPr="00EA192B" w:rsidRDefault="00980B37" w:rsidP="00416FCF">
      <w:pPr>
        <w:pStyle w:val="BodyText"/>
        <w:shd w:val="clear" w:color="auto" w:fill="auto"/>
        <w:tabs>
          <w:tab w:val="left" w:pos="918"/>
        </w:tabs>
        <w:spacing w:before="120" w:after="120"/>
        <w:ind w:firstLine="720"/>
      </w:pPr>
      <w:r w:rsidRPr="00EA192B">
        <w:t xml:space="preserve">1. Trường hợp chuyển đổi, thế chấp đối với đất được Nhà nước </w:t>
      </w:r>
      <w:r w:rsidRPr="00EA192B">
        <w:rPr>
          <w:lang w:bidi="en-US"/>
        </w:rPr>
        <w:t xml:space="preserve">giao </w:t>
      </w:r>
      <w:r w:rsidRPr="00EA192B">
        <w:t xml:space="preserve">đất hoặc công nhận quyền sử dụng đất </w:t>
      </w:r>
      <w:r w:rsidRPr="00EA192B">
        <w:rPr>
          <w:lang w:bidi="en-US"/>
        </w:rPr>
        <w:t xml:space="preserve">theo </w:t>
      </w:r>
      <w:r w:rsidRPr="00EA192B">
        <w:t xml:space="preserve">hình thức </w:t>
      </w:r>
      <w:r w:rsidRPr="00EA192B">
        <w:rPr>
          <w:lang w:bidi="en-US"/>
        </w:rPr>
        <w:t xml:space="preserve">giao </w:t>
      </w:r>
      <w:r w:rsidRPr="00EA192B">
        <w:t xml:space="preserve">đất không </w:t>
      </w:r>
      <w:r w:rsidRPr="00EA192B">
        <w:rPr>
          <w:lang w:bidi="en-US"/>
        </w:rPr>
        <w:t xml:space="preserve">thu </w:t>
      </w:r>
      <w:r w:rsidRPr="00EA192B">
        <w:t xml:space="preserve">tiền sử dụng đất (trừ trường hợp đất nông nghiệp của hộ </w:t>
      </w:r>
      <w:r w:rsidRPr="00EA192B">
        <w:rPr>
          <w:lang w:bidi="en-US"/>
        </w:rPr>
        <w:t xml:space="preserve">gia </w:t>
      </w:r>
      <w:r w:rsidRPr="00EA192B">
        <w:t xml:space="preserve">đình, cá nhân), Nhà nước </w:t>
      </w:r>
      <w:r w:rsidRPr="00EA192B">
        <w:rPr>
          <w:lang w:bidi="en-US"/>
        </w:rPr>
        <w:t xml:space="preserve">cho </w:t>
      </w:r>
      <w:r w:rsidRPr="00EA192B">
        <w:t xml:space="preserve">thuê đất trả tiền thuê hàng năm, Nhà nước </w:t>
      </w:r>
      <w:r w:rsidRPr="00EA192B">
        <w:rPr>
          <w:lang w:bidi="en-US"/>
        </w:rPr>
        <w:t xml:space="preserve">giao </w:t>
      </w:r>
      <w:r w:rsidRPr="00EA192B">
        <w:t xml:space="preserve">đất hoặc công nhận quyền sử dụng đất </w:t>
      </w:r>
      <w:r w:rsidRPr="00EA192B">
        <w:rPr>
          <w:lang w:bidi="en-US"/>
        </w:rPr>
        <w:t xml:space="preserve">theo </w:t>
      </w:r>
      <w:r w:rsidRPr="00EA192B">
        <w:t xml:space="preserve">hình thức </w:t>
      </w:r>
      <w:r w:rsidRPr="00EA192B">
        <w:rPr>
          <w:lang w:bidi="en-US"/>
        </w:rPr>
        <w:t xml:space="preserve">giao </w:t>
      </w:r>
      <w:r w:rsidRPr="00EA192B">
        <w:t xml:space="preserve">đất có </w:t>
      </w:r>
      <w:r w:rsidRPr="00EA192B">
        <w:rPr>
          <w:lang w:bidi="en-US"/>
        </w:rPr>
        <w:t xml:space="preserve">thu </w:t>
      </w:r>
      <w:r w:rsidRPr="00EA192B">
        <w:t xml:space="preserve">tiền hoặc </w:t>
      </w:r>
      <w:r w:rsidRPr="00EA192B">
        <w:rPr>
          <w:lang w:bidi="en-US"/>
        </w:rPr>
        <w:t xml:space="preserve">cho </w:t>
      </w:r>
      <w:r w:rsidRPr="00EA192B">
        <w:t xml:space="preserve">thuê đất trả tiền một lần mà chưa hoàn thành nghĩa vụ tài chính hoặc tiền đã trả có nguồn gốc từ ngân sách nhà nước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1.000.000 </w:t>
      </w:r>
      <w:r w:rsidRPr="00EA192B">
        <w:t xml:space="preserve">đồng đến </w:t>
      </w:r>
      <w:r w:rsidRPr="00EA192B">
        <w:rPr>
          <w:lang w:bidi="en-US"/>
        </w:rPr>
        <w:t xml:space="preserve">2.000.000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d)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22"/>
        </w:tabs>
        <w:spacing w:before="120" w:after="120"/>
        <w:ind w:firstLine="720"/>
        <w:rPr>
          <w:lang w:bidi="en-US"/>
        </w:rPr>
      </w:pPr>
      <w:r w:rsidRPr="00EA192B">
        <w:t xml:space="preserve">2. Trường hợp </w:t>
      </w:r>
      <w:r w:rsidRPr="00EA192B">
        <w:rPr>
          <w:lang w:bidi="en-US"/>
        </w:rPr>
        <w:t xml:space="preserve">cho </w:t>
      </w:r>
      <w:r w:rsidRPr="00EA192B">
        <w:t xml:space="preserve">thuê, </w:t>
      </w:r>
      <w:r w:rsidRPr="00EA192B">
        <w:rPr>
          <w:lang w:bidi="en-US"/>
        </w:rPr>
        <w:t xml:space="preserve">cho </w:t>
      </w:r>
      <w:r w:rsidRPr="00EA192B">
        <w:t xml:space="preserve">thuê lại quyền sử dụng đất đối với đất được Nhà nước </w:t>
      </w:r>
      <w:r w:rsidRPr="00EA192B">
        <w:rPr>
          <w:lang w:bidi="en-US"/>
        </w:rPr>
        <w:t xml:space="preserve">giao </w:t>
      </w:r>
      <w:r w:rsidRPr="00EA192B">
        <w:t xml:space="preserve">không </w:t>
      </w:r>
      <w:r w:rsidRPr="00EA192B">
        <w:rPr>
          <w:lang w:bidi="en-US"/>
        </w:rPr>
        <w:t xml:space="preserve">thu </w:t>
      </w:r>
      <w:r w:rsidRPr="00EA192B">
        <w:t xml:space="preserve">tiền sử dụng đất hoặc Nhà nước công nhận quyền sử dụng </w:t>
      </w:r>
      <w:r w:rsidRPr="00EA192B">
        <w:rPr>
          <w:lang w:bidi="en-US"/>
        </w:rPr>
        <w:t xml:space="preserve">theo </w:t>
      </w:r>
      <w:r w:rsidRPr="00EA192B">
        <w:t xml:space="preserve">hình thức </w:t>
      </w:r>
      <w:r w:rsidRPr="00EA192B">
        <w:rPr>
          <w:lang w:bidi="en-US"/>
        </w:rPr>
        <w:t xml:space="preserve">giao </w:t>
      </w:r>
      <w:r w:rsidRPr="00EA192B">
        <w:t xml:space="preserve">đất không </w:t>
      </w:r>
      <w:r w:rsidRPr="00EA192B">
        <w:rPr>
          <w:lang w:bidi="en-US"/>
        </w:rPr>
        <w:t xml:space="preserve">thu </w:t>
      </w:r>
      <w:r w:rsidRPr="00EA192B">
        <w:t xml:space="preserve">tiền sử dụng đất (trừ trường hợp đất nông nghiệp của hộ </w:t>
      </w:r>
      <w:r w:rsidRPr="00EA192B">
        <w:rPr>
          <w:lang w:bidi="en-US"/>
        </w:rPr>
        <w:t xml:space="preserve">gia </w:t>
      </w:r>
      <w:r w:rsidRPr="00EA192B">
        <w:t xml:space="preserve">đình, cá nhân) hoặc Nhà nước </w:t>
      </w:r>
      <w:r w:rsidRPr="00EA192B">
        <w:rPr>
          <w:lang w:bidi="en-US"/>
        </w:rPr>
        <w:t xml:space="preserve">cho </w:t>
      </w:r>
      <w:r w:rsidRPr="00EA192B">
        <w:t xml:space="preserve">thuê đất trả tiền thuê hàng năm hoặc Nhà nước </w:t>
      </w:r>
      <w:r w:rsidRPr="00EA192B">
        <w:rPr>
          <w:lang w:bidi="en-US"/>
        </w:rPr>
        <w:t xml:space="preserve">giao </w:t>
      </w:r>
      <w:r w:rsidRPr="00EA192B">
        <w:t xml:space="preserve">có </w:t>
      </w:r>
      <w:r w:rsidRPr="00EA192B">
        <w:rPr>
          <w:lang w:bidi="en-US"/>
        </w:rPr>
        <w:t xml:space="preserve">thu </w:t>
      </w:r>
      <w:r w:rsidRPr="00EA192B">
        <w:t xml:space="preserve">tiền, </w:t>
      </w:r>
      <w:r w:rsidRPr="00EA192B">
        <w:rPr>
          <w:lang w:bidi="en-US"/>
        </w:rPr>
        <w:t xml:space="preserve">cho </w:t>
      </w:r>
      <w:r w:rsidRPr="00EA192B">
        <w:t xml:space="preserve">thuê trả tiền một lần mà chưa hoàn thành nghĩa vụ tài chính hoặc tiền đã trả có nguồn gốc từ ngân sách nhà nước và trường hợp tặng </w:t>
      </w:r>
      <w:r w:rsidRPr="00EA192B">
        <w:rPr>
          <w:lang w:bidi="en-US"/>
        </w:rPr>
        <w:t xml:space="preserve">cho </w:t>
      </w:r>
      <w:r w:rsidRPr="00EA192B">
        <w:t xml:space="preserve">quyền sử dụng đất không đúng đối tượng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rPr>
          <w:lang w:bidi="en-US"/>
        </w:rPr>
      </w:pPr>
      <w:r w:rsidRPr="00EA192B">
        <w:rPr>
          <w:rStyle w:val="fontstyle01"/>
        </w:rPr>
        <w:t>a) Phạt tiền từ 2.000.000 đồng đến 5.000.000 đồng nếu diện tích đất vi phạm dưới 0,05 héc ta;</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từ </w:t>
      </w:r>
      <w:r w:rsidRPr="00EA192B">
        <w:rPr>
          <w:lang w:bidi="en-US"/>
        </w:rPr>
        <w:t xml:space="preserve">5.000.000 </w:t>
      </w:r>
      <w:r w:rsidRPr="00EA192B">
        <w:t xml:space="preserve">đồng đến </w:t>
      </w:r>
      <w:r w:rsidRPr="00EA192B">
        <w:rPr>
          <w:lang w:bidi="en-US"/>
        </w:rPr>
        <w:t xml:space="preserve">7.000.000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7.000.000 </w:t>
      </w:r>
      <w:r w:rsidRPr="00EA192B">
        <w:t xml:space="preserve">đồng đến </w:t>
      </w:r>
      <w:r w:rsidRPr="00EA192B">
        <w:rPr>
          <w:lang w:bidi="en-US"/>
        </w:rPr>
        <w:t xml:space="preserve">15.000.000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d) Phạt tiền từ </w:t>
      </w:r>
      <w:r w:rsidRPr="00EA192B">
        <w:rPr>
          <w:lang w:bidi="en-US"/>
        </w:rPr>
        <w:t xml:space="preserve">15.000.000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3. Trường hợp chuyển nhượng, tặng </w:t>
      </w:r>
      <w:r w:rsidRPr="00EA192B">
        <w:rPr>
          <w:lang w:bidi="en-US"/>
        </w:rPr>
        <w:t xml:space="preserve">cho, </w:t>
      </w:r>
      <w:r w:rsidRPr="00EA192B">
        <w:t xml:space="preserve">góp vốn bằng quyền sử dụng đất đối với đất được Nhà nước </w:t>
      </w:r>
      <w:r w:rsidRPr="00EA192B">
        <w:rPr>
          <w:lang w:bidi="en-US"/>
        </w:rPr>
        <w:t xml:space="preserve">giao </w:t>
      </w:r>
      <w:r w:rsidRPr="00EA192B">
        <w:t xml:space="preserve">không </w:t>
      </w:r>
      <w:r w:rsidRPr="00EA192B">
        <w:rPr>
          <w:lang w:bidi="en-US"/>
        </w:rPr>
        <w:t xml:space="preserve">thu </w:t>
      </w:r>
      <w:r w:rsidRPr="00EA192B">
        <w:t xml:space="preserve">tiền sử dụng đất, Nhà nước công nhận </w:t>
      </w:r>
      <w:r w:rsidRPr="00EA192B">
        <w:rPr>
          <w:lang w:bidi="en-US"/>
        </w:rPr>
        <w:lastRenderedPageBreak/>
        <w:t xml:space="preserve">theo </w:t>
      </w:r>
      <w:r w:rsidRPr="00EA192B">
        <w:t xml:space="preserve">hình thức </w:t>
      </w:r>
      <w:r w:rsidRPr="00EA192B">
        <w:rPr>
          <w:lang w:bidi="en-US"/>
        </w:rPr>
        <w:t xml:space="preserve">giao </w:t>
      </w:r>
      <w:r w:rsidRPr="00EA192B">
        <w:t xml:space="preserve">đất không </w:t>
      </w:r>
      <w:r w:rsidRPr="00EA192B">
        <w:rPr>
          <w:lang w:bidi="en-US"/>
        </w:rPr>
        <w:t xml:space="preserve">thu </w:t>
      </w:r>
      <w:r w:rsidRPr="00EA192B">
        <w:t xml:space="preserve">tiền sử dụng đất (trừ trường hợp đất nông nghiệp của hộ </w:t>
      </w:r>
      <w:r w:rsidRPr="00EA192B">
        <w:rPr>
          <w:lang w:bidi="en-US"/>
        </w:rPr>
        <w:t xml:space="preserve">gia </w:t>
      </w:r>
      <w:r w:rsidRPr="00EA192B">
        <w:t xml:space="preserve">đình, cá nhân), Nhà nước </w:t>
      </w:r>
      <w:r w:rsidRPr="00EA192B">
        <w:rPr>
          <w:lang w:bidi="en-US"/>
        </w:rPr>
        <w:t xml:space="preserve">cho </w:t>
      </w:r>
      <w:r w:rsidRPr="00EA192B">
        <w:t xml:space="preserve">thuê đất trả tiền thuê hàng năm, Nhà nước </w:t>
      </w:r>
      <w:r w:rsidRPr="00EA192B">
        <w:rPr>
          <w:lang w:bidi="en-US"/>
        </w:rPr>
        <w:t xml:space="preserve">giao </w:t>
      </w:r>
      <w:r w:rsidRPr="00EA192B">
        <w:t xml:space="preserve">có </w:t>
      </w:r>
      <w:r w:rsidRPr="00EA192B">
        <w:rPr>
          <w:lang w:bidi="en-US"/>
        </w:rPr>
        <w:t xml:space="preserve">thu </w:t>
      </w:r>
      <w:r w:rsidRPr="00EA192B">
        <w:t xml:space="preserve">tiền hoặc </w:t>
      </w:r>
      <w:r w:rsidRPr="00EA192B">
        <w:rPr>
          <w:lang w:bidi="en-US"/>
        </w:rPr>
        <w:t xml:space="preserve">cho </w:t>
      </w:r>
      <w:r w:rsidRPr="00EA192B">
        <w:t xml:space="preserve">thuê trả tiền một lần mà chưa hoàn thành nghĩa vụ tài chính hoặc tiền đã trả có nguồn gốc từ ngân sách nhà nước và trường hợp tặng </w:t>
      </w:r>
      <w:r w:rsidRPr="00EA192B">
        <w:rPr>
          <w:lang w:bidi="en-US"/>
        </w:rPr>
        <w:t xml:space="preserve">cho </w:t>
      </w:r>
      <w:r w:rsidRPr="00EA192B">
        <w:t xml:space="preserve">quyền sử dụng đất không đúng đối tượng </w:t>
      </w:r>
      <w:r w:rsidRPr="00EA192B">
        <w:rPr>
          <w:lang w:bidi="en-US"/>
        </w:rPr>
        <w:t xml:space="preserve">quy </w:t>
      </w:r>
      <w:r w:rsidRPr="00EA192B">
        <w:t xml:space="preserve">định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7.000.000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7.000.000 </w:t>
      </w:r>
      <w:r w:rsidRPr="00EA192B">
        <w:t xml:space="preserve">đồng đến </w:t>
      </w:r>
      <w:r w:rsidRPr="00EA192B">
        <w:rPr>
          <w:lang w:bidi="en-US"/>
        </w:rPr>
        <w:t xml:space="preserve">10.000.000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30.000.000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30.000.000 </w:t>
      </w:r>
      <w:r w:rsidRPr="00EA192B">
        <w:t xml:space="preserve">đồng đến </w:t>
      </w:r>
      <w:r w:rsidRPr="00EA192B">
        <w:rPr>
          <w:lang w:bidi="en-US"/>
        </w:rPr>
        <w:t xml:space="preserve">100.000.000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rPr>
          <w:lang w:bidi="en-US"/>
        </w:rPr>
      </w:pPr>
      <w:r w:rsidRPr="00EA192B">
        <w:t xml:space="preserve">4. Đơn vị sự nghiệp công lập được Nhà nước </w:t>
      </w:r>
      <w:r w:rsidRPr="00EA192B">
        <w:rPr>
          <w:lang w:bidi="en-US"/>
        </w:rPr>
        <w:t xml:space="preserve">cho </w:t>
      </w:r>
      <w:r w:rsidRPr="00EA192B">
        <w:t xml:space="preserve">thuê đất trả tiền thuê đất một lần </w:t>
      </w:r>
      <w:r w:rsidRPr="00EA192B">
        <w:rPr>
          <w:lang w:bidi="en-US"/>
        </w:rPr>
        <w:t xml:space="preserve">cho </w:t>
      </w:r>
      <w:r w:rsidRPr="00EA192B">
        <w:t xml:space="preserve">cả thời </w:t>
      </w:r>
      <w:r w:rsidRPr="00EA192B">
        <w:rPr>
          <w:lang w:bidi="en-US"/>
        </w:rPr>
        <w:t xml:space="preserve">gian </w:t>
      </w:r>
      <w:r w:rsidRPr="00EA192B">
        <w:t xml:space="preserve">thuê và tiền thuê đất đã trả không có nguồn gốc từ ngân sách nhà nước mà thực hiện chuyển nhượng, </w:t>
      </w:r>
      <w:r w:rsidRPr="00EA192B">
        <w:rPr>
          <w:lang w:bidi="en-US"/>
        </w:rPr>
        <w:t xml:space="preserve">cho </w:t>
      </w:r>
      <w:r w:rsidRPr="00EA192B">
        <w:t xml:space="preserve">thuê lại đất, tặng </w:t>
      </w:r>
      <w:r w:rsidRPr="00EA192B">
        <w:rPr>
          <w:lang w:bidi="en-US"/>
        </w:rPr>
        <w:t xml:space="preserve">cho, </w:t>
      </w:r>
      <w:r w:rsidRPr="00EA192B">
        <w:t xml:space="preserve">thế chấp, góp vốn bằng quyền sử dụng đất chưa có sự chấp thuận bằng văn bản của cơ </w:t>
      </w:r>
      <w:r w:rsidRPr="00EA192B">
        <w:rPr>
          <w:lang w:bidi="en-US"/>
        </w:rPr>
        <w:t xml:space="preserve">quan </w:t>
      </w:r>
      <w:r w:rsidRPr="00EA192B">
        <w:t xml:space="preserve">Nhà nước có thẩm quyền tại </w:t>
      </w:r>
      <w:r w:rsidRPr="00EA192B">
        <w:rPr>
          <w:lang w:bidi="en-US"/>
        </w:rPr>
        <w:t xml:space="preserve">khu </w:t>
      </w:r>
      <w:r w:rsidRPr="00EA192B">
        <w:t xml:space="preserve">vực nông thôn thì hình thức và mức xử phạt như </w:t>
      </w:r>
      <w:r w:rsidRPr="00EA192B">
        <w:rPr>
          <w:lang w:bidi="en-US"/>
        </w:rPr>
        <w:t>sau:</w:t>
      </w:r>
    </w:p>
    <w:p w:rsidR="00980B37" w:rsidRPr="00EA192B" w:rsidRDefault="00980B37" w:rsidP="00416FCF">
      <w:pPr>
        <w:pStyle w:val="BodyText"/>
        <w:shd w:val="clear" w:color="auto" w:fill="auto"/>
        <w:tabs>
          <w:tab w:val="left" w:pos="918"/>
        </w:tabs>
        <w:spacing w:before="120" w:after="120"/>
        <w:ind w:firstLine="720"/>
      </w:pPr>
      <w:r w:rsidRPr="00EA192B">
        <w:rPr>
          <w:rStyle w:val="fontstyle01"/>
        </w:rPr>
        <w:t>a) Phạt tiền từ 5.000.000 đồng đến 10.000.000 đồng nếu diện tích đất vi phạm dưới 0,1 héc ta;</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pPr>
      <w:r w:rsidRPr="00EA192B">
        <w:t xml:space="preserve">d)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5. Trường hợp chuyển nhượng, tặng </w:t>
      </w:r>
      <w:r w:rsidRPr="00EA192B">
        <w:rPr>
          <w:lang w:bidi="en-US"/>
        </w:rPr>
        <w:t xml:space="preserve">cho, </w:t>
      </w:r>
      <w:r w:rsidRPr="00EA192B">
        <w:t xml:space="preserve">góp vốn bằng quyền sử dụng đất, </w:t>
      </w:r>
      <w:r w:rsidRPr="00EA192B">
        <w:rPr>
          <w:lang w:bidi="en-US"/>
        </w:rPr>
        <w:t xml:space="preserve">cho </w:t>
      </w:r>
      <w:r w:rsidRPr="00EA192B">
        <w:t xml:space="preserve">thuê, </w:t>
      </w:r>
      <w:r w:rsidRPr="00EA192B">
        <w:rPr>
          <w:lang w:bidi="en-US"/>
        </w:rPr>
        <w:t xml:space="preserve">cho </w:t>
      </w:r>
      <w:r w:rsidRPr="00EA192B">
        <w:t xml:space="preserve">thuê lại đối với đất không thuộc trường hợp được chuyển quyền, </w:t>
      </w:r>
      <w:r w:rsidRPr="00EA192B">
        <w:rPr>
          <w:lang w:bidi="en-US"/>
        </w:rPr>
        <w:t xml:space="preserve">cho </w:t>
      </w:r>
      <w:r w:rsidRPr="00EA192B">
        <w:t xml:space="preserve">thuê, </w:t>
      </w:r>
      <w:r w:rsidRPr="00EA192B">
        <w:rPr>
          <w:lang w:bidi="en-US"/>
        </w:rPr>
        <w:t xml:space="preserve">cho </w:t>
      </w:r>
      <w:r w:rsidRPr="00EA192B">
        <w:t xml:space="preserve">thuê lại </w:t>
      </w:r>
      <w:r w:rsidRPr="00EA192B">
        <w:rPr>
          <w:lang w:bidi="en-US"/>
        </w:rPr>
        <w:t xml:space="preserve">theo quy </w:t>
      </w:r>
      <w:r w:rsidRPr="00EA192B">
        <w:t xml:space="preserve">định của pháp luật đất đai tại </w:t>
      </w:r>
      <w:r w:rsidRPr="00EA192B">
        <w:rPr>
          <w:lang w:bidi="en-US"/>
        </w:rPr>
        <w:t xml:space="preserve">khu </w:t>
      </w:r>
      <w:r w:rsidRPr="00EA192B">
        <w:t xml:space="preserve">vực đô thị thì mức xử phạt bằng </w:t>
      </w:r>
      <w:r w:rsidRPr="00EA192B">
        <w:rPr>
          <w:lang w:bidi="en-US"/>
        </w:rPr>
        <w:t xml:space="preserve">02 </w:t>
      </w:r>
      <w:r w:rsidRPr="00EA192B">
        <w:t xml:space="preserve">lần mức xử phạt đối với trường hợp tương ứng </w:t>
      </w:r>
      <w:r w:rsidRPr="00EA192B">
        <w:rPr>
          <w:lang w:bidi="en-US"/>
        </w:rPr>
        <w:t xml:space="preserve">quy </w:t>
      </w:r>
      <w:r w:rsidRPr="00EA192B">
        <w:t xml:space="preserve">định tại các khoản </w:t>
      </w:r>
      <w:r w:rsidRPr="00EA192B">
        <w:rPr>
          <w:lang w:bidi="en-US"/>
        </w:rPr>
        <w:t xml:space="preserve">2, 3 </w:t>
      </w:r>
      <w:r w:rsidRPr="00EA192B">
        <w:t xml:space="preserve">và </w:t>
      </w:r>
      <w:r w:rsidRPr="00EA192B">
        <w:rPr>
          <w:lang w:bidi="en-US"/>
        </w:rPr>
        <w:t xml:space="preserve">4 </w:t>
      </w:r>
      <w:r w:rsidRPr="00EA192B">
        <w:t>Điều này.</w:t>
      </w:r>
    </w:p>
    <w:p w:rsidR="00980B37" w:rsidRPr="00EA192B" w:rsidRDefault="00980B37" w:rsidP="00416FCF">
      <w:pPr>
        <w:pStyle w:val="BodyText"/>
        <w:shd w:val="clear" w:color="auto" w:fill="auto"/>
        <w:tabs>
          <w:tab w:val="left" w:pos="931"/>
        </w:tabs>
        <w:spacing w:before="120" w:after="120"/>
        <w:ind w:firstLine="720"/>
      </w:pPr>
      <w:r w:rsidRPr="00EA192B">
        <w:t>6.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bên nhận chuyển quyền, bên thuê đất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1, 2, 3, 4 </w:t>
      </w:r>
      <w:r w:rsidRPr="00EA192B">
        <w:t xml:space="preserve">và </w:t>
      </w:r>
      <w:r w:rsidRPr="00EA192B">
        <w:rPr>
          <w:lang w:bidi="en-US"/>
        </w:rPr>
        <w:t xml:space="preserve">5 </w:t>
      </w:r>
      <w:r w:rsidRPr="00EA192B">
        <w:t xml:space="preserve">Điều này phải trả lại đất </w:t>
      </w:r>
      <w:r w:rsidRPr="00EA192B">
        <w:rPr>
          <w:lang w:bidi="en-US"/>
        </w:rPr>
        <w:t xml:space="preserve">cho </w:t>
      </w:r>
      <w:r w:rsidRPr="00EA192B">
        <w:t xml:space="preserve">người sử dụng đất trước </w:t>
      </w:r>
      <w:r w:rsidRPr="00EA192B">
        <w:rPr>
          <w:lang w:bidi="en-US"/>
        </w:rPr>
        <w:t xml:space="preserve">khi </w:t>
      </w:r>
      <w:r w:rsidRPr="00EA192B">
        <w:t xml:space="preserve">chuyển quyền. Trường hợp chuyển nhượng, tặng </w:t>
      </w:r>
      <w:r w:rsidRPr="00EA192B">
        <w:rPr>
          <w:lang w:bidi="en-US"/>
        </w:rPr>
        <w:t xml:space="preserve">cho </w:t>
      </w:r>
      <w:r w:rsidRPr="00EA192B">
        <w:t xml:space="preserve">quyền sử dụng đất thì Nhà nước </w:t>
      </w:r>
      <w:r w:rsidRPr="00EA192B">
        <w:rPr>
          <w:lang w:bidi="en-US"/>
        </w:rPr>
        <w:t xml:space="preserve">thu </w:t>
      </w:r>
      <w:r w:rsidRPr="00EA192B">
        <w:t xml:space="preserve">hồi đất </w:t>
      </w:r>
      <w:r w:rsidRPr="00EA192B">
        <w:rPr>
          <w:lang w:bidi="en-US"/>
        </w:rPr>
        <w:t xml:space="preserve">theo quy </w:t>
      </w:r>
      <w:r w:rsidRPr="00EA192B">
        <w:t xml:space="preserve">định tại điểm </w:t>
      </w:r>
      <w:r w:rsidRPr="00EA192B">
        <w:rPr>
          <w:lang w:bidi="en-US"/>
        </w:rPr>
        <w:t xml:space="preserve">d </w:t>
      </w:r>
      <w:r w:rsidRPr="00EA192B">
        <w:t xml:space="preserve">khoản </w:t>
      </w:r>
      <w:r w:rsidRPr="00EA192B">
        <w:rPr>
          <w:lang w:bidi="en-US"/>
        </w:rPr>
        <w:t xml:space="preserve">1 </w:t>
      </w:r>
      <w:r w:rsidRPr="00EA192B">
        <w:t xml:space="preserve">Điều </w:t>
      </w:r>
      <w:r w:rsidRPr="00EA192B">
        <w:rPr>
          <w:lang w:bidi="en-US"/>
        </w:rPr>
        <w:t xml:space="preserve">64 </w:t>
      </w:r>
      <w:r w:rsidRPr="00EA192B">
        <w:t>của Luật Đất đai;</w:t>
      </w:r>
    </w:p>
    <w:p w:rsidR="00980B37" w:rsidRPr="00EA192B" w:rsidRDefault="00980B37" w:rsidP="00416FCF">
      <w:pPr>
        <w:pStyle w:val="BodyText"/>
        <w:shd w:val="clear" w:color="auto" w:fill="auto"/>
        <w:tabs>
          <w:tab w:val="left" w:pos="937"/>
        </w:tabs>
        <w:spacing w:before="120" w:after="120"/>
        <w:ind w:firstLine="720"/>
      </w:pPr>
      <w:r w:rsidRPr="00EA192B">
        <w:lastRenderedPageBreak/>
        <w:t xml:space="preserve">b) Buộc bên chuyển nhượng, bên góp vốn bằng quyền sử dụng đất, bên </w:t>
      </w:r>
      <w:r w:rsidRPr="00EA192B">
        <w:rPr>
          <w:lang w:bidi="en-US"/>
        </w:rPr>
        <w:t xml:space="preserve">cho </w:t>
      </w:r>
      <w:r w:rsidRPr="00EA192B">
        <w:t xml:space="preserve">thuê đất phải nộp số lợi bất hợp pháp có được </w:t>
      </w:r>
      <w:r w:rsidRPr="00EA192B">
        <w:rPr>
          <w:lang w:bidi="en-US"/>
        </w:rPr>
        <w:t xml:space="preserve">do </w:t>
      </w:r>
      <w:r w:rsidRPr="00EA192B">
        <w:t xml:space="preserve">thực hiện hành </w:t>
      </w:r>
      <w:r w:rsidRPr="00EA192B">
        <w:rPr>
          <w:lang w:bidi="en-US"/>
        </w:rPr>
        <w:t xml:space="preserve">vi </w:t>
      </w:r>
      <w:r w:rsidRPr="00EA192B">
        <w:t xml:space="preserve">chuyển nhượng, </w:t>
      </w:r>
      <w:r w:rsidRPr="00EA192B">
        <w:rPr>
          <w:lang w:bidi="en-US"/>
        </w:rPr>
        <w:t xml:space="preserve">cho </w:t>
      </w:r>
      <w:r w:rsidRPr="00EA192B">
        <w:t xml:space="preserve">thuê đất, </w:t>
      </w:r>
      <w:r w:rsidRPr="00EA192B">
        <w:rPr>
          <w:lang w:bidi="en-US"/>
        </w:rPr>
        <w:t xml:space="preserve">cho </w:t>
      </w:r>
      <w:r w:rsidRPr="00EA192B">
        <w:t xml:space="preserve">thuê lại đất, góp vốn bằng quyền sử dụng đất </w:t>
      </w:r>
      <w:r w:rsidRPr="00EA192B">
        <w:rPr>
          <w:lang w:bidi="en-US"/>
        </w:rPr>
        <w:t xml:space="preserve">trong </w:t>
      </w:r>
      <w:r w:rsidRPr="00EA192B">
        <w:t xml:space="preserve">thời </w:t>
      </w:r>
      <w:r w:rsidRPr="00EA192B">
        <w:rPr>
          <w:lang w:bidi="en-US"/>
        </w:rPr>
        <w:t xml:space="preserve">gian vi </w:t>
      </w:r>
      <w:r w:rsidRPr="00EA192B">
        <w:t xml:space="preserve">phạm; số lợi bất hợp pháp được xác định </w:t>
      </w:r>
      <w:r w:rsidRPr="00EA192B">
        <w:rPr>
          <w:lang w:bidi="en-US"/>
        </w:rPr>
        <w:t xml:space="preserve">theo quy </w:t>
      </w:r>
      <w:r w:rsidRPr="00EA192B">
        <w:t xml:space="preserve">định tại các khoản </w:t>
      </w:r>
      <w:r w:rsidRPr="00EA192B">
        <w:rPr>
          <w:lang w:bidi="en-US"/>
        </w:rPr>
        <w:t xml:space="preserve">3 </w:t>
      </w:r>
      <w:r w:rsidRPr="00EA192B">
        <w:t xml:space="preserve">và </w:t>
      </w:r>
      <w:r w:rsidRPr="00EA192B">
        <w:rPr>
          <w:lang w:bidi="en-US"/>
        </w:rPr>
        <w:t xml:space="preserve">4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tabs>
          <w:tab w:val="left" w:pos="922"/>
        </w:tabs>
        <w:spacing w:before="120" w:after="120"/>
        <w:ind w:firstLine="720"/>
      </w:pPr>
      <w:r w:rsidRPr="00EA192B">
        <w:t xml:space="preserve">c) Buộc hoàn trả tiền chuyển nhượng, tiền </w:t>
      </w:r>
      <w:r w:rsidRPr="00EA192B">
        <w:rPr>
          <w:lang w:bidi="en-US"/>
        </w:rPr>
        <w:t xml:space="preserve">cho </w:t>
      </w:r>
      <w:r w:rsidRPr="00EA192B">
        <w:t xml:space="preserve">thuê, </w:t>
      </w:r>
      <w:r w:rsidRPr="00EA192B">
        <w:rPr>
          <w:lang w:bidi="en-US"/>
        </w:rPr>
        <w:t xml:space="preserve">cho </w:t>
      </w:r>
      <w:r w:rsidRPr="00EA192B">
        <w:t xml:space="preserve">thuê lại đất </w:t>
      </w:r>
      <w:r w:rsidRPr="00EA192B">
        <w:rPr>
          <w:lang w:bidi="en-US"/>
        </w:rPr>
        <w:t xml:space="preserve">(trong </w:t>
      </w:r>
      <w:r w:rsidRPr="00EA192B">
        <w:t xml:space="preserve">trường hợp thuê đất trả tiền một lần </w:t>
      </w:r>
      <w:r w:rsidRPr="00EA192B">
        <w:rPr>
          <w:lang w:bidi="en-US"/>
        </w:rPr>
        <w:t xml:space="preserve">cho </w:t>
      </w:r>
      <w:r w:rsidRPr="00EA192B">
        <w:t xml:space="preserve">cả thời </w:t>
      </w:r>
      <w:r w:rsidRPr="00EA192B">
        <w:rPr>
          <w:lang w:bidi="en-US"/>
        </w:rPr>
        <w:t xml:space="preserve">gian </w:t>
      </w:r>
      <w:r w:rsidRPr="00EA192B">
        <w:t xml:space="preserve">thuê) </w:t>
      </w:r>
      <w:r w:rsidRPr="00EA192B">
        <w:rPr>
          <w:lang w:bidi="en-US"/>
        </w:rPr>
        <w:t xml:space="preserve">trong </w:t>
      </w:r>
      <w:r w:rsidRPr="00EA192B">
        <w:t xml:space="preserve">thời </w:t>
      </w:r>
      <w:r w:rsidRPr="00EA192B">
        <w:rPr>
          <w:lang w:bidi="en-US"/>
        </w:rPr>
        <w:t xml:space="preserve">gian </w:t>
      </w:r>
      <w:r w:rsidRPr="00EA192B">
        <w:t xml:space="preserve">sử dụng đất còn lại </w:t>
      </w:r>
      <w:r w:rsidRPr="00EA192B">
        <w:rPr>
          <w:lang w:bidi="en-US"/>
        </w:rPr>
        <w:t xml:space="preserve">theo quy </w:t>
      </w:r>
      <w:r w:rsidRPr="00EA192B">
        <w:t>định của pháp luật dân sự;</w:t>
      </w:r>
    </w:p>
    <w:p w:rsidR="00980B37" w:rsidRPr="00EA192B" w:rsidRDefault="00980B37" w:rsidP="00416FCF">
      <w:pPr>
        <w:pStyle w:val="BodyText"/>
        <w:shd w:val="clear" w:color="auto" w:fill="auto"/>
        <w:tabs>
          <w:tab w:val="left" w:pos="937"/>
        </w:tabs>
        <w:spacing w:before="120" w:after="120"/>
        <w:ind w:firstLine="720"/>
      </w:pPr>
      <w:r w:rsidRPr="00EA192B">
        <w:t xml:space="preserve">d) Buộc chấm dứt hợp đồng thế chấp bằng quyền sử dụng đất đối với trường hợp </w:t>
      </w:r>
      <w:r w:rsidRPr="00EA192B">
        <w:rPr>
          <w:lang w:bidi="en-US"/>
        </w:rPr>
        <w:t xml:space="preserve">quy </w:t>
      </w:r>
      <w:r w:rsidRPr="00EA192B">
        <w:t xml:space="preserve">định tại khoản </w:t>
      </w:r>
      <w:r w:rsidRPr="00EA192B">
        <w:rPr>
          <w:lang w:bidi="en-US"/>
        </w:rPr>
        <w:t xml:space="preserve">1 </w:t>
      </w:r>
      <w:r w:rsidRPr="00EA192B">
        <w:t>Điều này.</w:t>
      </w:r>
    </w:p>
    <w:p w:rsidR="00980B37" w:rsidRPr="00EA192B" w:rsidRDefault="00980B37" w:rsidP="00416FCF">
      <w:pPr>
        <w:pStyle w:val="BodyText"/>
        <w:shd w:val="clear" w:color="auto" w:fill="auto"/>
        <w:spacing w:before="120" w:after="120"/>
        <w:ind w:firstLine="720"/>
        <w:rPr>
          <w:b/>
          <w:bCs/>
        </w:rPr>
      </w:pPr>
      <w:r w:rsidRPr="00EA192B">
        <w:rPr>
          <w:b/>
          <w:bCs/>
        </w:rPr>
        <w:t xml:space="preserve">Điều </w:t>
      </w:r>
      <w:r w:rsidRPr="00EA192B">
        <w:rPr>
          <w:b/>
          <w:bCs/>
          <w:lang w:bidi="en-US"/>
        </w:rPr>
        <w:t xml:space="preserve">20. </w:t>
      </w:r>
      <w:r w:rsidRPr="00EA192B">
        <w:rPr>
          <w:b/>
          <w:bCs/>
        </w:rPr>
        <w:t xml:space="preserve">Người sử dụng đất được nhà nước </w:t>
      </w:r>
      <w:r w:rsidRPr="00EA192B">
        <w:rPr>
          <w:b/>
          <w:bCs/>
          <w:lang w:bidi="en-US"/>
        </w:rPr>
        <w:t xml:space="preserve">cho </w:t>
      </w:r>
      <w:r w:rsidRPr="00EA192B">
        <w:rPr>
          <w:b/>
          <w:bCs/>
        </w:rPr>
        <w:t xml:space="preserve">thuê đất trả tiền thuê đất hàng năm để đầu tư xây dựng hạ tầng </w:t>
      </w:r>
      <w:r w:rsidRPr="00EA192B">
        <w:rPr>
          <w:b/>
          <w:bCs/>
          <w:lang w:bidi="en-US"/>
        </w:rPr>
        <w:t xml:space="preserve">khu </w:t>
      </w:r>
      <w:r w:rsidRPr="00EA192B">
        <w:rPr>
          <w:b/>
          <w:bCs/>
        </w:rPr>
        <w:t xml:space="preserve">công nghiệp, cụm công nghiệp, </w:t>
      </w:r>
      <w:r w:rsidRPr="00EA192B">
        <w:rPr>
          <w:b/>
          <w:bCs/>
          <w:lang w:bidi="en-US"/>
        </w:rPr>
        <w:t xml:space="preserve">khu </w:t>
      </w:r>
      <w:r w:rsidRPr="00EA192B">
        <w:rPr>
          <w:b/>
          <w:bCs/>
        </w:rPr>
        <w:t xml:space="preserve">chế xuất, để </w:t>
      </w:r>
      <w:r w:rsidRPr="00EA192B">
        <w:rPr>
          <w:b/>
          <w:bCs/>
          <w:lang w:bidi="en-US"/>
        </w:rPr>
        <w:t xml:space="preserve">cho </w:t>
      </w:r>
      <w:r w:rsidRPr="00EA192B">
        <w:rPr>
          <w:b/>
          <w:bCs/>
        </w:rPr>
        <w:t xml:space="preserve">thuê lại đất, nhưng đã </w:t>
      </w:r>
      <w:r w:rsidRPr="00EA192B">
        <w:rPr>
          <w:b/>
          <w:bCs/>
          <w:lang w:bidi="en-US"/>
        </w:rPr>
        <w:t xml:space="preserve">cho </w:t>
      </w:r>
      <w:r w:rsidRPr="00EA192B">
        <w:rPr>
          <w:b/>
          <w:bCs/>
        </w:rPr>
        <w:t xml:space="preserve">thuê lại đất </w:t>
      </w:r>
      <w:r w:rsidRPr="00EA192B">
        <w:rPr>
          <w:b/>
          <w:bCs/>
          <w:lang w:bidi="en-US"/>
        </w:rPr>
        <w:t xml:space="preserve">theo </w:t>
      </w:r>
      <w:r w:rsidRPr="00EA192B">
        <w:rPr>
          <w:b/>
          <w:bCs/>
        </w:rPr>
        <w:t xml:space="preserve">hình thức trả tiền thuê đất một lần kể từ ngày Luật đất đai năm </w:t>
      </w:r>
      <w:r w:rsidRPr="00EA192B">
        <w:rPr>
          <w:b/>
          <w:bCs/>
          <w:lang w:bidi="en-US"/>
        </w:rPr>
        <w:t xml:space="preserve">2013 </w:t>
      </w:r>
      <w:r w:rsidRPr="00EA192B">
        <w:rPr>
          <w:b/>
          <w:bCs/>
        </w:rPr>
        <w:t>có hiệu lực</w:t>
      </w:r>
    </w:p>
    <w:p w:rsidR="00980B37" w:rsidRPr="00EA192B" w:rsidRDefault="00980B37" w:rsidP="00416FCF">
      <w:pPr>
        <w:pStyle w:val="BodyText"/>
        <w:shd w:val="clear" w:color="auto" w:fill="auto"/>
        <w:spacing w:before="120" w:after="120"/>
        <w:ind w:firstLine="720"/>
        <w:rPr>
          <w:b/>
          <w:bCs/>
        </w:rPr>
      </w:pPr>
      <w:r w:rsidRPr="00EA192B">
        <w:rPr>
          <w:rStyle w:val="fontstyle01"/>
        </w:rPr>
        <w:t>1. Phạt tiền từ 10.000.000 đồng đến 20.000.000 đồng đối với trường hợp diện tích đất vi phạm dưới 0,5 héc ta.</w:t>
      </w:r>
    </w:p>
    <w:p w:rsidR="00980B37" w:rsidRPr="00EA192B" w:rsidRDefault="00980B37" w:rsidP="00416FCF">
      <w:pPr>
        <w:pStyle w:val="BodyText"/>
        <w:shd w:val="clear" w:color="auto" w:fill="auto"/>
        <w:spacing w:before="120" w:after="120"/>
        <w:ind w:firstLine="720"/>
      </w:pPr>
      <w:r w:rsidRPr="00EA192B">
        <w:t xml:space="preserve">2.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đối với trường hợp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18"/>
        </w:tabs>
        <w:spacing w:before="120" w:after="120"/>
        <w:ind w:firstLine="720"/>
      </w:pPr>
      <w:r w:rsidRPr="00EA192B">
        <w:t xml:space="preserve">3.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trường hợp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5 </w:t>
      </w:r>
      <w:r w:rsidRPr="00EA192B">
        <w:t xml:space="preserve">héc </w:t>
      </w:r>
      <w:r w:rsidRPr="00EA192B">
        <w:rPr>
          <w:lang w:bidi="en-US"/>
        </w:rPr>
        <w:t>ta.</w:t>
      </w:r>
    </w:p>
    <w:p w:rsidR="00980B37" w:rsidRPr="00EA192B" w:rsidRDefault="00980B37" w:rsidP="00416FCF">
      <w:pPr>
        <w:pStyle w:val="BodyText"/>
        <w:shd w:val="clear" w:color="auto" w:fill="auto"/>
        <w:tabs>
          <w:tab w:val="left" w:pos="918"/>
        </w:tabs>
        <w:spacing w:before="120" w:after="120"/>
        <w:ind w:firstLine="720"/>
      </w:pPr>
      <w:r w:rsidRPr="00EA192B">
        <w:t xml:space="preserve">4. 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đối với trường hợp diện tích đất </w:t>
      </w:r>
      <w:r w:rsidRPr="00EA192B">
        <w:rPr>
          <w:lang w:bidi="en-US"/>
        </w:rPr>
        <w:t xml:space="preserve">vi </w:t>
      </w:r>
      <w:r w:rsidRPr="00EA192B">
        <w:t xml:space="preserve">phạm từ </w:t>
      </w:r>
      <w:r w:rsidRPr="00EA192B">
        <w:rPr>
          <w:lang w:bidi="en-US"/>
        </w:rPr>
        <w:t xml:space="preserve">5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31"/>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người sử dụng đất để xây dựng hạ tầng </w:t>
      </w:r>
      <w:r w:rsidRPr="00EA192B">
        <w:rPr>
          <w:lang w:bidi="en-US"/>
        </w:rPr>
        <w:t xml:space="preserve">khu </w:t>
      </w:r>
      <w:r w:rsidRPr="00EA192B">
        <w:t xml:space="preserve">công nghiệp, cụm công nghiệp, </w:t>
      </w:r>
      <w:r w:rsidRPr="00EA192B">
        <w:rPr>
          <w:lang w:bidi="en-US"/>
        </w:rPr>
        <w:t xml:space="preserve">khu </w:t>
      </w:r>
      <w:r w:rsidRPr="00EA192B">
        <w:t xml:space="preserve">chế xuất phải ký lại hợp đồng thuê đất với Nhà nước </w:t>
      </w:r>
      <w:r w:rsidRPr="00EA192B">
        <w:rPr>
          <w:lang w:bidi="en-US"/>
        </w:rPr>
        <w:t xml:space="preserve">theo </w:t>
      </w:r>
      <w:r w:rsidRPr="00EA192B">
        <w:t xml:space="preserve">hình thức thuê đất trả tiền một lần đối với diện tích đất </w:t>
      </w:r>
      <w:r w:rsidRPr="00EA192B">
        <w:rPr>
          <w:lang w:bidi="en-US"/>
        </w:rPr>
        <w:t xml:space="preserve">vi </w:t>
      </w:r>
      <w:r w:rsidRPr="00EA192B">
        <w:t xml:space="preserve">phạm </w:t>
      </w:r>
      <w:r w:rsidRPr="00EA192B">
        <w:rPr>
          <w:lang w:bidi="en-US"/>
        </w:rPr>
        <w:t xml:space="preserve">trong </w:t>
      </w:r>
      <w:r w:rsidRPr="00EA192B">
        <w:t xml:space="preserve">thời </w:t>
      </w:r>
      <w:r w:rsidRPr="00EA192B">
        <w:rPr>
          <w:lang w:bidi="en-US"/>
        </w:rPr>
        <w:t xml:space="preserve">gian </w:t>
      </w:r>
      <w:r w:rsidRPr="00EA192B">
        <w:t xml:space="preserve">còn lại; tiền thuê đất phải trả một lần được thực hiện </w:t>
      </w:r>
      <w:r w:rsidRPr="00EA192B">
        <w:rPr>
          <w:lang w:bidi="en-US"/>
        </w:rPr>
        <w:t xml:space="preserve">theo quy </w:t>
      </w:r>
      <w:r w:rsidRPr="00EA192B">
        <w:t>định của pháp luật đất đai;</w:t>
      </w:r>
    </w:p>
    <w:p w:rsidR="00980B37" w:rsidRPr="00EA192B" w:rsidRDefault="00980B37" w:rsidP="00416FCF">
      <w:pPr>
        <w:pStyle w:val="BodyText"/>
        <w:shd w:val="clear" w:color="auto" w:fill="auto"/>
        <w:tabs>
          <w:tab w:val="left" w:pos="942"/>
        </w:tabs>
        <w:spacing w:before="120" w:after="120"/>
        <w:ind w:firstLine="720"/>
      </w:pPr>
      <w:r w:rsidRPr="00EA192B">
        <w:t xml:space="preserve">b) Buộc người sử dụng đất để xây dựng hạ tầng </w:t>
      </w:r>
      <w:r w:rsidRPr="00EA192B">
        <w:rPr>
          <w:lang w:bidi="en-US"/>
        </w:rPr>
        <w:t xml:space="preserve">khu </w:t>
      </w:r>
      <w:r w:rsidRPr="00EA192B">
        <w:t xml:space="preserve">công nghiệp, cụm công nghiệp, </w:t>
      </w:r>
      <w:r w:rsidRPr="00EA192B">
        <w:rPr>
          <w:lang w:bidi="en-US"/>
        </w:rPr>
        <w:t xml:space="preserve">khu </w:t>
      </w:r>
      <w:r w:rsidRPr="00EA192B">
        <w:t xml:space="preserve">chế xuất phải nộp số lợi bất hợp pháp có được </w:t>
      </w:r>
      <w:r w:rsidRPr="00EA192B">
        <w:rPr>
          <w:lang w:bidi="en-US"/>
        </w:rPr>
        <w:t xml:space="preserve">do </w:t>
      </w:r>
      <w:r w:rsidRPr="00EA192B">
        <w:t xml:space="preserve">thực hiện hành </w:t>
      </w:r>
      <w:r w:rsidRPr="00EA192B">
        <w:rPr>
          <w:lang w:bidi="en-US"/>
        </w:rPr>
        <w:t xml:space="preserve">vi cho </w:t>
      </w:r>
      <w:r w:rsidRPr="00EA192B">
        <w:t xml:space="preserve">thuê đất </w:t>
      </w:r>
      <w:r w:rsidRPr="00EA192B">
        <w:rPr>
          <w:lang w:bidi="en-US"/>
        </w:rPr>
        <w:t xml:space="preserve">thu </w:t>
      </w:r>
      <w:r w:rsidRPr="00EA192B">
        <w:t xml:space="preserve">tiền thuê một lần </w:t>
      </w:r>
      <w:r w:rsidRPr="00EA192B">
        <w:rPr>
          <w:lang w:bidi="en-US"/>
        </w:rPr>
        <w:t xml:space="preserve">trong </w:t>
      </w:r>
      <w:r w:rsidRPr="00EA192B">
        <w:t xml:space="preserve">thời </w:t>
      </w:r>
      <w:r w:rsidRPr="00EA192B">
        <w:rPr>
          <w:lang w:bidi="en-US"/>
        </w:rPr>
        <w:t xml:space="preserve">gian vi </w:t>
      </w:r>
      <w:r w:rsidRPr="00EA192B">
        <w:t xml:space="preserve">phạm; số lợi bất hợp pháp được xác định </w:t>
      </w:r>
      <w:r w:rsidRPr="00EA192B">
        <w:rPr>
          <w:lang w:bidi="en-US"/>
        </w:rPr>
        <w:t xml:space="preserve">theo quy </w:t>
      </w:r>
      <w:r w:rsidRPr="00EA192B">
        <w:t xml:space="preserve">định tại khoản </w:t>
      </w:r>
      <w:r w:rsidRPr="00EA192B">
        <w:rPr>
          <w:lang w:bidi="en-US"/>
        </w:rPr>
        <w:t xml:space="preserve">4 </w:t>
      </w:r>
      <w:r w:rsidRPr="00EA192B">
        <w:t xml:space="preserve">Điều </w:t>
      </w:r>
      <w:r w:rsidRPr="00EA192B">
        <w:rPr>
          <w:lang w:bidi="en-US"/>
        </w:rPr>
        <w:t xml:space="preserve">7 </w:t>
      </w:r>
      <w:r w:rsidRPr="00EA192B">
        <w:t>của Nghị định này.</w:t>
      </w:r>
    </w:p>
    <w:p w:rsidR="00980B37" w:rsidRPr="00EA192B" w:rsidRDefault="00980B37" w:rsidP="00416FCF">
      <w:pPr>
        <w:pStyle w:val="Heading11"/>
        <w:keepNext/>
        <w:keepLines/>
        <w:shd w:val="clear" w:color="auto" w:fill="auto"/>
        <w:spacing w:before="120" w:after="120"/>
        <w:ind w:firstLine="720"/>
      </w:pPr>
      <w:bookmarkStart w:id="11" w:name="bookmark9"/>
      <w:r w:rsidRPr="00EA192B">
        <w:t xml:space="preserve">Điều </w:t>
      </w:r>
      <w:r w:rsidRPr="00EA192B">
        <w:rPr>
          <w:lang w:bidi="en-US"/>
        </w:rPr>
        <w:t xml:space="preserve">21. </w:t>
      </w:r>
      <w:r w:rsidRPr="00EA192B">
        <w:t xml:space="preserve">Chuyển nhượng quyền sử dụng đất dưới hình thức phân lô, bán nền </w:t>
      </w:r>
      <w:r w:rsidRPr="00EA192B">
        <w:rPr>
          <w:lang w:bidi="en-US"/>
        </w:rPr>
        <w:t xml:space="preserve">trong </w:t>
      </w:r>
      <w:r w:rsidRPr="00EA192B">
        <w:t xml:space="preserve">dự án đầu tư xây dựng </w:t>
      </w:r>
      <w:r w:rsidRPr="00EA192B">
        <w:rPr>
          <w:lang w:bidi="en-US"/>
        </w:rPr>
        <w:t xml:space="preserve">kinh doanh </w:t>
      </w:r>
      <w:r w:rsidRPr="00EA192B">
        <w:t>nhà ở</w:t>
      </w:r>
      <w:bookmarkEnd w:id="11"/>
    </w:p>
    <w:p w:rsidR="00980B37" w:rsidRPr="00EA192B" w:rsidRDefault="00980B37" w:rsidP="00416FCF">
      <w:pPr>
        <w:pStyle w:val="BodyText"/>
        <w:shd w:val="clear" w:color="auto" w:fill="auto"/>
        <w:tabs>
          <w:tab w:val="left" w:pos="918"/>
        </w:tabs>
        <w:spacing w:before="120" w:after="120"/>
        <w:ind w:firstLine="720"/>
      </w:pPr>
      <w:r w:rsidRPr="00EA192B">
        <w:t xml:space="preserve">1. Trường hợp chuyển nhượng quyền sử dụng đất dưới hình thức phân lô, bán nền </w:t>
      </w:r>
      <w:r w:rsidRPr="00EA192B">
        <w:rPr>
          <w:lang w:bidi="en-US"/>
        </w:rPr>
        <w:t xml:space="preserve">trong </w:t>
      </w:r>
      <w:r w:rsidRPr="00EA192B">
        <w:t xml:space="preserve">dự án đầu tư xây dựng </w:t>
      </w:r>
      <w:r w:rsidRPr="00EA192B">
        <w:rPr>
          <w:lang w:bidi="en-US"/>
        </w:rPr>
        <w:t xml:space="preserve">kinh doanh </w:t>
      </w:r>
      <w:r w:rsidRPr="00EA192B">
        <w:t xml:space="preserve">nhà ở để bán hoặc để bán kết hợp </w:t>
      </w:r>
      <w:r w:rsidRPr="00EA192B">
        <w:rPr>
          <w:lang w:bidi="en-US"/>
        </w:rPr>
        <w:t xml:space="preserve">cho </w:t>
      </w:r>
      <w:r w:rsidRPr="00EA192B">
        <w:t xml:space="preserve">thuê không đủ một </w:t>
      </w:r>
      <w:r w:rsidRPr="00EA192B">
        <w:rPr>
          <w:lang w:bidi="en-US"/>
        </w:rPr>
        <w:t xml:space="preserve">trong </w:t>
      </w:r>
      <w:r w:rsidRPr="00EA192B">
        <w:t xml:space="preserve">các 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41 </w:t>
      </w:r>
      <w:r w:rsidRPr="00EA192B">
        <w:t xml:space="preserve">của Nghị định số 43/2014/NĐ-CP hoặc đủ các 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41 </w:t>
      </w:r>
      <w:r w:rsidRPr="00EA192B">
        <w:t xml:space="preserve">của Nghị định số 43/2014/NĐ-CP nhưng chưa được Ủy </w:t>
      </w:r>
      <w:r w:rsidRPr="00EA192B">
        <w:rPr>
          <w:lang w:bidi="en-US"/>
        </w:rPr>
        <w:t xml:space="preserve">ban </w:t>
      </w:r>
      <w:r w:rsidRPr="00EA192B">
        <w:t xml:space="preserve">nhân dân cấp tỉnh </w:t>
      </w:r>
      <w:r w:rsidRPr="00EA192B">
        <w:rPr>
          <w:lang w:bidi="en-US"/>
        </w:rPr>
        <w:t xml:space="preserve">cho </w:t>
      </w:r>
      <w:r w:rsidRPr="00EA192B">
        <w:t xml:space="preserve">phép </w:t>
      </w:r>
      <w:r w:rsidRPr="00EA192B">
        <w:rPr>
          <w:lang w:bidi="en-US"/>
        </w:rPr>
        <w:t xml:space="preserve">theo quy </w:t>
      </w:r>
      <w:r w:rsidRPr="00EA192B">
        <w:t xml:space="preserve">định tại điểm </w:t>
      </w:r>
      <w:r w:rsidRPr="00EA192B">
        <w:rPr>
          <w:lang w:bidi="en-US"/>
        </w:rPr>
        <w:t xml:space="preserve">a </w:t>
      </w:r>
      <w:r w:rsidRPr="00EA192B">
        <w:t xml:space="preserve">khoản </w:t>
      </w:r>
      <w:r w:rsidRPr="00EA192B">
        <w:rPr>
          <w:lang w:bidi="en-US"/>
        </w:rPr>
        <w:t xml:space="preserve">1 </w:t>
      </w:r>
      <w:r w:rsidRPr="00EA192B">
        <w:t xml:space="preserve">Điều </w:t>
      </w:r>
      <w:r w:rsidRPr="00EA192B">
        <w:rPr>
          <w:lang w:bidi="en-US"/>
        </w:rPr>
        <w:t xml:space="preserve">194 </w:t>
      </w:r>
      <w:r w:rsidRPr="00EA192B">
        <w:t xml:space="preserve">của Luật đất đai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pPr>
      <w:r w:rsidRPr="00EA192B">
        <w:rPr>
          <w:lang w:bidi="en-US"/>
        </w:rPr>
        <w:lastRenderedPageBreak/>
        <w:t xml:space="preserve">a) </w:t>
      </w:r>
      <w:r w:rsidRPr="00EA192B">
        <w:t xml:space="preserve">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đối với diện tích đất đã chuyển nhượng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diện tích đất đã chuyển nhượng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18"/>
        </w:tabs>
        <w:spacing w:before="120" w:after="120"/>
        <w:ind w:firstLine="720"/>
        <w:rPr>
          <w:lang w:bidi="en-US"/>
        </w:rPr>
      </w:pPr>
      <w:r w:rsidRPr="00EA192B">
        <w:t xml:space="preserve">c) 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đối với diện tích đất đã chuyển nhượng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18"/>
        </w:tabs>
        <w:spacing w:before="120" w:after="120"/>
        <w:ind w:firstLine="720"/>
        <w:rPr>
          <w:lang w:bidi="en-US"/>
        </w:rPr>
      </w:pPr>
      <w:r w:rsidRPr="00EA192B">
        <w:rPr>
          <w:rStyle w:val="fontstyle01"/>
        </w:rPr>
        <w:t>d) Phạt tiền từ 200.000.000 đồng đến 500.000.000 đồng đối với diện tích đất đã chuyển nhượng từ 03 héc ta 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2. Trường hợp chuyển nhượng quyền sử dụng đất dưới hình thức phân lô, bán nền </w:t>
      </w:r>
      <w:r w:rsidRPr="00EA192B">
        <w:rPr>
          <w:lang w:bidi="en-US"/>
        </w:rPr>
        <w:t xml:space="preserve">trong </w:t>
      </w:r>
      <w:r w:rsidRPr="00EA192B">
        <w:t xml:space="preserve">dự án đầu tư xây dựng </w:t>
      </w:r>
      <w:r w:rsidRPr="00EA192B">
        <w:rPr>
          <w:lang w:bidi="en-US"/>
        </w:rPr>
        <w:t xml:space="preserve">kinh doanh </w:t>
      </w:r>
      <w:r w:rsidRPr="00EA192B">
        <w:t xml:space="preserve">nhà ở để bán hoặc để bán kết hợp </w:t>
      </w:r>
      <w:r w:rsidRPr="00EA192B">
        <w:rPr>
          <w:lang w:bidi="en-US"/>
        </w:rPr>
        <w:t xml:space="preserve">cho </w:t>
      </w:r>
      <w:r w:rsidRPr="00EA192B">
        <w:t xml:space="preserve">thuê không đủ từ </w:t>
      </w:r>
      <w:r w:rsidRPr="00EA192B">
        <w:rPr>
          <w:lang w:bidi="en-US"/>
        </w:rPr>
        <w:t xml:space="preserve">hai </w:t>
      </w:r>
      <w:r w:rsidRPr="00EA192B">
        <w:t xml:space="preserve">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41 </w:t>
      </w:r>
      <w:r w:rsidRPr="00EA192B">
        <w:t xml:space="preserve">của Nghị định số 43/2014/NĐ-CP trở lên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diện tích đất đã chuyển nhượng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đối với diện tích đất đã chuyển nhượng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c) </w:t>
      </w:r>
      <w:r w:rsidRPr="00EA192B">
        <w:t xml:space="preserve">Phạt tiền từ </w:t>
      </w:r>
      <w:r w:rsidRPr="00EA192B">
        <w:rPr>
          <w:lang w:bidi="en-US"/>
        </w:rPr>
        <w:t xml:space="preserve">200.000.000 </w:t>
      </w:r>
      <w:r w:rsidRPr="00EA192B">
        <w:t xml:space="preserve">đồng đến </w:t>
      </w:r>
      <w:r w:rsidRPr="00EA192B">
        <w:rPr>
          <w:lang w:bidi="en-US"/>
        </w:rPr>
        <w:t xml:space="preserve">500.000.000 </w:t>
      </w:r>
      <w:r w:rsidRPr="00EA192B">
        <w:t xml:space="preserve">đồng đối với diện tích đất đã chuyển nhượng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d) Phạt tiền từ </w:t>
      </w:r>
      <w:r w:rsidRPr="00EA192B">
        <w:rPr>
          <w:lang w:bidi="en-US"/>
        </w:rPr>
        <w:t xml:space="preserve">500.000.000 </w:t>
      </w:r>
      <w:r w:rsidRPr="00EA192B">
        <w:t xml:space="preserve">đồng đến </w:t>
      </w:r>
      <w:r w:rsidRPr="00EA192B">
        <w:rPr>
          <w:lang w:bidi="en-US"/>
        </w:rPr>
        <w:t xml:space="preserve">1.000.000.000 </w:t>
      </w:r>
      <w:r w:rsidRPr="00EA192B">
        <w:t xml:space="preserve">đồng đối với diện tích đất đã chuyển nhượng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3. Trường hợp chuyển nhượng quyền sử dụng đất dưới hình thức phân lô, bán nền mà không lập dự án đầu tư xây dựng nhà ở để bán hoặc để bán kết hợp </w:t>
      </w:r>
      <w:r w:rsidRPr="00EA192B">
        <w:rPr>
          <w:lang w:bidi="en-US"/>
        </w:rPr>
        <w:t xml:space="preserve">cho </w:t>
      </w:r>
      <w:r w:rsidRPr="00EA192B">
        <w:t xml:space="preserve">thuê thì xử phạt </w:t>
      </w:r>
      <w:r w:rsidRPr="00EA192B">
        <w:rPr>
          <w:lang w:bidi="en-US"/>
        </w:rPr>
        <w:t xml:space="preserve">theo quy </w:t>
      </w:r>
      <w:r w:rsidRPr="00EA192B">
        <w:t xml:space="preserve">định tại Nghị định số 139/2017/NĐ-CP ngày </w:t>
      </w:r>
      <w:r w:rsidRPr="00EA192B">
        <w:rPr>
          <w:lang w:bidi="en-US"/>
        </w:rPr>
        <w:t xml:space="preserve">27 </w:t>
      </w:r>
      <w:r w:rsidRPr="00EA192B">
        <w:t xml:space="preserve">tháng </w:t>
      </w:r>
      <w:r w:rsidRPr="00EA192B">
        <w:rPr>
          <w:lang w:bidi="en-US"/>
        </w:rPr>
        <w:t xml:space="preserve">11 </w:t>
      </w:r>
      <w:r w:rsidRPr="00EA192B">
        <w:t xml:space="preserve">năm </w:t>
      </w:r>
      <w:r w:rsidRPr="00EA192B">
        <w:rPr>
          <w:lang w:bidi="en-US"/>
        </w:rPr>
        <w:t xml:space="preserve">2017 </w:t>
      </w:r>
      <w:r w:rsidRPr="00EA192B">
        <w:t xml:space="preserve">của Chính phủ về xử phạt </w:t>
      </w:r>
      <w:r w:rsidRPr="00EA192B">
        <w:rPr>
          <w:lang w:bidi="en-US"/>
        </w:rPr>
        <w:t xml:space="preserve">vi </w:t>
      </w:r>
      <w:r w:rsidRPr="00EA192B">
        <w:t xml:space="preserve">phạm hành chính </w:t>
      </w:r>
      <w:r w:rsidRPr="00EA192B">
        <w:rPr>
          <w:lang w:bidi="en-US"/>
        </w:rPr>
        <w:t xml:space="preserve">trong </w:t>
      </w:r>
      <w:r w:rsidRPr="00EA192B">
        <w:t xml:space="preserve">hoạt động đầu tư xây dựng, </w:t>
      </w:r>
      <w:r w:rsidRPr="00EA192B">
        <w:rPr>
          <w:lang w:bidi="en-US"/>
        </w:rPr>
        <w:t xml:space="preserve">khai </w:t>
      </w:r>
      <w:r w:rsidRPr="00EA192B">
        <w:t xml:space="preserve">thác, chế biến, </w:t>
      </w:r>
      <w:r w:rsidRPr="00EA192B">
        <w:rPr>
          <w:lang w:bidi="en-US"/>
        </w:rPr>
        <w:t xml:space="preserve">kinh doanh </w:t>
      </w:r>
      <w:r w:rsidRPr="00EA192B">
        <w:t xml:space="preserve">khoáng sản làm vật liệu xây dựng, sản xuất, </w:t>
      </w:r>
      <w:r w:rsidRPr="00EA192B">
        <w:rPr>
          <w:lang w:bidi="en-US"/>
        </w:rPr>
        <w:t xml:space="preserve">kinh doanh </w:t>
      </w:r>
      <w:r w:rsidRPr="00EA192B">
        <w:t xml:space="preserve">vật liệu xây dựng; quản lý công trình hạ tầng kỹ thuật; </w:t>
      </w:r>
      <w:r w:rsidRPr="00EA192B">
        <w:rPr>
          <w:lang w:bidi="en-US"/>
        </w:rPr>
        <w:t xml:space="preserve">kinh doanh </w:t>
      </w:r>
      <w:r w:rsidRPr="00EA192B">
        <w:t>bất động sản, phát triển nhà ở, quản lý sử dụng nhà và công sở.</w:t>
      </w:r>
    </w:p>
    <w:p w:rsidR="00980B37" w:rsidRPr="00EA192B" w:rsidRDefault="00980B37" w:rsidP="00416FCF">
      <w:pPr>
        <w:pStyle w:val="BodyText"/>
        <w:shd w:val="clear" w:color="auto" w:fill="auto"/>
        <w:tabs>
          <w:tab w:val="left" w:pos="931"/>
        </w:tabs>
        <w:spacing w:before="120" w:after="120"/>
        <w:ind w:firstLine="720"/>
      </w:pPr>
      <w:r w:rsidRPr="00EA192B">
        <w:t>4. Biện pháp khắc phục hậu quả:</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Buộc làm thủ tục trình Ủy </w:t>
      </w:r>
      <w:r w:rsidRPr="00EA192B">
        <w:rPr>
          <w:lang w:bidi="en-US"/>
        </w:rPr>
        <w:t xml:space="preserve">ban </w:t>
      </w:r>
      <w:r w:rsidRPr="00EA192B">
        <w:t xml:space="preserve">nhân dân cấp tỉnh </w:t>
      </w:r>
      <w:r w:rsidRPr="00EA192B">
        <w:rPr>
          <w:lang w:bidi="en-US"/>
        </w:rPr>
        <w:t xml:space="preserve">cho </w:t>
      </w:r>
      <w:r w:rsidRPr="00EA192B">
        <w:t xml:space="preserve">phép phân lô, bán nền đối với trường hợp chưa có văn bản </w:t>
      </w:r>
      <w:r w:rsidRPr="00EA192B">
        <w:rPr>
          <w:lang w:bidi="en-US"/>
        </w:rPr>
        <w:t xml:space="preserve">cho </w:t>
      </w:r>
      <w:r w:rsidRPr="00EA192B">
        <w:t xml:space="preserve">phép của Ủy </w:t>
      </w:r>
      <w:r w:rsidRPr="00EA192B">
        <w:rPr>
          <w:lang w:bidi="en-US"/>
        </w:rPr>
        <w:t xml:space="preserve">ban </w:t>
      </w:r>
      <w:r w:rsidRPr="00EA192B">
        <w:t xml:space="preserve">nhân dân cấp tỉnh </w:t>
      </w:r>
      <w:r w:rsidRPr="00EA192B">
        <w:rPr>
          <w:lang w:bidi="en-US"/>
        </w:rPr>
        <w:t xml:space="preserve">theo quy </w:t>
      </w:r>
      <w:r w:rsidRPr="00EA192B">
        <w:t xml:space="preserve">định tại khoản </w:t>
      </w:r>
      <w:r w:rsidRPr="00EA192B">
        <w:rPr>
          <w:lang w:bidi="en-US"/>
        </w:rPr>
        <w:t xml:space="preserve">1 </w:t>
      </w:r>
      <w:r w:rsidRPr="00EA192B">
        <w:t xml:space="preserve">Điều </w:t>
      </w:r>
      <w:r w:rsidRPr="00EA192B">
        <w:rPr>
          <w:lang w:bidi="en-US"/>
        </w:rPr>
        <w:t xml:space="preserve">194 </w:t>
      </w:r>
      <w:r w:rsidRPr="00EA192B">
        <w:t>của Luật đất đai;</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Buộc chủ đầu tư phải hoàn thành việc đầu tư xây dựng kết cấu hạ tầng </w:t>
      </w:r>
      <w:r w:rsidRPr="00EA192B">
        <w:rPr>
          <w:lang w:bidi="en-US"/>
        </w:rPr>
        <w:t xml:space="preserve">theo quy </w:t>
      </w:r>
      <w:r w:rsidRPr="00EA192B">
        <w:t xml:space="preserve">hoạch </w:t>
      </w:r>
      <w:r w:rsidRPr="00EA192B">
        <w:rPr>
          <w:lang w:bidi="en-US"/>
        </w:rPr>
        <w:t xml:space="preserve">chi </w:t>
      </w:r>
      <w:r w:rsidRPr="00EA192B">
        <w:t xml:space="preserve">tiết xây dựng </w:t>
      </w:r>
      <w:r w:rsidRPr="00EA192B">
        <w:rPr>
          <w:lang w:bidi="en-US"/>
        </w:rPr>
        <w:t xml:space="preserve">1/500 </w:t>
      </w:r>
      <w:r w:rsidRPr="00EA192B">
        <w:t xml:space="preserve">đã được phê duyệt; hoàn thành nghĩa vụ tài chính liên </w:t>
      </w:r>
      <w:r w:rsidRPr="00EA192B">
        <w:rPr>
          <w:lang w:bidi="en-US"/>
        </w:rPr>
        <w:t xml:space="preserve">quan </w:t>
      </w:r>
      <w:r w:rsidRPr="00EA192B">
        <w:t xml:space="preserve">đến đất đai đối với trường hợp không đủ điều kiện </w:t>
      </w:r>
      <w:r w:rsidRPr="00EA192B">
        <w:rPr>
          <w:lang w:bidi="en-US"/>
        </w:rPr>
        <w:t xml:space="preserve">quy </w:t>
      </w:r>
      <w:r w:rsidRPr="00EA192B">
        <w:t xml:space="preserve">định tại điểm </w:t>
      </w:r>
      <w:r w:rsidRPr="00EA192B">
        <w:rPr>
          <w:lang w:bidi="en-US"/>
        </w:rPr>
        <w:t xml:space="preserve">b </w:t>
      </w:r>
      <w:r w:rsidRPr="00EA192B">
        <w:t xml:space="preserve">và điểm </w:t>
      </w:r>
      <w:r w:rsidRPr="00EA192B">
        <w:rPr>
          <w:lang w:bidi="en-US"/>
        </w:rPr>
        <w:t xml:space="preserve">c </w:t>
      </w:r>
      <w:r w:rsidRPr="00EA192B">
        <w:t xml:space="preserve">khoản </w:t>
      </w:r>
      <w:r w:rsidRPr="00EA192B">
        <w:rPr>
          <w:lang w:bidi="en-US"/>
        </w:rPr>
        <w:t xml:space="preserve">1 </w:t>
      </w:r>
      <w:r w:rsidRPr="00EA192B">
        <w:t xml:space="preserve">Điều </w:t>
      </w:r>
      <w:r w:rsidRPr="00EA192B">
        <w:rPr>
          <w:lang w:bidi="en-US"/>
        </w:rPr>
        <w:t xml:space="preserve">41 </w:t>
      </w:r>
      <w:r w:rsidRPr="00EA192B">
        <w:t>của Nghị định số 43/2014/NĐ-CP;</w:t>
      </w:r>
    </w:p>
    <w:p w:rsidR="00980B37" w:rsidRPr="00EA192B" w:rsidRDefault="00980B37" w:rsidP="00416FCF">
      <w:pPr>
        <w:pStyle w:val="BodyText"/>
        <w:shd w:val="clear" w:color="auto" w:fill="auto"/>
        <w:tabs>
          <w:tab w:val="left" w:pos="922"/>
        </w:tabs>
        <w:spacing w:before="120" w:after="120"/>
        <w:ind w:firstLine="720"/>
      </w:pPr>
      <w:r w:rsidRPr="00EA192B">
        <w:t xml:space="preserve">c) Buộc chủ đầu tư phải chịu trách nhiệm </w:t>
      </w:r>
      <w:r w:rsidRPr="00EA192B">
        <w:rPr>
          <w:lang w:bidi="en-US"/>
        </w:rPr>
        <w:t xml:space="preserve">trong </w:t>
      </w:r>
      <w:r w:rsidRPr="00EA192B">
        <w:t xml:space="preserve">việc hoàn thành xây dựng nhà </w:t>
      </w:r>
      <w:r w:rsidRPr="00EA192B">
        <w:rPr>
          <w:lang w:bidi="en-US"/>
        </w:rPr>
        <w:t xml:space="preserve">theo </w:t>
      </w:r>
      <w:r w:rsidRPr="00EA192B">
        <w:t xml:space="preserve">đúng thiết kế được phê duyệt đối với trường hợp không đủ điều kiện </w:t>
      </w:r>
      <w:r w:rsidRPr="00EA192B">
        <w:rPr>
          <w:lang w:bidi="en-US"/>
        </w:rPr>
        <w:t xml:space="preserve">quy </w:t>
      </w:r>
      <w:r w:rsidRPr="00EA192B">
        <w:t xml:space="preserve">định tại điểm </w:t>
      </w:r>
      <w:r w:rsidRPr="00EA192B">
        <w:rPr>
          <w:lang w:bidi="en-US"/>
        </w:rPr>
        <w:t xml:space="preserve">d </w:t>
      </w:r>
      <w:r w:rsidRPr="00EA192B">
        <w:t xml:space="preserve">khoản </w:t>
      </w:r>
      <w:r w:rsidRPr="00EA192B">
        <w:rPr>
          <w:lang w:bidi="en-US"/>
        </w:rPr>
        <w:t xml:space="preserve">1 </w:t>
      </w:r>
      <w:r w:rsidRPr="00EA192B">
        <w:t xml:space="preserve">Điều </w:t>
      </w:r>
      <w:r w:rsidRPr="00EA192B">
        <w:rPr>
          <w:lang w:bidi="en-US"/>
        </w:rPr>
        <w:t xml:space="preserve">41 </w:t>
      </w:r>
      <w:r w:rsidRPr="00EA192B">
        <w:t>của Nghị định số 43/2014/NĐ-CP;</w:t>
      </w:r>
    </w:p>
    <w:p w:rsidR="00980B37" w:rsidRPr="00EA192B" w:rsidRDefault="00980B37" w:rsidP="00416FCF">
      <w:pPr>
        <w:pStyle w:val="BodyText"/>
        <w:shd w:val="clear" w:color="auto" w:fill="auto"/>
        <w:tabs>
          <w:tab w:val="left" w:pos="942"/>
        </w:tabs>
        <w:spacing w:before="120" w:after="120"/>
        <w:ind w:firstLine="720"/>
      </w:pPr>
      <w:r w:rsidRPr="00EA192B">
        <w:t xml:space="preserve">d) Buộc chủ đầu tư nộp lại số lợi bất hợp pháp có được </w:t>
      </w:r>
      <w:r w:rsidRPr="00EA192B">
        <w:rPr>
          <w:lang w:bidi="en-US"/>
        </w:rPr>
        <w:t xml:space="preserve">do </w:t>
      </w:r>
      <w:r w:rsidRPr="00EA192B">
        <w:t xml:space="preserve">thực hiện hành </w:t>
      </w:r>
      <w:r w:rsidRPr="00EA192B">
        <w:rPr>
          <w:lang w:bidi="en-US"/>
        </w:rPr>
        <w:t xml:space="preserve">vi </w:t>
      </w:r>
      <w:r w:rsidRPr="00EA192B">
        <w:rPr>
          <w:lang w:bidi="en-US"/>
        </w:rPr>
        <w:lastRenderedPageBreak/>
        <w:t xml:space="preserve">vi </w:t>
      </w:r>
      <w:r w:rsidRPr="00EA192B">
        <w:t xml:space="preserve">phạm, số lợi bất hợp pháp được xác định </w:t>
      </w:r>
      <w:r w:rsidRPr="00EA192B">
        <w:rPr>
          <w:lang w:bidi="en-US"/>
        </w:rPr>
        <w:t xml:space="preserve">theo quy </w:t>
      </w:r>
      <w:r w:rsidRPr="00EA192B">
        <w:t xml:space="preserve">định tại khoản </w:t>
      </w:r>
      <w:r w:rsidRPr="00EA192B">
        <w:rPr>
          <w:lang w:bidi="en-US"/>
        </w:rPr>
        <w:t xml:space="preserve">5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tabs>
          <w:tab w:val="left" w:pos="942"/>
        </w:tabs>
        <w:spacing w:before="120" w:after="120"/>
        <w:ind w:firstLine="720"/>
        <w:rPr>
          <w:b/>
        </w:rPr>
      </w:pPr>
      <w:r w:rsidRPr="00EA192B">
        <w:rPr>
          <w:rStyle w:val="fontstyle01"/>
          <w:rFonts w:eastAsia="Arial"/>
          <w:b/>
        </w:rPr>
        <w:t>Điều 22. Chuyển nhượng quyền sử dụng đất gắn với chuyển nhượng một phần hoặc toàn bộ dự án đầu tư mà không đủ điều kiện theo quy định tại Điều 42 và Điều 42a của Nghị định số 43/2014/NĐ-CP được sửa đổi, bổ sung tại khoản 26 Điều 2 của Nghị định số 01/2017/NĐ-CP</w:t>
      </w:r>
    </w:p>
    <w:p w:rsidR="00980B37" w:rsidRPr="00EA192B" w:rsidRDefault="00980B37" w:rsidP="00416FCF">
      <w:pPr>
        <w:pStyle w:val="BodyText"/>
        <w:shd w:val="clear" w:color="auto" w:fill="auto"/>
        <w:tabs>
          <w:tab w:val="left" w:pos="918"/>
        </w:tabs>
        <w:spacing w:before="120" w:after="120"/>
        <w:ind w:firstLine="720"/>
      </w:pPr>
      <w:r w:rsidRPr="00EA192B">
        <w:t xml:space="preserve">1. Trường hợp chuyển nhượng quyền sử dụng đất gắn với chuyển nhượng một phần hoặc toàn bộ dự án đầu tư </w:t>
      </w:r>
      <w:r w:rsidRPr="00EA192B">
        <w:rPr>
          <w:lang w:bidi="en-US"/>
        </w:rPr>
        <w:t xml:space="preserve">khi </w:t>
      </w:r>
      <w:r w:rsidRPr="00EA192B">
        <w:t xml:space="preserve">chưa có Giấy chứng nhận, đất đang có </w:t>
      </w:r>
      <w:r w:rsidRPr="00EA192B">
        <w:rPr>
          <w:lang w:bidi="en-US"/>
        </w:rPr>
        <w:t xml:space="preserve">tranh </w:t>
      </w:r>
      <w:r w:rsidRPr="00EA192B">
        <w:t xml:space="preserve">chấp, đất đang bị kê biên để bảo đảm </w:t>
      </w:r>
      <w:r w:rsidRPr="00EA192B">
        <w:rPr>
          <w:lang w:bidi="en-US"/>
        </w:rPr>
        <w:t xml:space="preserve">thi </w:t>
      </w:r>
      <w:r w:rsidRPr="00EA192B">
        <w:t xml:space="preserve">hành án, đất đã hết thời hạn sử dụng nhưng không được cơ </w:t>
      </w:r>
      <w:r w:rsidRPr="00EA192B">
        <w:rPr>
          <w:lang w:bidi="en-US"/>
        </w:rPr>
        <w:t xml:space="preserve">quan </w:t>
      </w:r>
      <w:r w:rsidRPr="00EA192B">
        <w:t xml:space="preserve">nhà nước có thẩm quyền </w:t>
      </w:r>
      <w:r w:rsidRPr="00EA192B">
        <w:rPr>
          <w:lang w:bidi="en-US"/>
        </w:rPr>
        <w:t xml:space="preserve">gia </w:t>
      </w:r>
      <w:r w:rsidRPr="00EA192B">
        <w:t xml:space="preserve">hạn, chưa hoàn thành các nghĩa vụ tài chính liên </w:t>
      </w:r>
      <w:r w:rsidRPr="00EA192B">
        <w:rPr>
          <w:lang w:bidi="en-US"/>
        </w:rPr>
        <w:t xml:space="preserve">quan </w:t>
      </w:r>
      <w:r w:rsidRPr="00EA192B">
        <w:t xml:space="preserve">đến đất đai đối với diện tích đất đã chuyển nhượng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diện tích đất đã chuyển nhượng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b) 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đối với diện tích đất đã chuyển nhượng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200.000.000 </w:t>
      </w:r>
      <w:r w:rsidRPr="00EA192B">
        <w:t xml:space="preserve">đồng đến </w:t>
      </w:r>
      <w:r w:rsidRPr="00EA192B">
        <w:rPr>
          <w:lang w:bidi="en-US"/>
        </w:rPr>
        <w:t xml:space="preserve">500.000.000 </w:t>
      </w:r>
      <w:r w:rsidRPr="00EA192B">
        <w:t xml:space="preserve">đồng đối với diện tích đất đã chuyển nhượng từ </w:t>
      </w:r>
      <w:r w:rsidRPr="00EA192B">
        <w:rPr>
          <w:lang w:bidi="en-US"/>
        </w:rPr>
        <w:t xml:space="preserve">03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d) Phạt tiền từ </w:t>
      </w:r>
      <w:r w:rsidRPr="00EA192B">
        <w:rPr>
          <w:lang w:bidi="en-US"/>
        </w:rPr>
        <w:t xml:space="preserve">500.000.000 </w:t>
      </w:r>
      <w:r w:rsidRPr="00EA192B">
        <w:t xml:space="preserve">đồng đến </w:t>
      </w:r>
      <w:r w:rsidRPr="00EA192B">
        <w:rPr>
          <w:lang w:bidi="en-US"/>
        </w:rPr>
        <w:t xml:space="preserve">1.000.000.000 </w:t>
      </w:r>
      <w:r w:rsidRPr="00EA192B">
        <w:t xml:space="preserve">đồng đối với diện tích đất đã chuyển nhượng từ </w:t>
      </w:r>
      <w:r w:rsidRPr="00EA192B">
        <w:rPr>
          <w:lang w:bidi="en-US"/>
        </w:rPr>
        <w:t xml:space="preserve">05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2.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trường hợp nhận chuyển nhượng quyền sử dụng đất gắn với chuyển nhượng một phần hoặc toàn bộ dự án đầu tư mà người nhận chuyển nhượng không có ngành nghề </w:t>
      </w:r>
      <w:r w:rsidRPr="00EA192B">
        <w:rPr>
          <w:lang w:bidi="en-US"/>
        </w:rPr>
        <w:t xml:space="preserve">kinh doanh </w:t>
      </w:r>
      <w:r w:rsidRPr="00EA192B">
        <w:t xml:space="preserve">phù hợp với mục đích sử dụng đất, mục tiêu của dự án đầu tư; không thực hiện ký quỹ </w:t>
      </w:r>
      <w:r w:rsidRPr="00EA192B">
        <w:rPr>
          <w:lang w:bidi="en-US"/>
        </w:rPr>
        <w:t xml:space="preserve">theo quy </w:t>
      </w:r>
      <w:r w:rsidRPr="00EA192B">
        <w:t xml:space="preserve">định của pháp luật về đầu tư </w:t>
      </w:r>
      <w:r w:rsidRPr="00EA192B">
        <w:rPr>
          <w:lang w:bidi="en-US"/>
        </w:rPr>
        <w:t xml:space="preserve">; </w:t>
      </w:r>
      <w:r w:rsidRPr="00EA192B">
        <w:t xml:space="preserve">không có đủ năng lực tài chính </w:t>
      </w:r>
      <w:r w:rsidRPr="00EA192B">
        <w:rPr>
          <w:lang w:bidi="en-US"/>
        </w:rPr>
        <w:t xml:space="preserve">theo quy </w:t>
      </w:r>
      <w:r w:rsidRPr="00EA192B">
        <w:t xml:space="preserve">định tại khoản </w:t>
      </w:r>
      <w:r w:rsidRPr="00EA192B">
        <w:rPr>
          <w:lang w:bidi="en-US"/>
        </w:rPr>
        <w:t xml:space="preserve">2 </w:t>
      </w:r>
      <w:r w:rsidRPr="00EA192B">
        <w:t xml:space="preserve">Điều </w:t>
      </w:r>
      <w:r w:rsidRPr="00EA192B">
        <w:rPr>
          <w:lang w:bidi="en-US"/>
        </w:rPr>
        <w:t xml:space="preserve">14 </w:t>
      </w:r>
      <w:r w:rsidRPr="00EA192B">
        <w:t xml:space="preserve">của Nghị định số 43/2014/NĐ-CP, không </w:t>
      </w:r>
      <w:r w:rsidRPr="00EA192B">
        <w:rPr>
          <w:lang w:bidi="en-US"/>
        </w:rPr>
        <w:t xml:space="preserve">vi </w:t>
      </w:r>
      <w:r w:rsidRPr="00EA192B">
        <w:t xml:space="preserve">phạm </w:t>
      </w:r>
      <w:r w:rsidRPr="00EA192B">
        <w:rPr>
          <w:lang w:bidi="en-US"/>
        </w:rPr>
        <w:t xml:space="preserve">quy </w:t>
      </w:r>
      <w:r w:rsidRPr="00EA192B">
        <w:t xml:space="preserve">định của pháp luật về đất đai đối với trường hợp đang sử dụng đất </w:t>
      </w:r>
      <w:r w:rsidRPr="00EA192B">
        <w:rPr>
          <w:lang w:bidi="en-US"/>
        </w:rPr>
        <w:t xml:space="preserve">do </w:t>
      </w:r>
      <w:r w:rsidRPr="00EA192B">
        <w:t xml:space="preserve">Nhà nước </w:t>
      </w:r>
      <w:r w:rsidRPr="00EA192B">
        <w:rPr>
          <w:lang w:bidi="en-US"/>
        </w:rPr>
        <w:t xml:space="preserve">giao </w:t>
      </w:r>
      <w:r w:rsidRPr="00EA192B">
        <w:t xml:space="preserve">đất, </w:t>
      </w:r>
      <w:r w:rsidRPr="00EA192B">
        <w:rPr>
          <w:lang w:bidi="en-US"/>
        </w:rPr>
        <w:t xml:space="preserve">cho </w:t>
      </w:r>
      <w:r w:rsidRPr="00EA192B">
        <w:t>thuê đất để thực hiện dự án đầu tư khác.</w:t>
      </w:r>
    </w:p>
    <w:p w:rsidR="00980B37" w:rsidRPr="00EA192B" w:rsidRDefault="00980B37" w:rsidP="00416FCF">
      <w:pPr>
        <w:pStyle w:val="BodyText"/>
        <w:shd w:val="clear" w:color="auto" w:fill="auto"/>
        <w:tabs>
          <w:tab w:val="left" w:pos="918"/>
        </w:tabs>
        <w:spacing w:before="120" w:after="120"/>
        <w:ind w:firstLine="720"/>
      </w:pPr>
      <w:r w:rsidRPr="00EA192B">
        <w:t xml:space="preserve">3. Trường hợp chuyển nhượng quyền sử dụng đất gắn với chuyển nhượng một phần hoặc toàn bộ dự án đầu tư </w:t>
      </w:r>
      <w:r w:rsidRPr="00EA192B">
        <w:rPr>
          <w:lang w:bidi="en-US"/>
        </w:rPr>
        <w:t xml:space="preserve">khi </w:t>
      </w:r>
      <w:r w:rsidRPr="00EA192B">
        <w:t xml:space="preserve">chưa xây dựng </w:t>
      </w:r>
      <w:r w:rsidRPr="00EA192B">
        <w:rPr>
          <w:lang w:bidi="en-US"/>
        </w:rPr>
        <w:t xml:space="preserve">xong </w:t>
      </w:r>
      <w:r w:rsidRPr="00EA192B">
        <w:t xml:space="preserve">các công trình hạ tầng kỹ thuật tương ứng </w:t>
      </w:r>
      <w:r w:rsidRPr="00EA192B">
        <w:rPr>
          <w:lang w:bidi="en-US"/>
        </w:rPr>
        <w:t xml:space="preserve">theo </w:t>
      </w:r>
      <w:r w:rsidRPr="00EA192B">
        <w:t xml:space="preserve">tiến độ </w:t>
      </w:r>
      <w:r w:rsidRPr="00EA192B">
        <w:rPr>
          <w:lang w:bidi="en-US"/>
        </w:rPr>
        <w:t xml:space="preserve">ghi trong </w:t>
      </w:r>
      <w:r w:rsidRPr="00EA192B">
        <w:t xml:space="preserve">dự án đã được phê duyệt (đối với dự án đầu tư </w:t>
      </w:r>
      <w:r w:rsidRPr="00EA192B">
        <w:rPr>
          <w:lang w:bidi="en-US"/>
        </w:rPr>
        <w:t xml:space="preserve">kinh doanh </w:t>
      </w:r>
      <w:r w:rsidRPr="00EA192B">
        <w:t xml:space="preserve">nhà ở và dự án đầu tư xây dựng kết cấu hạ tầng để chuyển nhượng hoặc </w:t>
      </w:r>
      <w:r w:rsidRPr="00EA192B">
        <w:rPr>
          <w:lang w:bidi="en-US"/>
        </w:rPr>
        <w:t xml:space="preserve">cho </w:t>
      </w:r>
      <w:r w:rsidRPr="00EA192B">
        <w:t xml:space="preserve">thuê) thì xử phạt </w:t>
      </w:r>
      <w:r w:rsidRPr="00EA192B">
        <w:rPr>
          <w:lang w:bidi="en-US"/>
        </w:rPr>
        <w:t xml:space="preserve">theo quy </w:t>
      </w:r>
      <w:r w:rsidRPr="00EA192B">
        <w:t>định tại Nghị định số 139/2017/NĐ-CP.</w:t>
      </w:r>
    </w:p>
    <w:p w:rsidR="00980B37" w:rsidRPr="00EA192B" w:rsidRDefault="00980B37" w:rsidP="00416FCF">
      <w:pPr>
        <w:pStyle w:val="BodyText"/>
        <w:shd w:val="clear" w:color="auto" w:fill="auto"/>
        <w:tabs>
          <w:tab w:val="left" w:pos="937"/>
        </w:tabs>
        <w:spacing w:before="120" w:after="120"/>
        <w:ind w:firstLine="720"/>
      </w:pPr>
      <w:r w:rsidRPr="00EA192B">
        <w:t>4. Biện pháp khắc phục hậu quả:</w:t>
      </w:r>
    </w:p>
    <w:p w:rsidR="00980B37" w:rsidRPr="00EA192B" w:rsidRDefault="00980B37" w:rsidP="00416FCF">
      <w:pPr>
        <w:pStyle w:val="BodyText"/>
        <w:shd w:val="clear" w:color="auto" w:fill="auto"/>
        <w:tabs>
          <w:tab w:val="left" w:pos="937"/>
        </w:tabs>
        <w:spacing w:before="120" w:after="120"/>
        <w:ind w:firstLine="720"/>
      </w:pPr>
      <w:r w:rsidRPr="00EA192B">
        <w:rPr>
          <w:rStyle w:val="fontstyle01"/>
        </w:rPr>
        <w:t>a) Buộc nộp số lợi bất hợp pháp có được do thực hiện hành vi vi phạm quy định tại khoản 1 Điều này trong thời gian vi phạm; số lợi bất hợp pháp được xác định theo quy định tại khoản 3 Điều 7 của Nghị định này;</w:t>
      </w:r>
    </w:p>
    <w:p w:rsidR="00980B37" w:rsidRPr="00EA192B" w:rsidRDefault="00980B37" w:rsidP="00416FCF">
      <w:pPr>
        <w:pStyle w:val="BodyText"/>
        <w:shd w:val="clear" w:color="auto" w:fill="auto"/>
        <w:tabs>
          <w:tab w:val="left" w:pos="937"/>
        </w:tabs>
        <w:spacing w:before="120" w:after="120"/>
        <w:ind w:firstLine="720"/>
      </w:pPr>
      <w:r w:rsidRPr="00EA192B">
        <w:t xml:space="preserve">b) Buộc bên nhận chuyển nhượng trả lại diện tích đất đã nhận chuyển nhượng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quy </w:t>
      </w:r>
      <w:r w:rsidRPr="00EA192B">
        <w:t xml:space="preserve">định tại các khoản </w:t>
      </w:r>
      <w:r w:rsidRPr="00EA192B">
        <w:rPr>
          <w:lang w:bidi="en-US"/>
        </w:rPr>
        <w:t xml:space="preserve">1 </w:t>
      </w:r>
      <w:r w:rsidRPr="00EA192B">
        <w:t xml:space="preserve">và </w:t>
      </w:r>
      <w:r w:rsidRPr="00EA192B">
        <w:rPr>
          <w:lang w:bidi="en-US"/>
        </w:rPr>
        <w:t xml:space="preserve">2 </w:t>
      </w:r>
      <w:r w:rsidRPr="00EA192B">
        <w:t xml:space="preserve">Điều này, trừ </w:t>
      </w:r>
      <w:r w:rsidRPr="00EA192B">
        <w:lastRenderedPageBreak/>
        <w:t xml:space="preserve">trường hợp </w:t>
      </w:r>
      <w:r w:rsidRPr="00EA192B">
        <w:rPr>
          <w:lang w:bidi="en-US"/>
        </w:rPr>
        <w:t xml:space="preserve">quy </w:t>
      </w:r>
      <w:r w:rsidRPr="00EA192B">
        <w:t xml:space="preserve">định tại điểm </w:t>
      </w:r>
      <w:r w:rsidRPr="00EA192B">
        <w:rPr>
          <w:lang w:bidi="en-US"/>
        </w:rPr>
        <w:t xml:space="preserve">c </w:t>
      </w:r>
      <w:r w:rsidRPr="00EA192B">
        <w:t xml:space="preserve">khoản này. Việc hoàn trả tiền chuyển nhượng giữa các bên thực hiện </w:t>
      </w:r>
      <w:r w:rsidRPr="00EA192B">
        <w:rPr>
          <w:lang w:bidi="en-US"/>
        </w:rPr>
        <w:t xml:space="preserve">theo quy </w:t>
      </w:r>
      <w:r w:rsidRPr="00EA192B">
        <w:t>định của pháp luật dân sự.</w:t>
      </w:r>
    </w:p>
    <w:p w:rsidR="00980B37" w:rsidRPr="00EA192B" w:rsidRDefault="00980B37" w:rsidP="00416FCF">
      <w:pPr>
        <w:pStyle w:val="BodyText"/>
        <w:shd w:val="clear" w:color="auto" w:fill="auto"/>
        <w:tabs>
          <w:tab w:val="left" w:pos="922"/>
        </w:tabs>
        <w:spacing w:before="120" w:after="120"/>
        <w:ind w:firstLine="720"/>
      </w:pPr>
      <w:r w:rsidRPr="00EA192B">
        <w:rPr>
          <w:lang w:bidi="en-US"/>
        </w:rPr>
        <w:t xml:space="preserve">c) Thu </w:t>
      </w:r>
      <w:r w:rsidRPr="00EA192B">
        <w:t xml:space="preserve">hồi đất </w:t>
      </w:r>
      <w:r w:rsidRPr="00EA192B">
        <w:rPr>
          <w:lang w:bidi="en-US"/>
        </w:rPr>
        <w:t xml:space="preserve">theo quy </w:t>
      </w:r>
      <w:r w:rsidRPr="00EA192B">
        <w:t xml:space="preserve">định tại điểm </w:t>
      </w:r>
      <w:r w:rsidRPr="00EA192B">
        <w:rPr>
          <w:lang w:bidi="en-US"/>
        </w:rPr>
        <w:t xml:space="preserve">d </w:t>
      </w:r>
      <w:r w:rsidRPr="00EA192B">
        <w:t xml:space="preserve">khoản </w:t>
      </w:r>
      <w:r w:rsidRPr="00EA192B">
        <w:rPr>
          <w:lang w:bidi="en-US"/>
        </w:rPr>
        <w:t xml:space="preserve">1 </w:t>
      </w:r>
      <w:r w:rsidRPr="00EA192B">
        <w:t xml:space="preserve">Điều </w:t>
      </w:r>
      <w:r w:rsidRPr="00EA192B">
        <w:rPr>
          <w:lang w:bidi="en-US"/>
        </w:rPr>
        <w:t xml:space="preserve">65 </w:t>
      </w:r>
      <w:r w:rsidRPr="00EA192B">
        <w:t xml:space="preserve">của Luật Đất đai đối với trường hợp nhận chuyển nhượng quyền sử dụng đất </w:t>
      </w:r>
      <w:r w:rsidRPr="00EA192B">
        <w:rPr>
          <w:lang w:bidi="en-US"/>
        </w:rPr>
        <w:t xml:space="preserve">quy </w:t>
      </w:r>
      <w:r w:rsidRPr="00EA192B">
        <w:t xml:space="preserve">định tại khoản </w:t>
      </w:r>
      <w:r w:rsidRPr="00EA192B">
        <w:rPr>
          <w:lang w:bidi="en-US"/>
        </w:rPr>
        <w:t xml:space="preserve">1 </w:t>
      </w:r>
      <w:r w:rsidRPr="00EA192B">
        <w:t xml:space="preserve">Điều này mà đất trước </w:t>
      </w:r>
      <w:r w:rsidRPr="00EA192B">
        <w:rPr>
          <w:lang w:bidi="en-US"/>
        </w:rPr>
        <w:t xml:space="preserve">khi </w:t>
      </w:r>
      <w:r w:rsidRPr="00EA192B">
        <w:t xml:space="preserve">nhận chuyển nhượng đã hết thời hạn sử dụng nhưng không được </w:t>
      </w:r>
      <w:r w:rsidRPr="00EA192B">
        <w:rPr>
          <w:lang w:bidi="en-US"/>
        </w:rPr>
        <w:t xml:space="preserve">gia </w:t>
      </w:r>
      <w:r w:rsidRPr="00EA192B">
        <w:t>hạn.</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23. </w:t>
      </w:r>
      <w:r w:rsidRPr="00EA192B">
        <w:rPr>
          <w:b/>
          <w:bCs/>
        </w:rPr>
        <w:t xml:space="preserve">Bán, </w:t>
      </w:r>
      <w:r w:rsidRPr="00EA192B">
        <w:rPr>
          <w:b/>
          <w:bCs/>
          <w:lang w:bidi="en-US"/>
        </w:rPr>
        <w:t xml:space="preserve">mua </w:t>
      </w:r>
      <w:r w:rsidRPr="00EA192B">
        <w:rPr>
          <w:b/>
          <w:bCs/>
        </w:rPr>
        <w:t xml:space="preserve">tài sản gắn liền với đất được Nhà nước </w:t>
      </w:r>
      <w:r w:rsidRPr="00EA192B">
        <w:rPr>
          <w:b/>
          <w:bCs/>
          <w:lang w:bidi="en-US"/>
        </w:rPr>
        <w:t xml:space="preserve">cho </w:t>
      </w:r>
      <w:r w:rsidRPr="00EA192B">
        <w:rPr>
          <w:b/>
          <w:bCs/>
        </w:rPr>
        <w:t xml:space="preserve">thuê </w:t>
      </w:r>
      <w:r w:rsidRPr="00EA192B">
        <w:rPr>
          <w:b/>
          <w:bCs/>
          <w:lang w:bidi="en-US"/>
        </w:rPr>
        <w:t xml:space="preserve">thu </w:t>
      </w:r>
      <w:r w:rsidRPr="00EA192B">
        <w:rPr>
          <w:b/>
          <w:bCs/>
        </w:rPr>
        <w:t xml:space="preserve">tiền thuê đất hàng năm mà không đủ điều kiện </w:t>
      </w:r>
      <w:r w:rsidRPr="00EA192B">
        <w:rPr>
          <w:b/>
          <w:bCs/>
          <w:lang w:bidi="en-US"/>
        </w:rPr>
        <w:t xml:space="preserve">theo quy </w:t>
      </w:r>
      <w:r w:rsidRPr="00EA192B">
        <w:rPr>
          <w:b/>
          <w:bCs/>
        </w:rPr>
        <w:t xml:space="preserve">định tại Điều </w:t>
      </w:r>
      <w:r w:rsidRPr="00EA192B">
        <w:rPr>
          <w:b/>
          <w:bCs/>
          <w:lang w:bidi="en-US"/>
        </w:rPr>
        <w:t xml:space="preserve">189 </w:t>
      </w:r>
      <w:r w:rsidRPr="00EA192B">
        <w:rPr>
          <w:b/>
          <w:bCs/>
        </w:rPr>
        <w:t>của Luật đất đai</w:t>
      </w:r>
    </w:p>
    <w:p w:rsidR="00980B37" w:rsidRPr="00EA192B" w:rsidRDefault="00980B37" w:rsidP="00416FCF">
      <w:pPr>
        <w:pStyle w:val="BodyText"/>
        <w:shd w:val="clear" w:color="auto" w:fill="auto"/>
        <w:tabs>
          <w:tab w:val="left" w:pos="918"/>
        </w:tabs>
        <w:spacing w:before="120" w:after="120"/>
        <w:ind w:firstLine="720"/>
      </w:pPr>
      <w:r w:rsidRPr="00EA192B">
        <w:t xml:space="preserve">1.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trường hợp </w:t>
      </w:r>
      <w:r w:rsidRPr="00EA192B">
        <w:rPr>
          <w:lang w:bidi="en-US"/>
        </w:rPr>
        <w:t xml:space="preserve">mua </w:t>
      </w:r>
      <w:r w:rsidRPr="00EA192B">
        <w:t xml:space="preserve">tài sản gắn liền với đất được Nhà nước </w:t>
      </w:r>
      <w:r w:rsidRPr="00EA192B">
        <w:rPr>
          <w:lang w:bidi="en-US"/>
        </w:rPr>
        <w:t xml:space="preserve">cho </w:t>
      </w:r>
      <w:r w:rsidRPr="00EA192B">
        <w:t xml:space="preserve">thuê </w:t>
      </w:r>
      <w:r w:rsidRPr="00EA192B">
        <w:rPr>
          <w:lang w:bidi="en-US"/>
        </w:rPr>
        <w:t xml:space="preserve">thu </w:t>
      </w:r>
      <w:r w:rsidRPr="00EA192B">
        <w:t xml:space="preserve">tiền thuê đất hàng năm </w:t>
      </w:r>
      <w:r w:rsidRPr="00EA192B">
        <w:rPr>
          <w:lang w:bidi="en-US"/>
        </w:rPr>
        <w:t xml:space="preserve">khi </w:t>
      </w:r>
      <w:r w:rsidRPr="00EA192B">
        <w:t xml:space="preserve">người </w:t>
      </w:r>
      <w:r w:rsidRPr="00EA192B">
        <w:rPr>
          <w:lang w:bidi="en-US"/>
        </w:rPr>
        <w:t xml:space="preserve">mua </w:t>
      </w:r>
      <w:r w:rsidRPr="00EA192B">
        <w:t xml:space="preserve">tài sản gắn liền với đất thuê có ngành nghề </w:t>
      </w:r>
      <w:r w:rsidRPr="00EA192B">
        <w:rPr>
          <w:lang w:bidi="en-US"/>
        </w:rPr>
        <w:t xml:space="preserve">kinh doanh </w:t>
      </w:r>
      <w:r w:rsidRPr="00EA192B">
        <w:t xml:space="preserve">không phù hợp dự án đầu tư hoặc không đủ năng lực tài chính để thực hiện dự án đầu tư hoặc </w:t>
      </w:r>
      <w:r w:rsidRPr="00EA192B">
        <w:rPr>
          <w:lang w:bidi="en-US"/>
        </w:rPr>
        <w:t xml:space="preserve">vi </w:t>
      </w:r>
      <w:r w:rsidRPr="00EA192B">
        <w:t xml:space="preserve">phạm </w:t>
      </w:r>
      <w:r w:rsidRPr="00EA192B">
        <w:rPr>
          <w:lang w:bidi="en-US"/>
        </w:rPr>
        <w:t xml:space="preserve">quy </w:t>
      </w:r>
      <w:r w:rsidRPr="00EA192B">
        <w:t xml:space="preserve">định của pháp luật về đất đai đối với trường hợp đã được Nhà nước </w:t>
      </w:r>
      <w:r w:rsidRPr="00EA192B">
        <w:rPr>
          <w:lang w:bidi="en-US"/>
        </w:rPr>
        <w:t xml:space="preserve">giao </w:t>
      </w:r>
      <w:r w:rsidRPr="00EA192B">
        <w:t xml:space="preserve">đất, </w:t>
      </w:r>
      <w:r w:rsidRPr="00EA192B">
        <w:rPr>
          <w:lang w:bidi="en-US"/>
        </w:rPr>
        <w:t xml:space="preserve">cho </w:t>
      </w:r>
      <w:r w:rsidRPr="00EA192B">
        <w:t>thuê đất để thực hiện dự án trước đó</w:t>
      </w:r>
      <w:r w:rsidRPr="00EA192B">
        <w:rPr>
          <w:lang w:bidi="en-US"/>
        </w:rPr>
        <w:t>.</w:t>
      </w:r>
    </w:p>
    <w:p w:rsidR="00980B37" w:rsidRPr="00EA192B" w:rsidRDefault="00980B37" w:rsidP="00416FCF">
      <w:pPr>
        <w:pStyle w:val="BodyText"/>
        <w:shd w:val="clear" w:color="auto" w:fill="auto"/>
        <w:tabs>
          <w:tab w:val="left" w:pos="918"/>
        </w:tabs>
        <w:spacing w:before="120" w:after="120"/>
        <w:ind w:firstLine="720"/>
      </w:pPr>
      <w:r w:rsidRPr="00EA192B">
        <w:t xml:space="preserve">2.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đối với trường hợp bán tài sản gắn liền với đất được Nhà nước </w:t>
      </w:r>
      <w:r w:rsidRPr="00EA192B">
        <w:rPr>
          <w:lang w:bidi="en-US"/>
        </w:rPr>
        <w:t xml:space="preserve">cho </w:t>
      </w:r>
      <w:r w:rsidRPr="00EA192B">
        <w:t xml:space="preserve">thuê </w:t>
      </w:r>
      <w:r w:rsidRPr="00EA192B">
        <w:rPr>
          <w:lang w:bidi="en-US"/>
        </w:rPr>
        <w:t xml:space="preserve">thu </w:t>
      </w:r>
      <w:r w:rsidRPr="00EA192B">
        <w:t xml:space="preserve">tiền thuê đất hàng năm </w:t>
      </w:r>
      <w:r w:rsidRPr="00EA192B">
        <w:rPr>
          <w:lang w:bidi="en-US"/>
        </w:rPr>
        <w:t xml:space="preserve">khi </w:t>
      </w:r>
      <w:r w:rsidRPr="00EA192B">
        <w:t xml:space="preserve">tài sản gắn liền với đất thuê được tạo lập không hợp pháp hoặc chưa hoàn thành việc xây dựng </w:t>
      </w:r>
      <w:r w:rsidRPr="00EA192B">
        <w:rPr>
          <w:lang w:bidi="en-US"/>
        </w:rPr>
        <w:t xml:space="preserve">theo </w:t>
      </w:r>
      <w:r w:rsidRPr="00EA192B">
        <w:t xml:space="preserve">đúng </w:t>
      </w:r>
      <w:r w:rsidRPr="00EA192B">
        <w:rPr>
          <w:lang w:bidi="en-US"/>
        </w:rPr>
        <w:t xml:space="preserve">quy </w:t>
      </w:r>
      <w:r w:rsidRPr="00EA192B">
        <w:t xml:space="preserve">hoạch xây dựng </w:t>
      </w:r>
      <w:r w:rsidRPr="00EA192B">
        <w:rPr>
          <w:lang w:bidi="en-US"/>
        </w:rPr>
        <w:t xml:space="preserve">chi </w:t>
      </w:r>
      <w:r w:rsidRPr="00EA192B">
        <w:t>tiết và dự án đầu tư đã được phê duyệt, chấp thuận.</w:t>
      </w:r>
    </w:p>
    <w:p w:rsidR="00980B37" w:rsidRPr="00EA192B" w:rsidRDefault="00980B37" w:rsidP="00416FCF">
      <w:pPr>
        <w:pStyle w:val="BodyText"/>
        <w:shd w:val="clear" w:color="auto" w:fill="auto"/>
        <w:tabs>
          <w:tab w:val="left" w:pos="931"/>
        </w:tabs>
        <w:spacing w:before="120" w:after="120"/>
        <w:ind w:firstLine="720"/>
      </w:pPr>
      <w:r w:rsidRPr="00EA192B">
        <w:t>3.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hoàn thành xây dựng đối với trường hợp chưa hoàn thành việc xây dựng </w:t>
      </w:r>
      <w:r w:rsidRPr="00EA192B">
        <w:rPr>
          <w:lang w:bidi="en-US"/>
        </w:rPr>
        <w:t xml:space="preserve">theo </w:t>
      </w:r>
      <w:r w:rsidRPr="00EA192B">
        <w:t xml:space="preserve">đúng </w:t>
      </w:r>
      <w:r w:rsidRPr="00EA192B">
        <w:rPr>
          <w:lang w:bidi="en-US"/>
        </w:rPr>
        <w:t xml:space="preserve">quy </w:t>
      </w:r>
      <w:r w:rsidRPr="00EA192B">
        <w:t xml:space="preserve">hoạch xây dựng </w:t>
      </w:r>
      <w:r w:rsidRPr="00EA192B">
        <w:rPr>
          <w:lang w:bidi="en-US"/>
        </w:rPr>
        <w:t xml:space="preserve">chi </w:t>
      </w:r>
      <w:r w:rsidRPr="00EA192B">
        <w:t xml:space="preserve">tiết và dự án đầu tư đã được phê duyệt, chấp thuận mà đã chuyển nhượng </w:t>
      </w:r>
      <w:r w:rsidRPr="00EA192B">
        <w:rPr>
          <w:lang w:bidi="en-US"/>
        </w:rPr>
        <w:t xml:space="preserve">quy </w:t>
      </w:r>
      <w:r w:rsidRPr="00EA192B">
        <w:t xml:space="preserve">định tại khoản </w:t>
      </w:r>
      <w:r w:rsidRPr="00EA192B">
        <w:rPr>
          <w:lang w:bidi="en-US"/>
        </w:rPr>
        <w:t xml:space="preserve">2 </w:t>
      </w:r>
      <w:r w:rsidRPr="00EA192B">
        <w:t>Điều này;</w:t>
      </w:r>
    </w:p>
    <w:p w:rsidR="00980B37" w:rsidRPr="00EA192B" w:rsidRDefault="00980B37" w:rsidP="00416FCF">
      <w:pPr>
        <w:pStyle w:val="BodyText"/>
        <w:shd w:val="clear" w:color="auto" w:fill="auto"/>
        <w:tabs>
          <w:tab w:val="left" w:pos="937"/>
        </w:tabs>
        <w:spacing w:before="120" w:after="120"/>
        <w:ind w:firstLine="720"/>
      </w:pPr>
      <w:r w:rsidRPr="00EA192B">
        <w:t xml:space="preserve">b) Buộc chấm dứt hợp đồng </w:t>
      </w:r>
      <w:r w:rsidRPr="00EA192B">
        <w:rPr>
          <w:lang w:bidi="en-US"/>
        </w:rPr>
        <w:t xml:space="preserve">mua, </w:t>
      </w:r>
      <w:r w:rsidRPr="00EA192B">
        <w:t xml:space="preserve">bán tài sản gắn liền với đất đối với trường hợp </w:t>
      </w:r>
      <w:r w:rsidRPr="00EA192B">
        <w:rPr>
          <w:lang w:bidi="en-US"/>
        </w:rPr>
        <w:t xml:space="preserve">quy </w:t>
      </w:r>
      <w:r w:rsidRPr="00EA192B">
        <w:t xml:space="preserve">định tại khoản </w:t>
      </w:r>
      <w:r w:rsidRPr="00EA192B">
        <w:rPr>
          <w:lang w:bidi="en-US"/>
        </w:rPr>
        <w:t xml:space="preserve">1 </w:t>
      </w:r>
      <w:r w:rsidRPr="00EA192B">
        <w:t xml:space="preserve">Điều này và trường hợp tài sản </w:t>
      </w:r>
      <w:r w:rsidRPr="00EA192B">
        <w:rPr>
          <w:lang w:bidi="en-US"/>
        </w:rPr>
        <w:t xml:space="preserve">mua, </w:t>
      </w:r>
      <w:r w:rsidRPr="00EA192B">
        <w:t xml:space="preserve">bán tạo lập không hợp pháp </w:t>
      </w:r>
      <w:r w:rsidRPr="00EA192B">
        <w:rPr>
          <w:lang w:bidi="en-US"/>
        </w:rPr>
        <w:t xml:space="preserve">quy </w:t>
      </w:r>
      <w:r w:rsidRPr="00EA192B">
        <w:t xml:space="preserve">định tại khoản </w:t>
      </w:r>
      <w:r w:rsidRPr="00EA192B">
        <w:rPr>
          <w:lang w:bidi="en-US"/>
        </w:rPr>
        <w:t xml:space="preserve">2 </w:t>
      </w:r>
      <w:r w:rsidRPr="00EA192B">
        <w:t xml:space="preserve">Điều này; việc giải quyết quyền lợi của các bên liên </w:t>
      </w:r>
      <w:r w:rsidRPr="00EA192B">
        <w:rPr>
          <w:lang w:bidi="en-US"/>
        </w:rPr>
        <w:t xml:space="preserve">quan </w:t>
      </w:r>
      <w:r w:rsidRPr="00EA192B">
        <w:t xml:space="preserve">đến chấm dứt hợp đồng </w:t>
      </w:r>
      <w:r w:rsidRPr="00EA192B">
        <w:rPr>
          <w:lang w:bidi="en-US"/>
        </w:rPr>
        <w:t xml:space="preserve">mua, </w:t>
      </w:r>
      <w:r w:rsidRPr="00EA192B">
        <w:t xml:space="preserve">bán tài sản thực hiện </w:t>
      </w:r>
      <w:r w:rsidRPr="00EA192B">
        <w:rPr>
          <w:lang w:bidi="en-US"/>
        </w:rPr>
        <w:t xml:space="preserve">theo quy </w:t>
      </w:r>
      <w:r w:rsidRPr="00EA192B">
        <w:t>định của pháp luật dân sự;</w:t>
      </w:r>
    </w:p>
    <w:p w:rsidR="00980B37" w:rsidRPr="00EA192B" w:rsidRDefault="00980B37" w:rsidP="00416FCF">
      <w:pPr>
        <w:pStyle w:val="BodyText"/>
        <w:shd w:val="clear" w:color="auto" w:fill="auto"/>
        <w:tabs>
          <w:tab w:val="left" w:pos="937"/>
        </w:tabs>
        <w:spacing w:before="120" w:after="120"/>
        <w:ind w:firstLine="720"/>
        <w:rPr>
          <w:rStyle w:val="fontstyle01"/>
        </w:rPr>
      </w:pPr>
      <w:r w:rsidRPr="00EA192B">
        <w:rPr>
          <w:rStyle w:val="fontstyle01"/>
        </w:rPr>
        <w:t>c) Buộc bên bán tài sản nộp lại số lợi bất hợp pháp có được do thực hiện hành vi vi phạm quy định tại khoản 1 và khoản 2 Điều này; số lợi bất hợp pháp được xác định theo quy định tại khoản 6 Điều 7 của Nghị định này;</w:t>
      </w:r>
    </w:p>
    <w:p w:rsidR="00980B37" w:rsidRPr="00EA192B" w:rsidRDefault="00980B37" w:rsidP="00416FCF">
      <w:pPr>
        <w:pStyle w:val="BodyText"/>
        <w:shd w:val="clear" w:color="auto" w:fill="auto"/>
        <w:tabs>
          <w:tab w:val="left" w:pos="937"/>
        </w:tabs>
        <w:spacing w:before="120" w:after="120"/>
        <w:ind w:firstLine="720"/>
      </w:pPr>
      <w:r w:rsidRPr="00EA192B">
        <w:rPr>
          <w:rStyle w:val="fontstyle01"/>
        </w:rPr>
        <w:t>d) Xử lý tài sản tạo lập không hợp pháp gắn liền với đất thuê đối với trường hợp quy định tại khoản 2 Điều này thực hiện theo quy định của pháp luật xây dựng.</w:t>
      </w:r>
    </w:p>
    <w:p w:rsidR="00980B37" w:rsidRPr="00EA192B" w:rsidRDefault="00980B37" w:rsidP="00416FCF">
      <w:pPr>
        <w:pStyle w:val="BodyText"/>
        <w:shd w:val="clear" w:color="auto" w:fill="auto"/>
        <w:tabs>
          <w:tab w:val="left" w:pos="937"/>
        </w:tabs>
        <w:spacing w:before="120" w:after="120"/>
        <w:ind w:firstLine="720"/>
      </w:pPr>
      <w:r w:rsidRPr="00EA192B">
        <w:rPr>
          <w:b/>
          <w:bCs/>
        </w:rPr>
        <w:t xml:space="preserve">Điều </w:t>
      </w:r>
      <w:r w:rsidRPr="00EA192B">
        <w:rPr>
          <w:b/>
          <w:bCs/>
          <w:lang w:bidi="en-US"/>
        </w:rPr>
        <w:t xml:space="preserve">24. Cho </w:t>
      </w:r>
      <w:r w:rsidRPr="00EA192B">
        <w:rPr>
          <w:b/>
          <w:bCs/>
        </w:rPr>
        <w:t xml:space="preserve">thuê tài sản gắn liền với đất được Nhà nước </w:t>
      </w:r>
      <w:r w:rsidRPr="00EA192B">
        <w:rPr>
          <w:b/>
          <w:bCs/>
          <w:lang w:bidi="en-US"/>
        </w:rPr>
        <w:t xml:space="preserve">cho </w:t>
      </w:r>
      <w:r w:rsidRPr="00EA192B">
        <w:rPr>
          <w:b/>
          <w:bCs/>
        </w:rPr>
        <w:t xml:space="preserve">thuê </w:t>
      </w:r>
      <w:r w:rsidRPr="00EA192B">
        <w:rPr>
          <w:b/>
          <w:bCs/>
          <w:lang w:bidi="en-US"/>
        </w:rPr>
        <w:t xml:space="preserve">thu </w:t>
      </w:r>
      <w:r w:rsidRPr="00EA192B">
        <w:rPr>
          <w:b/>
          <w:bCs/>
        </w:rPr>
        <w:t xml:space="preserve">tiền thuê đất hàng năm mà không đủ điều kiện </w:t>
      </w:r>
      <w:r w:rsidRPr="00EA192B">
        <w:rPr>
          <w:b/>
          <w:bCs/>
          <w:lang w:bidi="en-US"/>
        </w:rPr>
        <w:t xml:space="preserve">quy </w:t>
      </w:r>
      <w:r w:rsidRPr="00EA192B">
        <w:rPr>
          <w:b/>
          <w:bCs/>
        </w:rPr>
        <w:t xml:space="preserve">định tại Điều </w:t>
      </w:r>
      <w:r w:rsidRPr="00EA192B">
        <w:rPr>
          <w:b/>
          <w:bCs/>
          <w:lang w:bidi="en-US"/>
        </w:rPr>
        <w:t xml:space="preserve">38a </w:t>
      </w:r>
      <w:r w:rsidRPr="00EA192B">
        <w:rPr>
          <w:b/>
          <w:bCs/>
        </w:rPr>
        <w:t xml:space="preserve">của Nghị định số 43/2014/NĐ-CP được sửa đổi bổ </w:t>
      </w:r>
      <w:r w:rsidRPr="00EA192B">
        <w:rPr>
          <w:b/>
          <w:bCs/>
          <w:lang w:bidi="en-US"/>
        </w:rPr>
        <w:t xml:space="preserve">sung </w:t>
      </w:r>
      <w:r w:rsidRPr="00EA192B">
        <w:rPr>
          <w:b/>
          <w:bCs/>
        </w:rPr>
        <w:t xml:space="preserve">tại khoản </w:t>
      </w:r>
      <w:r w:rsidRPr="00EA192B">
        <w:rPr>
          <w:b/>
          <w:bCs/>
          <w:lang w:bidi="en-US"/>
        </w:rPr>
        <w:t xml:space="preserve">24 </w:t>
      </w:r>
      <w:r w:rsidRPr="00EA192B">
        <w:rPr>
          <w:b/>
          <w:bCs/>
        </w:rPr>
        <w:t xml:space="preserve">Điều </w:t>
      </w:r>
      <w:r w:rsidRPr="00EA192B">
        <w:rPr>
          <w:b/>
          <w:bCs/>
          <w:lang w:bidi="en-US"/>
        </w:rPr>
        <w:t xml:space="preserve">2 </w:t>
      </w:r>
      <w:r w:rsidRPr="00EA192B">
        <w:rPr>
          <w:b/>
          <w:bCs/>
        </w:rPr>
        <w:t>của Nghị định số 01/2017/NĐ-CP</w:t>
      </w:r>
    </w:p>
    <w:p w:rsidR="00980B37" w:rsidRPr="00EA192B" w:rsidRDefault="00980B37" w:rsidP="00416FCF">
      <w:pPr>
        <w:pStyle w:val="BodyText"/>
        <w:shd w:val="clear" w:color="auto" w:fill="auto"/>
        <w:tabs>
          <w:tab w:val="left" w:pos="918"/>
        </w:tabs>
        <w:spacing w:before="120" w:after="120"/>
        <w:ind w:firstLine="720"/>
      </w:pPr>
      <w:r w:rsidRPr="00EA192B">
        <w:t xml:space="preserve">1.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trường hợp thiếu </w:t>
      </w:r>
      <w:r w:rsidRPr="00EA192B">
        <w:lastRenderedPageBreak/>
        <w:t xml:space="preserve">một </w:t>
      </w:r>
      <w:r w:rsidRPr="00EA192B">
        <w:rPr>
          <w:lang w:bidi="en-US"/>
        </w:rPr>
        <w:t xml:space="preserve">trong </w:t>
      </w:r>
      <w:r w:rsidRPr="00EA192B">
        <w:t xml:space="preserve">các điều kiện </w:t>
      </w:r>
      <w:r w:rsidRPr="00EA192B">
        <w:rPr>
          <w:lang w:bidi="en-US"/>
        </w:rPr>
        <w:t xml:space="preserve">theo quy </w:t>
      </w:r>
      <w:r w:rsidRPr="00EA192B">
        <w:t xml:space="preserve">định của pháp luật về </w:t>
      </w:r>
      <w:r w:rsidRPr="00EA192B">
        <w:rPr>
          <w:lang w:bidi="en-US"/>
        </w:rPr>
        <w:t xml:space="preserve">kinh doanh </w:t>
      </w:r>
      <w:r w:rsidRPr="00EA192B">
        <w:t>bất động sản.</w:t>
      </w:r>
    </w:p>
    <w:p w:rsidR="00980B37" w:rsidRPr="00EA192B" w:rsidRDefault="00980B37" w:rsidP="00416FCF">
      <w:pPr>
        <w:pStyle w:val="BodyText"/>
        <w:shd w:val="clear" w:color="auto" w:fill="auto"/>
        <w:tabs>
          <w:tab w:val="left" w:pos="918"/>
        </w:tabs>
        <w:spacing w:before="120" w:after="120"/>
        <w:ind w:firstLine="720"/>
      </w:pPr>
      <w:r w:rsidRPr="00EA192B">
        <w:t xml:space="preserve">2.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trường hợp thiếu từ </w:t>
      </w:r>
      <w:r w:rsidRPr="00EA192B">
        <w:rPr>
          <w:lang w:bidi="en-US"/>
        </w:rPr>
        <w:t xml:space="preserve">hai </w:t>
      </w:r>
      <w:r w:rsidRPr="00EA192B">
        <w:t xml:space="preserve">điều kiện trở lên </w:t>
      </w:r>
      <w:r w:rsidRPr="00EA192B">
        <w:rPr>
          <w:lang w:bidi="en-US"/>
        </w:rPr>
        <w:t xml:space="preserve">theo quy </w:t>
      </w:r>
      <w:r w:rsidRPr="00EA192B">
        <w:t xml:space="preserve">định của pháp luật về </w:t>
      </w:r>
      <w:r w:rsidRPr="00EA192B">
        <w:rPr>
          <w:lang w:bidi="en-US"/>
        </w:rPr>
        <w:t xml:space="preserve">kinh doanh </w:t>
      </w:r>
      <w:r w:rsidRPr="00EA192B">
        <w:t>bất động sản.</w:t>
      </w:r>
    </w:p>
    <w:p w:rsidR="00980B37" w:rsidRPr="00EA192B" w:rsidRDefault="00980B37" w:rsidP="00416FCF">
      <w:pPr>
        <w:pStyle w:val="BodyText"/>
        <w:shd w:val="clear" w:color="auto" w:fill="auto"/>
        <w:tabs>
          <w:tab w:val="left" w:pos="931"/>
        </w:tabs>
        <w:spacing w:before="120" w:after="120"/>
        <w:ind w:firstLine="720"/>
      </w:pPr>
      <w:r w:rsidRPr="00EA192B">
        <w:t>3. Biện pháp khắc phục hậu quả:</w:t>
      </w:r>
    </w:p>
    <w:p w:rsidR="00980B37" w:rsidRPr="00EA192B" w:rsidRDefault="00980B37" w:rsidP="00416FCF">
      <w:pPr>
        <w:pStyle w:val="BodyText"/>
        <w:shd w:val="clear" w:color="auto" w:fill="auto"/>
        <w:tabs>
          <w:tab w:val="left" w:pos="923"/>
        </w:tabs>
        <w:spacing w:before="120" w:after="120"/>
        <w:ind w:firstLine="720"/>
      </w:pPr>
      <w:r w:rsidRPr="00EA192B">
        <w:t xml:space="preserve">a) Buộc thực hiện đầy đủ các điều kiện </w:t>
      </w:r>
      <w:r w:rsidRPr="00EA192B">
        <w:rPr>
          <w:lang w:bidi="en-US"/>
        </w:rPr>
        <w:t xml:space="preserve">theo quy </w:t>
      </w:r>
      <w:r w:rsidRPr="00EA192B">
        <w:t xml:space="preserve">định của pháp luật về </w:t>
      </w:r>
      <w:r w:rsidRPr="00EA192B">
        <w:rPr>
          <w:lang w:bidi="en-US"/>
        </w:rPr>
        <w:t xml:space="preserve">kinh doanh </w:t>
      </w:r>
      <w:r w:rsidRPr="00EA192B">
        <w:t>bất động sản;</w:t>
      </w:r>
    </w:p>
    <w:p w:rsidR="00980B37" w:rsidRPr="00EA192B" w:rsidRDefault="00980B37" w:rsidP="00416FCF">
      <w:pPr>
        <w:pStyle w:val="BodyText"/>
        <w:shd w:val="clear" w:color="auto" w:fill="auto"/>
        <w:tabs>
          <w:tab w:val="left" w:pos="937"/>
        </w:tabs>
        <w:spacing w:before="120" w:after="120"/>
        <w:ind w:firstLine="720"/>
      </w:pPr>
      <w:r w:rsidRPr="00EA192B">
        <w:t xml:space="preserve">b) Buộc chấm dứt hợp đồng thuê tài sản gắn liền với đất đối với trường hợp không đáp ứng được đầy đủ các điều kiện </w:t>
      </w:r>
      <w:r w:rsidRPr="00EA192B">
        <w:rPr>
          <w:lang w:bidi="en-US"/>
        </w:rPr>
        <w:t xml:space="preserve">theo quy </w:t>
      </w:r>
      <w:r w:rsidRPr="00EA192B">
        <w:t xml:space="preserve">định của pháp luật về </w:t>
      </w:r>
      <w:r w:rsidRPr="00EA192B">
        <w:rPr>
          <w:lang w:bidi="en-US"/>
        </w:rPr>
        <w:t xml:space="preserve">kinh doanh </w:t>
      </w:r>
      <w:r w:rsidRPr="00EA192B">
        <w:t>bất động sản;</w:t>
      </w:r>
    </w:p>
    <w:p w:rsidR="00980B37" w:rsidRPr="00EA192B" w:rsidRDefault="00980B37" w:rsidP="00416FCF">
      <w:pPr>
        <w:pStyle w:val="BodyText"/>
        <w:shd w:val="clear" w:color="auto" w:fill="auto"/>
        <w:tabs>
          <w:tab w:val="left" w:pos="923"/>
        </w:tabs>
        <w:spacing w:before="120" w:after="120"/>
        <w:ind w:firstLine="720"/>
      </w:pPr>
      <w:r w:rsidRPr="00EA192B">
        <w:t xml:space="preserve">c) Buộc nộp lại số lợi bất hợp pháp có được </w:t>
      </w:r>
      <w:r w:rsidRPr="00EA192B">
        <w:rPr>
          <w:lang w:bidi="en-US"/>
        </w:rPr>
        <w:t xml:space="preserve">do </w:t>
      </w:r>
      <w:r w:rsidRPr="00EA192B">
        <w:t xml:space="preserve">hành </w:t>
      </w:r>
      <w:r w:rsidRPr="00EA192B">
        <w:rPr>
          <w:lang w:bidi="en-US"/>
        </w:rPr>
        <w:t xml:space="preserve">vi vi </w:t>
      </w:r>
      <w:r w:rsidRPr="00EA192B">
        <w:t xml:space="preserve">phạm </w:t>
      </w:r>
      <w:r w:rsidRPr="00EA192B">
        <w:rPr>
          <w:lang w:bidi="en-US"/>
        </w:rPr>
        <w:t xml:space="preserve">quy </w:t>
      </w:r>
      <w:r w:rsidRPr="00EA192B">
        <w:t xml:space="preserve">định tại khoản </w:t>
      </w:r>
      <w:r w:rsidRPr="00EA192B">
        <w:rPr>
          <w:lang w:bidi="en-US"/>
        </w:rPr>
        <w:t xml:space="preserve">1 </w:t>
      </w:r>
      <w:r w:rsidRPr="00EA192B">
        <w:t xml:space="preserve">và khoản </w:t>
      </w:r>
      <w:r w:rsidRPr="00EA192B">
        <w:rPr>
          <w:lang w:bidi="en-US"/>
        </w:rPr>
        <w:t xml:space="preserve">2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7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25. </w:t>
      </w:r>
      <w:r w:rsidRPr="00EA192B">
        <w:rPr>
          <w:b/>
          <w:bCs/>
        </w:rPr>
        <w:t xml:space="preserve">Chuyển nhượng, tặng </w:t>
      </w:r>
      <w:r w:rsidRPr="00EA192B">
        <w:rPr>
          <w:b/>
          <w:bCs/>
          <w:lang w:bidi="en-US"/>
        </w:rPr>
        <w:t xml:space="preserve">cho </w:t>
      </w:r>
      <w:r w:rsidRPr="00EA192B">
        <w:rPr>
          <w:b/>
          <w:bCs/>
        </w:rPr>
        <w:t xml:space="preserve">quyền sử dụng đất có điều kiện của hộ </w:t>
      </w:r>
      <w:r w:rsidRPr="00EA192B">
        <w:rPr>
          <w:b/>
          <w:bCs/>
          <w:lang w:bidi="en-US"/>
        </w:rPr>
        <w:t xml:space="preserve">gia </w:t>
      </w:r>
      <w:r w:rsidRPr="00EA192B">
        <w:rPr>
          <w:b/>
          <w:bCs/>
        </w:rPr>
        <w:t xml:space="preserve">đình, cá nhân mà không đủ điều kiện </w:t>
      </w:r>
      <w:r w:rsidRPr="00EA192B">
        <w:rPr>
          <w:b/>
          <w:bCs/>
          <w:lang w:bidi="en-US"/>
        </w:rPr>
        <w:t xml:space="preserve">quy </w:t>
      </w:r>
      <w:r w:rsidRPr="00EA192B">
        <w:rPr>
          <w:b/>
          <w:bCs/>
        </w:rPr>
        <w:t xml:space="preserve">định tại Điều </w:t>
      </w:r>
      <w:r w:rsidRPr="00EA192B">
        <w:rPr>
          <w:b/>
          <w:bCs/>
          <w:lang w:bidi="en-US"/>
        </w:rPr>
        <w:t xml:space="preserve">192 </w:t>
      </w:r>
      <w:r w:rsidRPr="00EA192B">
        <w:rPr>
          <w:b/>
          <w:bCs/>
        </w:rPr>
        <w:t>của Luật đất đai</w:t>
      </w:r>
    </w:p>
    <w:p w:rsidR="00980B37" w:rsidRPr="00EA192B" w:rsidRDefault="00980B37" w:rsidP="00416FCF">
      <w:pPr>
        <w:pStyle w:val="BodyText"/>
        <w:shd w:val="clear" w:color="auto" w:fill="auto"/>
        <w:tabs>
          <w:tab w:val="left" w:pos="913"/>
        </w:tabs>
        <w:spacing w:before="120" w:after="120"/>
        <w:ind w:firstLine="720"/>
      </w:pPr>
      <w:r w:rsidRPr="00EA192B">
        <w:t xml:space="preserve">1. Phạt cảnh cáo hoặc phạt tiền từ </w:t>
      </w:r>
      <w:r w:rsidRPr="00EA192B">
        <w:rPr>
          <w:lang w:bidi="en-US"/>
        </w:rPr>
        <w:t xml:space="preserve">1.000.000 </w:t>
      </w:r>
      <w:r w:rsidRPr="00EA192B">
        <w:t xml:space="preserve">đồng đến </w:t>
      </w:r>
      <w:r w:rsidRPr="00EA192B">
        <w:rPr>
          <w:lang w:bidi="en-US"/>
        </w:rPr>
        <w:t xml:space="preserve">3.000.000 </w:t>
      </w:r>
      <w:r w:rsidRPr="00EA192B">
        <w:t xml:space="preserve">đồng đối với hộ </w:t>
      </w:r>
      <w:r w:rsidRPr="00EA192B">
        <w:rPr>
          <w:lang w:bidi="en-US"/>
        </w:rPr>
        <w:t xml:space="preserve">gia </w:t>
      </w:r>
      <w:r w:rsidRPr="00EA192B">
        <w:t xml:space="preserve">đình, cá nhân có hành </w:t>
      </w:r>
      <w:r w:rsidRPr="00EA192B">
        <w:rPr>
          <w:lang w:bidi="en-US"/>
        </w:rPr>
        <w:t xml:space="preserve">vi vi </w:t>
      </w:r>
      <w:r w:rsidRPr="00EA192B">
        <w:t xml:space="preserve">phạm </w:t>
      </w:r>
      <w:r w:rsidRPr="00EA192B">
        <w:rPr>
          <w:lang w:bidi="en-US"/>
        </w:rPr>
        <w:t xml:space="preserve">trong </w:t>
      </w:r>
      <w:r w:rsidRPr="00EA192B">
        <w:t xml:space="preserve">các trường hợp </w:t>
      </w:r>
      <w:r w:rsidRPr="00EA192B">
        <w:rPr>
          <w:lang w:bidi="en-US"/>
        </w:rPr>
        <w:t xml:space="preserve">sau </w:t>
      </w:r>
      <w:r w:rsidRPr="00EA192B">
        <w:t>đây:</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Hộ </w:t>
      </w:r>
      <w:r w:rsidRPr="00EA192B">
        <w:rPr>
          <w:lang w:bidi="en-US"/>
        </w:rPr>
        <w:t xml:space="preserve">gia </w:t>
      </w:r>
      <w:r w:rsidRPr="00EA192B">
        <w:t xml:space="preserve">đình, cá nhân đang </w:t>
      </w:r>
      <w:r w:rsidRPr="00EA192B">
        <w:rPr>
          <w:lang w:bidi="en-US"/>
        </w:rPr>
        <w:t xml:space="preserve">sinh </w:t>
      </w:r>
      <w:r w:rsidRPr="00EA192B">
        <w:t xml:space="preserve">sống </w:t>
      </w:r>
      <w:r w:rsidRPr="00EA192B">
        <w:rPr>
          <w:lang w:bidi="en-US"/>
        </w:rPr>
        <w:t xml:space="preserve">xen </w:t>
      </w:r>
      <w:r w:rsidRPr="00EA192B">
        <w:t xml:space="preserve">kẽ </w:t>
      </w:r>
      <w:r w:rsidRPr="00EA192B">
        <w:rPr>
          <w:lang w:bidi="en-US"/>
        </w:rPr>
        <w:t xml:space="preserve">trong </w:t>
      </w:r>
      <w:r w:rsidRPr="00EA192B">
        <w:t xml:space="preserve">phân </w:t>
      </w:r>
      <w:r w:rsidRPr="00EA192B">
        <w:rPr>
          <w:lang w:bidi="en-US"/>
        </w:rPr>
        <w:t xml:space="preserve">khu </w:t>
      </w:r>
      <w:r w:rsidRPr="00EA192B">
        <w:t xml:space="preserve">bảo vệ nghiêm ngặt, phân </w:t>
      </w:r>
      <w:r w:rsidRPr="00EA192B">
        <w:rPr>
          <w:lang w:bidi="en-US"/>
        </w:rPr>
        <w:t xml:space="preserve">khu </w:t>
      </w:r>
      <w:r w:rsidRPr="00EA192B">
        <w:t xml:space="preserve">phục hồi </w:t>
      </w:r>
      <w:r w:rsidRPr="00EA192B">
        <w:rPr>
          <w:lang w:bidi="en-US"/>
        </w:rPr>
        <w:t xml:space="preserve">sinh </w:t>
      </w:r>
      <w:r w:rsidRPr="00EA192B">
        <w:t xml:space="preserve">thái thuộc rừng đặc dụng nhưng chưa có điều kiện chuyển </w:t>
      </w:r>
      <w:r w:rsidRPr="00EA192B">
        <w:rPr>
          <w:lang w:bidi="en-US"/>
        </w:rPr>
        <w:t xml:space="preserve">ra </w:t>
      </w:r>
      <w:r w:rsidRPr="00EA192B">
        <w:t xml:space="preserve">khỏi phân </w:t>
      </w:r>
      <w:r w:rsidRPr="00EA192B">
        <w:rPr>
          <w:lang w:bidi="en-US"/>
        </w:rPr>
        <w:t xml:space="preserve">khu </w:t>
      </w:r>
      <w:r w:rsidRPr="00EA192B">
        <w:t xml:space="preserve">đó mà chuyển nhượng, tặng </w:t>
      </w:r>
      <w:r w:rsidRPr="00EA192B">
        <w:rPr>
          <w:lang w:bidi="en-US"/>
        </w:rPr>
        <w:t xml:space="preserve">cho </w:t>
      </w:r>
      <w:r w:rsidRPr="00EA192B">
        <w:t xml:space="preserve">quyền sử dụng đất ở, đất rừng kết hợp sản xuất nông nghiệp, lâm nghiệp, nuôi trồng thủy sản </w:t>
      </w:r>
      <w:r w:rsidRPr="00EA192B">
        <w:rPr>
          <w:lang w:bidi="en-US"/>
        </w:rPr>
        <w:t xml:space="preserve">cho </w:t>
      </w:r>
      <w:r w:rsidRPr="00EA192B">
        <w:t xml:space="preserve">hộ </w:t>
      </w:r>
      <w:r w:rsidRPr="00EA192B">
        <w:rPr>
          <w:lang w:bidi="en-US"/>
        </w:rPr>
        <w:t xml:space="preserve">gia </w:t>
      </w:r>
      <w:r w:rsidRPr="00EA192B">
        <w:t xml:space="preserve">đình, cá nhân </w:t>
      </w:r>
      <w:r w:rsidRPr="00EA192B">
        <w:rPr>
          <w:lang w:bidi="en-US"/>
        </w:rPr>
        <w:t xml:space="preserve">sinh </w:t>
      </w:r>
      <w:r w:rsidRPr="00EA192B">
        <w:t xml:space="preserve">sống ngoài phân </w:t>
      </w:r>
      <w:r w:rsidRPr="00EA192B">
        <w:rPr>
          <w:lang w:bidi="en-US"/>
        </w:rPr>
        <w:t xml:space="preserve">khu </w:t>
      </w:r>
      <w:r w:rsidRPr="00EA192B">
        <w:t>đó;</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Hộ </w:t>
      </w:r>
      <w:r w:rsidRPr="00EA192B">
        <w:rPr>
          <w:lang w:bidi="en-US"/>
        </w:rPr>
        <w:t xml:space="preserve">gia </w:t>
      </w:r>
      <w:r w:rsidRPr="00EA192B">
        <w:t xml:space="preserve">đình, cá nhân được Nhà nước </w:t>
      </w:r>
      <w:r w:rsidRPr="00EA192B">
        <w:rPr>
          <w:lang w:bidi="en-US"/>
        </w:rPr>
        <w:t xml:space="preserve">giao </w:t>
      </w:r>
      <w:r w:rsidRPr="00EA192B">
        <w:t xml:space="preserve">đất ở, đất sản xuất nông nghiệp </w:t>
      </w:r>
      <w:r w:rsidRPr="00EA192B">
        <w:rPr>
          <w:lang w:bidi="en-US"/>
        </w:rPr>
        <w:t xml:space="preserve">trong khu </w:t>
      </w:r>
      <w:r w:rsidRPr="00EA192B">
        <w:t xml:space="preserve">vực rừng phòng hộ mà chuyển nhượng, tặng </w:t>
      </w:r>
      <w:r w:rsidRPr="00EA192B">
        <w:rPr>
          <w:lang w:bidi="en-US"/>
        </w:rPr>
        <w:t xml:space="preserve">cho </w:t>
      </w:r>
      <w:r w:rsidRPr="00EA192B">
        <w:t xml:space="preserve">quyền sử </w:t>
      </w:r>
      <w:r w:rsidRPr="00EA192B">
        <w:rPr>
          <w:rStyle w:val="fontstyle01"/>
        </w:rPr>
        <w:t>dụng đất ở, đất sản xuất nông nghiệp cho hộ gia đình, cá nhân không sinh sống trong khu vực rừng phòng hộ đó;</w:t>
      </w:r>
    </w:p>
    <w:p w:rsidR="00980B37" w:rsidRPr="00EA192B" w:rsidRDefault="00980B37" w:rsidP="00416FCF">
      <w:pPr>
        <w:pStyle w:val="BodyText"/>
        <w:shd w:val="clear" w:color="auto" w:fill="auto"/>
        <w:spacing w:before="120" w:after="120"/>
        <w:ind w:firstLine="720"/>
      </w:pPr>
      <w:r w:rsidRPr="00EA192B">
        <w:t xml:space="preserve">c) Hộ </w:t>
      </w:r>
      <w:r w:rsidRPr="00EA192B">
        <w:rPr>
          <w:lang w:bidi="en-US"/>
        </w:rPr>
        <w:t xml:space="preserve">gia </w:t>
      </w:r>
      <w:r w:rsidRPr="00EA192B">
        <w:t xml:space="preserve">đình, cá nhân là dân tộc thiểu số sử dụng đất </w:t>
      </w:r>
      <w:r w:rsidRPr="00EA192B">
        <w:rPr>
          <w:lang w:bidi="en-US"/>
        </w:rPr>
        <w:t xml:space="preserve">do </w:t>
      </w:r>
      <w:r w:rsidRPr="00EA192B">
        <w:t xml:space="preserve">Nhà nước </w:t>
      </w:r>
      <w:r w:rsidRPr="00EA192B">
        <w:rPr>
          <w:lang w:bidi="en-US"/>
        </w:rPr>
        <w:t xml:space="preserve">giao </w:t>
      </w:r>
      <w:r w:rsidRPr="00EA192B">
        <w:t xml:space="preserve">đất </w:t>
      </w:r>
      <w:r w:rsidRPr="00EA192B">
        <w:rPr>
          <w:lang w:bidi="en-US"/>
        </w:rPr>
        <w:t xml:space="preserve">theo </w:t>
      </w:r>
      <w:r w:rsidRPr="00EA192B">
        <w:t xml:space="preserve">chính sách hỗ trợ của Nhà nước mà chuyển nhượng, tặng </w:t>
      </w:r>
      <w:r w:rsidRPr="00EA192B">
        <w:rPr>
          <w:lang w:bidi="en-US"/>
        </w:rPr>
        <w:t xml:space="preserve">cho </w:t>
      </w:r>
      <w:r w:rsidRPr="00EA192B">
        <w:t xml:space="preserve">quyền sử dụng đất trước </w:t>
      </w:r>
      <w:r w:rsidRPr="00EA192B">
        <w:rPr>
          <w:lang w:bidi="en-US"/>
        </w:rPr>
        <w:t xml:space="preserve">10 </w:t>
      </w:r>
      <w:r w:rsidRPr="00EA192B">
        <w:t xml:space="preserve">năm, kể từ ngày có quyết định </w:t>
      </w:r>
      <w:r w:rsidRPr="00EA192B">
        <w:rPr>
          <w:lang w:bidi="en-US"/>
        </w:rPr>
        <w:t xml:space="preserve">giao </w:t>
      </w:r>
      <w:r w:rsidRPr="00EA192B">
        <w:t xml:space="preserve">đất hoặc </w:t>
      </w:r>
      <w:r w:rsidRPr="00EA192B">
        <w:rPr>
          <w:lang w:bidi="en-US"/>
        </w:rPr>
        <w:t xml:space="preserve">sau 10 </w:t>
      </w:r>
      <w:r w:rsidRPr="00EA192B">
        <w:t xml:space="preserve">năm kể từ ngày có quyết định </w:t>
      </w:r>
      <w:r w:rsidRPr="00EA192B">
        <w:rPr>
          <w:lang w:bidi="en-US"/>
        </w:rPr>
        <w:t xml:space="preserve">giao </w:t>
      </w:r>
      <w:r w:rsidRPr="00EA192B">
        <w:t xml:space="preserve">đất nhưng chưa được Ủy </w:t>
      </w:r>
      <w:r w:rsidRPr="00EA192B">
        <w:rPr>
          <w:lang w:bidi="en-US"/>
        </w:rPr>
        <w:t xml:space="preserve">ban </w:t>
      </w:r>
      <w:r w:rsidRPr="00EA192B">
        <w:t xml:space="preserve">nhân dân cấp xã xác nhận không còn </w:t>
      </w:r>
      <w:r w:rsidRPr="00EA192B">
        <w:rPr>
          <w:lang w:bidi="en-US"/>
        </w:rPr>
        <w:t xml:space="preserve">nhu </w:t>
      </w:r>
      <w:r w:rsidRPr="00EA192B">
        <w:t xml:space="preserve">cầu sử dụng </w:t>
      </w:r>
      <w:r w:rsidRPr="00EA192B">
        <w:rPr>
          <w:lang w:bidi="en-US"/>
        </w:rPr>
        <w:t xml:space="preserve">do </w:t>
      </w:r>
      <w:r w:rsidRPr="00EA192B">
        <w:t xml:space="preserve">chuyển khỏi địa bàn xã, phường, thị trấn nơi cư trú để đến nơi khác hoặc </w:t>
      </w:r>
      <w:r w:rsidRPr="00EA192B">
        <w:rPr>
          <w:lang w:bidi="en-US"/>
        </w:rPr>
        <w:t xml:space="preserve">do </w:t>
      </w:r>
      <w:r w:rsidRPr="00EA192B">
        <w:t xml:space="preserve">chuyển </w:t>
      </w:r>
      <w:r w:rsidRPr="00EA192B">
        <w:rPr>
          <w:lang w:bidi="en-US"/>
        </w:rPr>
        <w:t xml:space="preserve">sang </w:t>
      </w:r>
      <w:r w:rsidRPr="00EA192B">
        <w:t xml:space="preserve">làm nghề khác hoặc không còn khả năng </w:t>
      </w:r>
      <w:r w:rsidRPr="00EA192B">
        <w:rPr>
          <w:lang w:bidi="en-US"/>
        </w:rPr>
        <w:t xml:space="preserve">lao </w:t>
      </w:r>
      <w:r w:rsidRPr="00EA192B">
        <w:t>động.</w:t>
      </w:r>
    </w:p>
    <w:p w:rsidR="00980B37" w:rsidRPr="00EA192B" w:rsidRDefault="00980B37" w:rsidP="00416FCF">
      <w:pPr>
        <w:pStyle w:val="BodyText"/>
        <w:shd w:val="clear" w:color="auto" w:fill="auto"/>
        <w:tabs>
          <w:tab w:val="left" w:pos="931"/>
        </w:tabs>
        <w:spacing w:before="120" w:after="120"/>
        <w:ind w:firstLine="720"/>
      </w:pPr>
      <w:r w:rsidRPr="00EA192B">
        <w:t>2.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nộp lại số lợi bất hợp pháp có được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quy </w:t>
      </w:r>
      <w:r w:rsidRPr="00EA192B">
        <w:t xml:space="preserve">định tại khoản </w:t>
      </w:r>
      <w:r w:rsidRPr="00EA192B">
        <w:rPr>
          <w:lang w:bidi="en-US"/>
        </w:rPr>
        <w:t xml:space="preserve">1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3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26. </w:t>
      </w:r>
      <w:r w:rsidRPr="00EA192B">
        <w:rPr>
          <w:b/>
          <w:bCs/>
        </w:rPr>
        <w:t xml:space="preserve">Nhận chuyển nhượng, nhận tặng </w:t>
      </w:r>
      <w:r w:rsidRPr="00EA192B">
        <w:rPr>
          <w:b/>
          <w:bCs/>
          <w:lang w:bidi="en-US"/>
        </w:rPr>
        <w:t xml:space="preserve">cho </w:t>
      </w:r>
      <w:r w:rsidRPr="00EA192B">
        <w:rPr>
          <w:b/>
          <w:bCs/>
        </w:rPr>
        <w:t xml:space="preserve">quyền sử dụng đất có điều kiện mà không đủ điều kiện </w:t>
      </w:r>
      <w:r w:rsidRPr="00EA192B">
        <w:rPr>
          <w:b/>
          <w:bCs/>
          <w:lang w:bidi="en-US"/>
        </w:rPr>
        <w:t xml:space="preserve">quy </w:t>
      </w:r>
      <w:r w:rsidRPr="00EA192B">
        <w:rPr>
          <w:b/>
          <w:bCs/>
        </w:rPr>
        <w:t xml:space="preserve">định tại các Điều </w:t>
      </w:r>
      <w:r w:rsidRPr="00EA192B">
        <w:rPr>
          <w:b/>
          <w:bCs/>
          <w:lang w:bidi="en-US"/>
        </w:rPr>
        <w:t xml:space="preserve">191 </w:t>
      </w:r>
      <w:r w:rsidRPr="00EA192B">
        <w:rPr>
          <w:b/>
          <w:bCs/>
        </w:rPr>
        <w:t xml:space="preserve">và Điều </w:t>
      </w:r>
      <w:r w:rsidRPr="00EA192B">
        <w:rPr>
          <w:b/>
          <w:bCs/>
          <w:lang w:bidi="en-US"/>
        </w:rPr>
        <w:t xml:space="preserve">192 </w:t>
      </w:r>
      <w:r w:rsidRPr="00EA192B">
        <w:rPr>
          <w:b/>
          <w:bCs/>
        </w:rPr>
        <w:t>của Luật đất đai</w:t>
      </w:r>
    </w:p>
    <w:p w:rsidR="00980B37" w:rsidRPr="00EA192B" w:rsidRDefault="00980B37" w:rsidP="00416FCF">
      <w:pPr>
        <w:pStyle w:val="BodyText"/>
        <w:shd w:val="clear" w:color="auto" w:fill="auto"/>
        <w:tabs>
          <w:tab w:val="left" w:pos="918"/>
        </w:tabs>
        <w:spacing w:before="120" w:after="120"/>
        <w:ind w:firstLine="720"/>
      </w:pPr>
      <w:r w:rsidRPr="00EA192B">
        <w:lastRenderedPageBreak/>
        <w:t xml:space="preserve">1. Phạt tiền từ </w:t>
      </w:r>
      <w:r w:rsidRPr="00EA192B">
        <w:rPr>
          <w:lang w:bidi="en-US"/>
        </w:rPr>
        <w:t xml:space="preserve">1.000.000 </w:t>
      </w:r>
      <w:r w:rsidRPr="00EA192B">
        <w:t xml:space="preserve">đồng đến </w:t>
      </w:r>
      <w:r w:rsidRPr="00EA192B">
        <w:rPr>
          <w:lang w:bidi="en-US"/>
        </w:rPr>
        <w:t xml:space="preserve">2.000.000 </w:t>
      </w:r>
      <w:r w:rsidRPr="00EA192B">
        <w:t xml:space="preserve">đồng đối với hộ </w:t>
      </w:r>
      <w:r w:rsidRPr="00EA192B">
        <w:rPr>
          <w:lang w:bidi="en-US"/>
        </w:rPr>
        <w:t xml:space="preserve">gia </w:t>
      </w:r>
      <w:r w:rsidRPr="00EA192B">
        <w:t xml:space="preserve">đình, cá nhân nhận chuyển nhượng, nhận tặng </w:t>
      </w:r>
      <w:r w:rsidRPr="00EA192B">
        <w:rPr>
          <w:lang w:bidi="en-US"/>
        </w:rPr>
        <w:t xml:space="preserve">cho </w:t>
      </w:r>
      <w:r w:rsidRPr="00EA192B">
        <w:t xml:space="preserve">quyền sử dụng đất ở, đất nông nghiệp </w:t>
      </w:r>
      <w:r w:rsidRPr="00EA192B">
        <w:rPr>
          <w:lang w:bidi="en-US"/>
        </w:rPr>
        <w:t xml:space="preserve">trong khu </w:t>
      </w:r>
      <w:r w:rsidRPr="00EA192B">
        <w:t xml:space="preserve">vực rừng phòng hộ, </w:t>
      </w:r>
      <w:r w:rsidRPr="00EA192B">
        <w:rPr>
          <w:lang w:bidi="en-US"/>
        </w:rPr>
        <w:t xml:space="preserve">trong </w:t>
      </w:r>
      <w:r w:rsidRPr="00EA192B">
        <w:t xml:space="preserve">phân </w:t>
      </w:r>
      <w:r w:rsidRPr="00EA192B">
        <w:rPr>
          <w:lang w:bidi="en-US"/>
        </w:rPr>
        <w:t xml:space="preserve">khu </w:t>
      </w:r>
      <w:r w:rsidRPr="00EA192B">
        <w:t xml:space="preserve">bảo vệ nghiêm ngặt, phân </w:t>
      </w:r>
      <w:r w:rsidRPr="00EA192B">
        <w:rPr>
          <w:lang w:bidi="en-US"/>
        </w:rPr>
        <w:t xml:space="preserve">khu </w:t>
      </w:r>
      <w:r w:rsidRPr="00EA192B">
        <w:t xml:space="preserve">phục hồi </w:t>
      </w:r>
      <w:r w:rsidRPr="00EA192B">
        <w:rPr>
          <w:lang w:bidi="en-US"/>
        </w:rPr>
        <w:t xml:space="preserve">sinh </w:t>
      </w:r>
      <w:r w:rsidRPr="00EA192B">
        <w:t xml:space="preserve">thái thuộc rừng đặc dụng mà không </w:t>
      </w:r>
      <w:r w:rsidRPr="00EA192B">
        <w:rPr>
          <w:lang w:bidi="en-US"/>
        </w:rPr>
        <w:t xml:space="preserve">sinh </w:t>
      </w:r>
      <w:r w:rsidRPr="00EA192B">
        <w:t xml:space="preserve">sống </w:t>
      </w:r>
      <w:r w:rsidRPr="00EA192B">
        <w:rPr>
          <w:lang w:bidi="en-US"/>
        </w:rPr>
        <w:t xml:space="preserve">trong khu </w:t>
      </w:r>
      <w:r w:rsidRPr="00EA192B">
        <w:t>vực rừng phòng hộ, rừng đặc dụng đó.</w:t>
      </w:r>
    </w:p>
    <w:p w:rsidR="00980B37" w:rsidRPr="00EA192B" w:rsidRDefault="00980B37" w:rsidP="00416FCF">
      <w:pPr>
        <w:pStyle w:val="BodyText"/>
        <w:shd w:val="clear" w:color="auto" w:fill="auto"/>
        <w:tabs>
          <w:tab w:val="left" w:pos="918"/>
        </w:tabs>
        <w:spacing w:before="120" w:after="120"/>
        <w:ind w:firstLine="720"/>
      </w:pPr>
      <w:r w:rsidRPr="00EA192B">
        <w:t xml:space="preserve">2. Phạt tiền từ </w:t>
      </w:r>
      <w:r w:rsidRPr="00EA192B">
        <w:rPr>
          <w:lang w:bidi="en-US"/>
        </w:rPr>
        <w:t xml:space="preserve">2.000.000 </w:t>
      </w:r>
      <w:r w:rsidRPr="00EA192B">
        <w:t xml:space="preserve">đồng đến </w:t>
      </w:r>
      <w:r w:rsidRPr="00EA192B">
        <w:rPr>
          <w:lang w:bidi="en-US"/>
        </w:rPr>
        <w:t xml:space="preserve">5.000.000 </w:t>
      </w:r>
      <w:r w:rsidRPr="00EA192B">
        <w:t xml:space="preserve">đồng đối với hộ </w:t>
      </w:r>
      <w:r w:rsidRPr="00EA192B">
        <w:rPr>
          <w:lang w:bidi="en-US"/>
        </w:rPr>
        <w:t xml:space="preserve">gia </w:t>
      </w:r>
      <w:r w:rsidRPr="00EA192B">
        <w:t xml:space="preserve">đình, cá nhân không trực tiếp sản xuất nông nghiệp mà nhận chuyển nhượng, nhận tặng </w:t>
      </w:r>
      <w:r w:rsidRPr="00EA192B">
        <w:rPr>
          <w:lang w:bidi="en-US"/>
        </w:rPr>
        <w:t xml:space="preserve">cho </w:t>
      </w:r>
      <w:r w:rsidRPr="00EA192B">
        <w:t>quyền sử dụng đất trồng lúa.</w:t>
      </w:r>
    </w:p>
    <w:p w:rsidR="00980B37" w:rsidRPr="00EA192B" w:rsidRDefault="00980B37" w:rsidP="00416FCF">
      <w:pPr>
        <w:pStyle w:val="BodyText"/>
        <w:shd w:val="clear" w:color="auto" w:fill="auto"/>
        <w:tabs>
          <w:tab w:val="left" w:pos="918"/>
        </w:tabs>
        <w:spacing w:before="120" w:after="120"/>
        <w:ind w:firstLine="720"/>
      </w:pPr>
      <w:r w:rsidRPr="00EA192B">
        <w:t xml:space="preserve">3. Phạt tiền từ </w:t>
      </w:r>
      <w:r w:rsidRPr="00EA192B">
        <w:rPr>
          <w:lang w:bidi="en-US"/>
        </w:rPr>
        <w:t xml:space="preserve">3.000.000 </w:t>
      </w:r>
      <w:r w:rsidRPr="00EA192B">
        <w:t xml:space="preserve">đồng đến </w:t>
      </w:r>
      <w:r w:rsidRPr="00EA192B">
        <w:rPr>
          <w:lang w:bidi="en-US"/>
        </w:rPr>
        <w:t xml:space="preserve">6.000.000 </w:t>
      </w:r>
      <w:r w:rsidRPr="00EA192B">
        <w:t xml:space="preserve">đồng đối với hộ </w:t>
      </w:r>
      <w:r w:rsidRPr="00EA192B">
        <w:rPr>
          <w:lang w:bidi="en-US"/>
        </w:rPr>
        <w:t xml:space="preserve">gia </w:t>
      </w:r>
      <w:r w:rsidRPr="00EA192B">
        <w:t xml:space="preserve">đình, cá nhân nhận chuyển nhượng, nhận tặng </w:t>
      </w:r>
      <w:r w:rsidRPr="00EA192B">
        <w:rPr>
          <w:lang w:bidi="en-US"/>
        </w:rPr>
        <w:t xml:space="preserve">cho </w:t>
      </w:r>
      <w:r w:rsidRPr="00EA192B">
        <w:t xml:space="preserve">quyền sử dụng đất của hộ </w:t>
      </w:r>
      <w:r w:rsidRPr="00EA192B">
        <w:rPr>
          <w:lang w:bidi="en-US"/>
        </w:rPr>
        <w:t xml:space="preserve">gia </w:t>
      </w:r>
      <w:r w:rsidRPr="00EA192B">
        <w:t xml:space="preserve">đình, cá nhân đồng bào dân tộc thiểu số sử dụng đất </w:t>
      </w:r>
      <w:r w:rsidRPr="00EA192B">
        <w:rPr>
          <w:lang w:bidi="en-US"/>
        </w:rPr>
        <w:t xml:space="preserve">do </w:t>
      </w:r>
      <w:r w:rsidRPr="00EA192B">
        <w:t xml:space="preserve">được Nhà nước </w:t>
      </w:r>
      <w:r w:rsidRPr="00EA192B">
        <w:rPr>
          <w:lang w:bidi="en-US"/>
        </w:rPr>
        <w:t xml:space="preserve">giao </w:t>
      </w:r>
      <w:r w:rsidRPr="00EA192B">
        <w:t xml:space="preserve">đất </w:t>
      </w:r>
      <w:r w:rsidRPr="00EA192B">
        <w:rPr>
          <w:lang w:bidi="en-US"/>
        </w:rPr>
        <w:t xml:space="preserve">theo </w:t>
      </w:r>
      <w:r w:rsidRPr="00EA192B">
        <w:t xml:space="preserve">chính sách hỗ trợ của Nhà nước </w:t>
      </w:r>
      <w:r w:rsidRPr="00EA192B">
        <w:rPr>
          <w:lang w:bidi="en-US"/>
        </w:rPr>
        <w:t xml:space="preserve">trong </w:t>
      </w:r>
      <w:r w:rsidRPr="00EA192B">
        <w:t xml:space="preserve">thời hạn </w:t>
      </w:r>
      <w:r w:rsidRPr="00EA192B">
        <w:rPr>
          <w:lang w:bidi="en-US"/>
        </w:rPr>
        <w:t xml:space="preserve">10 </w:t>
      </w:r>
      <w:r w:rsidRPr="00EA192B">
        <w:t xml:space="preserve">năm kề từ ngày có quyết định </w:t>
      </w:r>
      <w:r w:rsidRPr="00EA192B">
        <w:rPr>
          <w:lang w:bidi="en-US"/>
        </w:rPr>
        <w:t xml:space="preserve">giao </w:t>
      </w:r>
      <w:r w:rsidRPr="00EA192B">
        <w:t>đất.</w:t>
      </w:r>
    </w:p>
    <w:p w:rsidR="00980B37" w:rsidRPr="00EA192B" w:rsidRDefault="00980B37" w:rsidP="00416FCF">
      <w:pPr>
        <w:pStyle w:val="BodyText"/>
        <w:shd w:val="clear" w:color="auto" w:fill="auto"/>
        <w:tabs>
          <w:tab w:val="left" w:pos="918"/>
        </w:tabs>
        <w:spacing w:before="120" w:after="120"/>
        <w:ind w:firstLine="720"/>
      </w:pPr>
      <w:r w:rsidRPr="00EA192B">
        <w:t xml:space="preserve">4. 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đối với tổ chức nhận chuyển nhượng quyền sử dụng đất trồng lúa, đất rừng phòng hộ, đất rừng đặc dụng của hộ </w:t>
      </w:r>
      <w:r w:rsidRPr="00EA192B">
        <w:rPr>
          <w:lang w:bidi="en-US"/>
        </w:rPr>
        <w:t xml:space="preserve">gia </w:t>
      </w:r>
      <w:r w:rsidRPr="00EA192B">
        <w:t xml:space="preserve">đình, cá nhân; trừ trường hợp được chuyển mục đích sử dụng đất </w:t>
      </w:r>
      <w:r w:rsidRPr="00EA192B">
        <w:rPr>
          <w:lang w:bidi="en-US"/>
        </w:rPr>
        <w:t xml:space="preserve">theo quy </w:t>
      </w:r>
      <w:r w:rsidRPr="00EA192B">
        <w:t xml:space="preserve">hoạch, kế hoạch sử dụng đất đã được cơ </w:t>
      </w:r>
      <w:r w:rsidRPr="00EA192B">
        <w:rPr>
          <w:lang w:bidi="en-US"/>
        </w:rPr>
        <w:t xml:space="preserve">quan </w:t>
      </w:r>
      <w:r w:rsidRPr="00EA192B">
        <w:t>nhà nước có thẩm quyền phê duyệt.</w:t>
      </w:r>
    </w:p>
    <w:p w:rsidR="00980B37" w:rsidRPr="00EA192B" w:rsidRDefault="00980B37" w:rsidP="00416FCF">
      <w:pPr>
        <w:pStyle w:val="BodyText"/>
        <w:shd w:val="clear" w:color="auto" w:fill="auto"/>
        <w:tabs>
          <w:tab w:val="left" w:pos="931"/>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31"/>
        </w:tabs>
        <w:spacing w:before="120" w:after="120"/>
        <w:ind w:firstLine="720"/>
      </w:pPr>
      <w:r w:rsidRPr="00EA192B">
        <w:rPr>
          <w:rStyle w:val="fontstyle01"/>
        </w:rPr>
        <w:t>a) Buộc trả lại diện tích đất đã nhận chuyển quyền do thực hiện hành vi vi phạm quy định tại các khoản 1, 2, 3 và 4 Điều này; trừ trường hợp quy định tại điểm b khoản này;</w:t>
      </w:r>
    </w:p>
    <w:p w:rsidR="00980B37" w:rsidRPr="00EA192B" w:rsidRDefault="00980B37" w:rsidP="00416FCF">
      <w:pPr>
        <w:pStyle w:val="BodyText"/>
        <w:shd w:val="clear" w:color="auto" w:fill="auto"/>
        <w:tabs>
          <w:tab w:val="left" w:pos="931"/>
        </w:tabs>
        <w:spacing w:before="120" w:after="120"/>
        <w:ind w:firstLine="720"/>
      </w:pPr>
      <w:r w:rsidRPr="00EA192B">
        <w:t xml:space="preserve">b) Trường hợp chuyển quyền sử dụng đất </w:t>
      </w:r>
      <w:r w:rsidRPr="00EA192B">
        <w:rPr>
          <w:lang w:bidi="en-US"/>
        </w:rPr>
        <w:t xml:space="preserve">quy </w:t>
      </w:r>
      <w:r w:rsidRPr="00EA192B">
        <w:t xml:space="preserve">định tại khoản </w:t>
      </w:r>
      <w:r w:rsidRPr="00EA192B">
        <w:rPr>
          <w:lang w:bidi="en-US"/>
        </w:rPr>
        <w:t xml:space="preserve">1 </w:t>
      </w:r>
      <w:r w:rsidRPr="00EA192B">
        <w:t xml:space="preserve">Điều này mà bên chuyển quyền không còn </w:t>
      </w:r>
      <w:r w:rsidRPr="00EA192B">
        <w:rPr>
          <w:lang w:bidi="en-US"/>
        </w:rPr>
        <w:t xml:space="preserve">sinh </w:t>
      </w:r>
      <w:r w:rsidRPr="00EA192B">
        <w:t xml:space="preserve">sống </w:t>
      </w:r>
      <w:r w:rsidRPr="00EA192B">
        <w:rPr>
          <w:lang w:bidi="en-US"/>
        </w:rPr>
        <w:t xml:space="preserve">trong khu </w:t>
      </w:r>
      <w:r w:rsidRPr="00EA192B">
        <w:t xml:space="preserve">vực rừng phòng hộ, rừng đặc dụng đó thì Nhà nước </w:t>
      </w:r>
      <w:r w:rsidRPr="00EA192B">
        <w:rPr>
          <w:lang w:bidi="en-US"/>
        </w:rPr>
        <w:t xml:space="preserve">thu </w:t>
      </w:r>
      <w:r w:rsidRPr="00EA192B">
        <w:t xml:space="preserve">hồi đất </w:t>
      </w:r>
      <w:r w:rsidRPr="00EA192B">
        <w:rPr>
          <w:lang w:bidi="en-US"/>
        </w:rPr>
        <w:t xml:space="preserve">theo quy </w:t>
      </w:r>
      <w:r w:rsidRPr="00EA192B">
        <w:t>định của pháp luật.</w:t>
      </w:r>
    </w:p>
    <w:p w:rsidR="00980B37" w:rsidRPr="00EA192B" w:rsidRDefault="00980B37" w:rsidP="00416FCF">
      <w:pPr>
        <w:pStyle w:val="Heading11"/>
        <w:keepNext/>
        <w:keepLines/>
        <w:shd w:val="clear" w:color="auto" w:fill="auto"/>
        <w:spacing w:before="120" w:after="120"/>
        <w:ind w:firstLine="720"/>
      </w:pPr>
      <w:bookmarkStart w:id="12" w:name="bookmark10"/>
      <w:r w:rsidRPr="00EA192B">
        <w:t xml:space="preserve">Điều </w:t>
      </w:r>
      <w:r w:rsidRPr="00EA192B">
        <w:rPr>
          <w:lang w:bidi="en-US"/>
        </w:rPr>
        <w:t xml:space="preserve">27. </w:t>
      </w:r>
      <w:r w:rsidRPr="00EA192B">
        <w:t xml:space="preserve">Chuyển quyền và nhận chuyển quyền đối với cơ sở tôn giáo không đúng </w:t>
      </w:r>
      <w:r w:rsidRPr="00EA192B">
        <w:rPr>
          <w:lang w:bidi="en-US"/>
        </w:rPr>
        <w:t xml:space="preserve">quy </w:t>
      </w:r>
      <w:r w:rsidRPr="00EA192B">
        <w:t>định của Luật Đất đai</w:t>
      </w:r>
      <w:bookmarkEnd w:id="12"/>
    </w:p>
    <w:p w:rsidR="00980B37" w:rsidRPr="00EA192B" w:rsidRDefault="00980B37" w:rsidP="00416FCF">
      <w:pPr>
        <w:pStyle w:val="BodyText"/>
        <w:shd w:val="clear" w:color="auto" w:fill="auto"/>
        <w:tabs>
          <w:tab w:val="left" w:pos="968"/>
        </w:tabs>
        <w:spacing w:before="120" w:after="120"/>
        <w:ind w:firstLine="720"/>
      </w:pPr>
      <w:r w:rsidRPr="00EA192B">
        <w:t xml:space="preserve">1. Trường hợp chuyển đổi, thế chấp bằng quyền sử dụng đất thì hình thức và mức xử phạt như </w:t>
      </w:r>
      <w:r w:rsidRPr="00EA192B">
        <w:rPr>
          <w:lang w:bidi="en-US"/>
        </w:rPr>
        <w:t>sau:</w:t>
      </w:r>
    </w:p>
    <w:p w:rsidR="00980B37" w:rsidRPr="00EA192B" w:rsidRDefault="00980B37" w:rsidP="00416FCF">
      <w:pPr>
        <w:pStyle w:val="BodyText"/>
        <w:shd w:val="clear" w:color="auto" w:fill="auto"/>
        <w:tabs>
          <w:tab w:val="left" w:pos="973"/>
        </w:tabs>
        <w:spacing w:before="120" w:after="120"/>
        <w:ind w:firstLine="720"/>
      </w:pPr>
      <w:r w:rsidRPr="00EA192B">
        <w:t xml:space="preserve">a) Phạt tiền từ </w:t>
      </w:r>
      <w:r w:rsidRPr="00EA192B">
        <w:rPr>
          <w:lang w:bidi="en-US"/>
        </w:rPr>
        <w:t xml:space="preserve">3.000.000 </w:t>
      </w:r>
      <w:r w:rsidRPr="00EA192B">
        <w:t xml:space="preserve">đồng đến </w:t>
      </w:r>
      <w:r w:rsidRPr="00EA192B">
        <w:rPr>
          <w:lang w:bidi="en-US"/>
        </w:rPr>
        <w:t xml:space="preserve">10.000.000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87"/>
        </w:tabs>
        <w:spacing w:before="120" w:after="120"/>
        <w:ind w:firstLine="720"/>
      </w:pPr>
      <w:r w:rsidRPr="00EA192B">
        <w:t xml:space="preserve">b)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73"/>
        </w:tabs>
        <w:spacing w:before="120" w:after="120"/>
        <w:ind w:firstLine="720"/>
      </w:pPr>
      <w:r w:rsidRPr="00EA192B">
        <w:t xml:space="preserve">c) Phạt tiền từ </w:t>
      </w:r>
      <w:r w:rsidRPr="00EA192B">
        <w:rPr>
          <w:lang w:bidi="en-US"/>
        </w:rPr>
        <w:t xml:space="preserve">20.000.000 </w:t>
      </w:r>
      <w:r w:rsidRPr="00EA192B">
        <w:t xml:space="preserve">đồng đến </w:t>
      </w:r>
      <w:r w:rsidRPr="00EA192B">
        <w:rPr>
          <w:lang w:bidi="en-US"/>
        </w:rPr>
        <w:t xml:space="preserve">40.000.000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92"/>
        </w:tabs>
        <w:spacing w:before="120" w:after="120"/>
        <w:ind w:firstLine="720"/>
      </w:pPr>
      <w:r w:rsidRPr="00EA192B">
        <w:t xml:space="preserve">d) Phạt tiền từ </w:t>
      </w:r>
      <w:r w:rsidRPr="00EA192B">
        <w:rPr>
          <w:lang w:bidi="en-US"/>
        </w:rPr>
        <w:t xml:space="preserve">40.000.000 </w:t>
      </w:r>
      <w:r w:rsidRPr="00EA192B">
        <w:t xml:space="preserve">đồng đến </w:t>
      </w:r>
      <w:r w:rsidRPr="00EA192B">
        <w:rPr>
          <w:lang w:bidi="en-US"/>
        </w:rPr>
        <w:t xml:space="preserve">100.000.000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8"/>
        </w:tabs>
        <w:spacing w:before="120" w:after="120"/>
        <w:ind w:firstLine="720"/>
      </w:pPr>
      <w:r w:rsidRPr="00EA192B">
        <w:t xml:space="preserve">2. Trường hợp </w:t>
      </w:r>
      <w:r w:rsidRPr="00EA192B">
        <w:rPr>
          <w:lang w:bidi="en-US"/>
        </w:rPr>
        <w:t xml:space="preserve">cho </w:t>
      </w:r>
      <w:r w:rsidRPr="00EA192B">
        <w:t xml:space="preserve">thuê quyền sử dụng đất thì hình thức và mức xử phạt như </w:t>
      </w:r>
      <w:r w:rsidRPr="00EA192B">
        <w:rPr>
          <w:lang w:bidi="en-US"/>
        </w:rPr>
        <w:t>sau:</w:t>
      </w:r>
    </w:p>
    <w:p w:rsidR="00980B37" w:rsidRPr="00EA192B" w:rsidRDefault="00980B37" w:rsidP="00416FCF">
      <w:pPr>
        <w:pStyle w:val="BodyText"/>
        <w:shd w:val="clear" w:color="auto" w:fill="auto"/>
        <w:tabs>
          <w:tab w:val="left" w:pos="973"/>
        </w:tabs>
        <w:spacing w:before="120" w:after="120"/>
        <w:ind w:firstLine="720"/>
      </w:pPr>
      <w:r w:rsidRPr="00EA192B">
        <w:t xml:space="preserve">a) Phạt tiền từ </w:t>
      </w:r>
      <w:r w:rsidRPr="00EA192B">
        <w:rPr>
          <w:lang w:bidi="en-US"/>
        </w:rPr>
        <w:t xml:space="preserve">5.000.000 </w:t>
      </w:r>
      <w:r w:rsidRPr="00EA192B">
        <w:t xml:space="preserve">đồng đến </w:t>
      </w:r>
      <w:r w:rsidRPr="00EA192B">
        <w:rPr>
          <w:lang w:bidi="en-US"/>
        </w:rPr>
        <w:t xml:space="preserve">15.000.000 </w:t>
      </w:r>
      <w:r w:rsidRPr="00EA192B">
        <w:t xml:space="preserve">đồng nếu diện tích đất </w:t>
      </w:r>
      <w:r w:rsidRPr="00EA192B">
        <w:rPr>
          <w:lang w:bidi="en-US"/>
        </w:rPr>
        <w:t xml:space="preserve">vi </w:t>
      </w:r>
      <w:r w:rsidRPr="00EA192B">
        <w:lastRenderedPageBreak/>
        <w:t xml:space="preserve">phạm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87"/>
        </w:tabs>
        <w:spacing w:before="120" w:after="120"/>
        <w:ind w:firstLine="720"/>
      </w:pPr>
      <w:r w:rsidRPr="00EA192B">
        <w:t xml:space="preserve">b) Phạt tiền từ </w:t>
      </w:r>
      <w:r w:rsidRPr="00EA192B">
        <w:rPr>
          <w:lang w:bidi="en-US"/>
        </w:rPr>
        <w:t xml:space="preserve">15.000.000 </w:t>
      </w:r>
      <w:r w:rsidRPr="00EA192B">
        <w:t xml:space="preserve">đồng đến </w:t>
      </w:r>
      <w:r w:rsidRPr="00EA192B">
        <w:rPr>
          <w:lang w:bidi="en-US"/>
        </w:rPr>
        <w:t xml:space="preserve">30.000.000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rPr>
          <w:lang w:bidi="en-US"/>
        </w:rPr>
        <w:t xml:space="preserve">c) </w:t>
      </w:r>
      <w:r w:rsidRPr="00EA192B">
        <w:t xml:space="preserve">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87"/>
        </w:tabs>
        <w:spacing w:before="120" w:after="120"/>
        <w:ind w:firstLine="720"/>
      </w:pPr>
      <w:r w:rsidRPr="00EA192B">
        <w:t xml:space="preserve">d) Phạt tiền từ </w:t>
      </w:r>
      <w:r w:rsidRPr="00EA192B">
        <w:rPr>
          <w:lang w:bidi="en-US"/>
        </w:rPr>
        <w:t xml:space="preserve">50.000.000 </w:t>
      </w:r>
      <w:r w:rsidRPr="00EA192B">
        <w:t xml:space="preserve">đồng đến </w:t>
      </w:r>
      <w:r w:rsidRPr="00EA192B">
        <w:rPr>
          <w:lang w:bidi="en-US"/>
        </w:rPr>
        <w:t xml:space="preserve">120.000.000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8"/>
        </w:tabs>
        <w:spacing w:before="120" w:after="120"/>
        <w:ind w:firstLine="720"/>
        <w:rPr>
          <w:lang w:bidi="en-US"/>
        </w:rPr>
      </w:pPr>
      <w:r w:rsidRPr="00EA192B">
        <w:t xml:space="preserve">3. Trường hợp chuyển nhượng, tặng </w:t>
      </w:r>
      <w:r w:rsidRPr="00EA192B">
        <w:rPr>
          <w:lang w:bidi="en-US"/>
        </w:rPr>
        <w:t xml:space="preserve">cho, </w:t>
      </w:r>
      <w:r w:rsidRPr="00EA192B">
        <w:t xml:space="preserve">góp vốn bằng quyền sử dụng đất thì hình thức và mức xử phạt như </w:t>
      </w:r>
      <w:r w:rsidRPr="00EA192B">
        <w:rPr>
          <w:lang w:bidi="en-US"/>
        </w:rPr>
        <w:t>sau:</w:t>
      </w:r>
    </w:p>
    <w:p w:rsidR="00980B37" w:rsidRPr="00EA192B" w:rsidRDefault="00980B37" w:rsidP="00416FCF">
      <w:pPr>
        <w:pStyle w:val="BodyText"/>
        <w:shd w:val="clear" w:color="auto" w:fill="auto"/>
        <w:tabs>
          <w:tab w:val="left" w:pos="968"/>
        </w:tabs>
        <w:spacing w:before="120" w:after="120"/>
        <w:ind w:firstLine="720"/>
        <w:rPr>
          <w:rStyle w:val="fontstyle01"/>
        </w:rPr>
      </w:pPr>
      <w:r w:rsidRPr="00EA192B">
        <w:rPr>
          <w:rStyle w:val="fontstyle01"/>
        </w:rPr>
        <w:t>a) Phạt tiền từ 10.000.000 đồng đến 25.000.000 đồng nếu diện tích đất vi phạm dưới 0,1 héc ta;</w:t>
      </w:r>
    </w:p>
    <w:p w:rsidR="00980B37" w:rsidRPr="00EA192B" w:rsidRDefault="00980B37" w:rsidP="00416FCF">
      <w:pPr>
        <w:pStyle w:val="BodyText"/>
        <w:shd w:val="clear" w:color="auto" w:fill="auto"/>
        <w:tabs>
          <w:tab w:val="left" w:pos="968"/>
        </w:tabs>
        <w:spacing w:before="120" w:after="120"/>
        <w:ind w:firstLine="720"/>
      </w:pPr>
      <w:r w:rsidRPr="00EA192B">
        <w:rPr>
          <w:rStyle w:val="fontstyle01"/>
        </w:rPr>
        <w:t>b) Phạt tiền từ 25.000.000 đồng đến 50.000.000 đồng nếu diện tích đất vi phạm từ 0,1 héc ta đến dưới 0,5 héc 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50.000.000 </w:t>
      </w:r>
      <w:r w:rsidRPr="00EA192B">
        <w:t xml:space="preserve">đồng đến </w:t>
      </w:r>
      <w:r w:rsidRPr="00EA192B">
        <w:rPr>
          <w:lang w:bidi="en-US"/>
        </w:rPr>
        <w:t xml:space="preserve">80.000.000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pPr>
      <w:r w:rsidRPr="00EA192B">
        <w:t xml:space="preserve">d) Phạt tiền từ </w:t>
      </w:r>
      <w:r w:rsidRPr="00EA192B">
        <w:rPr>
          <w:lang w:bidi="en-US"/>
        </w:rPr>
        <w:t xml:space="preserve">80.000.000 </w:t>
      </w:r>
      <w:r w:rsidRPr="00EA192B">
        <w:t xml:space="preserve">đồng đến </w:t>
      </w:r>
      <w:r w:rsidRPr="00EA192B">
        <w:rPr>
          <w:lang w:bidi="en-US"/>
        </w:rPr>
        <w:t xml:space="preserve">200.000.000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4. Trường hợp thuê đất thì hình thức và mức xử phạt được thực hiện bằng </w:t>
      </w:r>
      <w:r w:rsidRPr="00EA192B">
        <w:rPr>
          <w:lang w:bidi="en-US"/>
        </w:rPr>
        <w:t xml:space="preserve">70% </w:t>
      </w:r>
      <w:r w:rsidRPr="00EA192B">
        <w:t xml:space="preserve">mức xử phạt </w:t>
      </w:r>
      <w:r w:rsidRPr="00EA192B">
        <w:rPr>
          <w:lang w:bidi="en-US"/>
        </w:rPr>
        <w:t xml:space="preserve">quy </w:t>
      </w:r>
      <w:r w:rsidRPr="00EA192B">
        <w:t xml:space="preserve">định tại khoản </w:t>
      </w:r>
      <w:r w:rsidRPr="00EA192B">
        <w:rPr>
          <w:lang w:bidi="en-US"/>
        </w:rPr>
        <w:t xml:space="preserve">2 </w:t>
      </w:r>
      <w:r w:rsidRPr="00EA192B">
        <w:t xml:space="preserve">Điều này. Trường hợp nhận chuyển nhượng, nhận tặng </w:t>
      </w:r>
      <w:r w:rsidRPr="00EA192B">
        <w:rPr>
          <w:lang w:bidi="en-US"/>
        </w:rPr>
        <w:t xml:space="preserve">cho </w:t>
      </w:r>
      <w:r w:rsidRPr="00EA192B">
        <w:t xml:space="preserve">quyền sử dụng đất thì hình thức và mức xử phạt được thực hiện bằng </w:t>
      </w:r>
      <w:r w:rsidRPr="00EA192B">
        <w:rPr>
          <w:lang w:bidi="en-US"/>
        </w:rPr>
        <w:t xml:space="preserve">70% </w:t>
      </w:r>
      <w:r w:rsidRPr="00EA192B">
        <w:t xml:space="preserve">mức xử phạt </w:t>
      </w:r>
      <w:r w:rsidRPr="00EA192B">
        <w:rPr>
          <w:lang w:bidi="en-US"/>
        </w:rPr>
        <w:t xml:space="preserve">quy </w:t>
      </w:r>
      <w:r w:rsidRPr="00EA192B">
        <w:t xml:space="preserve">định tại khoản </w:t>
      </w:r>
      <w:r w:rsidRPr="00EA192B">
        <w:rPr>
          <w:lang w:bidi="en-US"/>
        </w:rPr>
        <w:t xml:space="preserve">3 </w:t>
      </w:r>
      <w:r w:rsidRPr="00EA192B">
        <w:t>Điều này.</w:t>
      </w:r>
    </w:p>
    <w:p w:rsidR="00980B37" w:rsidRPr="00EA192B" w:rsidRDefault="00980B37" w:rsidP="00416FCF">
      <w:pPr>
        <w:pStyle w:val="BodyText"/>
        <w:shd w:val="clear" w:color="auto" w:fill="auto"/>
        <w:tabs>
          <w:tab w:val="left" w:pos="931"/>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bên nhận chuyển quyền, bên thuê đất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1, 2, 3 </w:t>
      </w:r>
      <w:r w:rsidRPr="00EA192B">
        <w:t xml:space="preserve">và </w:t>
      </w:r>
      <w:r w:rsidRPr="00EA192B">
        <w:rPr>
          <w:lang w:bidi="en-US"/>
        </w:rPr>
        <w:t xml:space="preserve">4 </w:t>
      </w:r>
      <w:r w:rsidRPr="00EA192B">
        <w:t xml:space="preserve">Điều này phải trả lại đất </w:t>
      </w:r>
      <w:r w:rsidRPr="00EA192B">
        <w:rPr>
          <w:lang w:bidi="en-US"/>
        </w:rPr>
        <w:t xml:space="preserve">cho </w:t>
      </w:r>
      <w:r w:rsidRPr="00EA192B">
        <w:t xml:space="preserve">bên chuyển quyền, bên </w:t>
      </w:r>
      <w:r w:rsidRPr="00EA192B">
        <w:rPr>
          <w:lang w:bidi="en-US"/>
        </w:rPr>
        <w:t xml:space="preserve">cho </w:t>
      </w:r>
      <w:r w:rsidRPr="00EA192B">
        <w:t>thuê đất;</w:t>
      </w:r>
    </w:p>
    <w:p w:rsidR="00980B37" w:rsidRPr="00EA192B" w:rsidRDefault="00980B37" w:rsidP="00416FCF">
      <w:pPr>
        <w:pStyle w:val="BodyText"/>
        <w:shd w:val="clear" w:color="auto" w:fill="auto"/>
        <w:tabs>
          <w:tab w:val="left" w:pos="937"/>
        </w:tabs>
        <w:spacing w:before="120" w:after="120"/>
        <w:ind w:firstLine="720"/>
      </w:pPr>
      <w:r w:rsidRPr="00EA192B">
        <w:t xml:space="preserve">b) Buộc bên chuyển nhượng, bên </w:t>
      </w:r>
      <w:r w:rsidRPr="00EA192B">
        <w:rPr>
          <w:lang w:bidi="en-US"/>
        </w:rPr>
        <w:t xml:space="preserve">cho </w:t>
      </w:r>
      <w:r w:rsidRPr="00EA192B">
        <w:t xml:space="preserve">thuê đất phải nộp số lợi bất hợp pháp có được đối với trường chuyển quyền sử dụng đất, </w:t>
      </w:r>
      <w:r w:rsidRPr="00EA192B">
        <w:rPr>
          <w:lang w:bidi="en-US"/>
        </w:rPr>
        <w:t xml:space="preserve">cho </w:t>
      </w:r>
      <w:r w:rsidRPr="00EA192B">
        <w:t xml:space="preserve">thuê đất </w:t>
      </w:r>
      <w:r w:rsidRPr="00EA192B">
        <w:rPr>
          <w:lang w:bidi="en-US"/>
        </w:rPr>
        <w:t xml:space="preserve">quy </w:t>
      </w:r>
      <w:r w:rsidRPr="00EA192B">
        <w:t xml:space="preserve">định tại khoản </w:t>
      </w:r>
      <w:r w:rsidRPr="00EA192B">
        <w:rPr>
          <w:lang w:bidi="en-US"/>
        </w:rPr>
        <w:t xml:space="preserve">2 </w:t>
      </w:r>
      <w:r w:rsidRPr="00EA192B">
        <w:t xml:space="preserve">và khoản </w:t>
      </w:r>
      <w:r w:rsidRPr="00EA192B">
        <w:rPr>
          <w:lang w:bidi="en-US"/>
        </w:rPr>
        <w:t xml:space="preserve">3 </w:t>
      </w:r>
      <w:r w:rsidRPr="00EA192B">
        <w:t xml:space="preserve">Điều này; số lợi bất hợp pháp được xác định </w:t>
      </w:r>
      <w:r w:rsidRPr="00EA192B">
        <w:rPr>
          <w:lang w:bidi="en-US"/>
        </w:rPr>
        <w:t xml:space="preserve">theo quy </w:t>
      </w:r>
      <w:r w:rsidRPr="00EA192B">
        <w:t xml:space="preserve">định tại khoản </w:t>
      </w:r>
      <w:r w:rsidRPr="00EA192B">
        <w:rPr>
          <w:lang w:bidi="en-US"/>
        </w:rPr>
        <w:t xml:space="preserve">3 </w:t>
      </w:r>
      <w:r w:rsidRPr="00EA192B">
        <w:t xml:space="preserve">và khoản </w:t>
      </w:r>
      <w:r w:rsidRPr="00EA192B">
        <w:rPr>
          <w:lang w:bidi="en-US"/>
        </w:rPr>
        <w:t xml:space="preserve">4 </w:t>
      </w:r>
      <w:r w:rsidRPr="00EA192B">
        <w:t xml:space="preserve">Điều </w:t>
      </w:r>
      <w:r w:rsidRPr="00EA192B">
        <w:rPr>
          <w:lang w:bidi="en-US"/>
        </w:rPr>
        <w:t xml:space="preserve">7 </w:t>
      </w:r>
      <w:r w:rsidRPr="00EA192B">
        <w:t>của Nghị định này;</w:t>
      </w:r>
    </w:p>
    <w:p w:rsidR="00980B37" w:rsidRPr="00EA192B" w:rsidRDefault="00980B37" w:rsidP="00416FCF">
      <w:pPr>
        <w:pStyle w:val="BodyText"/>
        <w:shd w:val="clear" w:color="auto" w:fill="auto"/>
        <w:tabs>
          <w:tab w:val="left" w:pos="922"/>
        </w:tabs>
        <w:spacing w:before="120" w:after="120"/>
        <w:ind w:firstLine="720"/>
      </w:pPr>
      <w:r w:rsidRPr="00EA192B">
        <w:t xml:space="preserve">c) Buộc hoàn trả tiền chuyển nhượng, tiền </w:t>
      </w:r>
      <w:r w:rsidRPr="00EA192B">
        <w:rPr>
          <w:lang w:bidi="en-US"/>
        </w:rPr>
        <w:t xml:space="preserve">cho </w:t>
      </w:r>
      <w:r w:rsidRPr="00EA192B">
        <w:t xml:space="preserve">thuê đã </w:t>
      </w:r>
      <w:r w:rsidRPr="00EA192B">
        <w:rPr>
          <w:lang w:bidi="en-US"/>
        </w:rPr>
        <w:t xml:space="preserve">thu (trong </w:t>
      </w:r>
      <w:r w:rsidRPr="00EA192B">
        <w:t xml:space="preserve">trường hợp </w:t>
      </w:r>
      <w:r w:rsidRPr="00EA192B">
        <w:rPr>
          <w:lang w:bidi="en-US"/>
        </w:rPr>
        <w:t xml:space="preserve">thu </w:t>
      </w:r>
      <w:r w:rsidRPr="00EA192B">
        <w:t xml:space="preserve">một lần </w:t>
      </w:r>
      <w:r w:rsidRPr="00EA192B">
        <w:rPr>
          <w:lang w:bidi="en-US"/>
        </w:rPr>
        <w:t xml:space="preserve">cho </w:t>
      </w:r>
      <w:r w:rsidRPr="00EA192B">
        <w:t xml:space="preserve">cả thời </w:t>
      </w:r>
      <w:r w:rsidRPr="00EA192B">
        <w:rPr>
          <w:lang w:bidi="en-US"/>
        </w:rPr>
        <w:t xml:space="preserve">gian </w:t>
      </w:r>
      <w:r w:rsidRPr="00EA192B">
        <w:t xml:space="preserve">thuê) </w:t>
      </w:r>
      <w:r w:rsidRPr="00EA192B">
        <w:rPr>
          <w:lang w:bidi="en-US"/>
        </w:rPr>
        <w:t xml:space="preserve">trong </w:t>
      </w:r>
      <w:r w:rsidRPr="00EA192B">
        <w:t xml:space="preserve">thời </w:t>
      </w:r>
      <w:r w:rsidRPr="00EA192B">
        <w:rPr>
          <w:lang w:bidi="en-US"/>
        </w:rPr>
        <w:t xml:space="preserve">gian </w:t>
      </w:r>
      <w:r w:rsidRPr="00EA192B">
        <w:t xml:space="preserve">sử dụng đất còn lại </w:t>
      </w:r>
      <w:r w:rsidRPr="00EA192B">
        <w:rPr>
          <w:lang w:bidi="en-US"/>
        </w:rPr>
        <w:t xml:space="preserve">theo quy </w:t>
      </w:r>
      <w:r w:rsidRPr="00EA192B">
        <w:t>định của pháp luật dân sự;</w:t>
      </w:r>
    </w:p>
    <w:p w:rsidR="00980B37" w:rsidRPr="00EA192B" w:rsidRDefault="00980B37" w:rsidP="00416FCF">
      <w:pPr>
        <w:pStyle w:val="BodyText"/>
        <w:shd w:val="clear" w:color="auto" w:fill="auto"/>
        <w:tabs>
          <w:tab w:val="left" w:pos="937"/>
        </w:tabs>
        <w:spacing w:before="120" w:after="120"/>
        <w:ind w:firstLine="720"/>
      </w:pPr>
      <w:r w:rsidRPr="00EA192B">
        <w:t xml:space="preserve">d) Buộc chấm dứt hợp đồng thế chấp bằng quyền sử dụng đất đối với trường hợp </w:t>
      </w:r>
      <w:r w:rsidRPr="00EA192B">
        <w:rPr>
          <w:lang w:bidi="en-US"/>
        </w:rPr>
        <w:t xml:space="preserve">quy </w:t>
      </w:r>
      <w:r w:rsidRPr="00EA192B">
        <w:t xml:space="preserve">định tại khoản </w:t>
      </w:r>
      <w:r w:rsidRPr="00EA192B">
        <w:rPr>
          <w:lang w:bidi="en-US"/>
        </w:rPr>
        <w:t xml:space="preserve">1 </w:t>
      </w:r>
      <w:r w:rsidRPr="00EA192B">
        <w:t>Điều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28. </w:t>
      </w:r>
      <w:r w:rsidRPr="00EA192B">
        <w:rPr>
          <w:b/>
          <w:bCs/>
        </w:rPr>
        <w:t xml:space="preserve">Nhận chuyển nhượng, nhận góp vốn, thuê quyền sử dụng đất nông nghiệp để thực hiện dự án đầu tư sản xuất, </w:t>
      </w:r>
      <w:r w:rsidRPr="00EA192B">
        <w:rPr>
          <w:b/>
          <w:bCs/>
          <w:lang w:bidi="en-US"/>
        </w:rPr>
        <w:t xml:space="preserve">kinh doanh phi </w:t>
      </w:r>
      <w:r w:rsidRPr="00EA192B">
        <w:rPr>
          <w:b/>
          <w:bCs/>
        </w:rPr>
        <w:t xml:space="preserve">nông nghiệp mà không đủ điều kiện </w:t>
      </w:r>
      <w:r w:rsidRPr="00EA192B">
        <w:rPr>
          <w:b/>
          <w:bCs/>
          <w:lang w:bidi="en-US"/>
        </w:rPr>
        <w:t xml:space="preserve">quy </w:t>
      </w:r>
      <w:r w:rsidRPr="00EA192B">
        <w:rPr>
          <w:b/>
          <w:bCs/>
        </w:rPr>
        <w:t xml:space="preserve">định tại Điều </w:t>
      </w:r>
      <w:r w:rsidRPr="00EA192B">
        <w:rPr>
          <w:b/>
          <w:bCs/>
          <w:lang w:bidi="en-US"/>
        </w:rPr>
        <w:t xml:space="preserve">193 </w:t>
      </w:r>
      <w:r w:rsidRPr="00EA192B">
        <w:rPr>
          <w:b/>
          <w:bCs/>
        </w:rPr>
        <w:t>của Luật đất đai</w:t>
      </w:r>
    </w:p>
    <w:p w:rsidR="00980B37" w:rsidRPr="00EA192B" w:rsidRDefault="00980B37" w:rsidP="00416FCF">
      <w:pPr>
        <w:pStyle w:val="BodyText"/>
        <w:shd w:val="clear" w:color="auto" w:fill="auto"/>
        <w:tabs>
          <w:tab w:val="left" w:pos="913"/>
        </w:tabs>
        <w:spacing w:before="120" w:after="120"/>
        <w:ind w:firstLine="720"/>
      </w:pPr>
      <w:r w:rsidRPr="00EA192B">
        <w:t xml:space="preserve">1. Trường hợp nhận chuyển nhượng, nhận góp vốn, thuê quyền sử dụng đất </w:t>
      </w:r>
      <w:r w:rsidRPr="00EA192B">
        <w:lastRenderedPageBreak/>
        <w:t xml:space="preserve">nông nghiệp để thực hiện dự án đầu tư sản xuất, </w:t>
      </w:r>
      <w:r w:rsidRPr="00EA192B">
        <w:rPr>
          <w:lang w:bidi="en-US"/>
        </w:rPr>
        <w:t xml:space="preserve">kinh doanh phi </w:t>
      </w:r>
      <w:r w:rsidRPr="00EA192B">
        <w:t xml:space="preserve">nông nghiệp </w:t>
      </w:r>
      <w:r w:rsidRPr="00EA192B">
        <w:rPr>
          <w:lang w:bidi="en-US"/>
        </w:rPr>
        <w:t xml:space="preserve">khi </w:t>
      </w:r>
      <w:r w:rsidRPr="00EA192B">
        <w:t xml:space="preserve">chưa có văn bản chấp thuận của cơ </w:t>
      </w:r>
      <w:r w:rsidRPr="00EA192B">
        <w:rPr>
          <w:lang w:bidi="en-US"/>
        </w:rPr>
        <w:t xml:space="preserve">quan </w:t>
      </w:r>
      <w:r w:rsidRPr="00EA192B">
        <w:t xml:space="preserve">nhà nước có thẩm quyền hoặc mục đích sử dụng đất của dự án đối với diện tích nhận chuyển nhượng, nhận góp vốn, thuê quyền sử dụng đất không phù hợp với </w:t>
      </w:r>
      <w:r w:rsidRPr="00EA192B">
        <w:rPr>
          <w:lang w:bidi="en-US"/>
        </w:rPr>
        <w:t xml:space="preserve">quy </w:t>
      </w:r>
      <w:r w:rsidRPr="00EA192B">
        <w:t xml:space="preserve">hoạch, kế hoạch sử dụng đất đã được cơ </w:t>
      </w:r>
      <w:r w:rsidRPr="00EA192B">
        <w:rPr>
          <w:lang w:bidi="en-US"/>
        </w:rPr>
        <w:t xml:space="preserve">quan </w:t>
      </w:r>
      <w:r w:rsidRPr="00EA192B">
        <w:t xml:space="preserve">nhà nước có thẩm quyền phê duyệt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rPr>
          <w:rStyle w:val="fontstyle01"/>
        </w:rPr>
      </w:pPr>
      <w:r w:rsidRPr="00EA192B">
        <w:rPr>
          <w:rStyle w:val="fontstyle01"/>
        </w:rPr>
        <w:t>a) Phạt tiền từ 5.000.000 đồng đến 15.000.000 đồng nếu diện tích đất vi phạm dưới 0,1 héc ta;</w:t>
      </w:r>
    </w:p>
    <w:p w:rsidR="00980B37" w:rsidRPr="00EA192B" w:rsidRDefault="00980B37" w:rsidP="00416FCF">
      <w:pPr>
        <w:pStyle w:val="BodyText"/>
        <w:shd w:val="clear" w:color="auto" w:fill="auto"/>
        <w:tabs>
          <w:tab w:val="left" w:pos="922"/>
        </w:tabs>
        <w:spacing w:before="120" w:after="120"/>
        <w:ind w:firstLine="720"/>
      </w:pPr>
      <w:r w:rsidRPr="00EA192B">
        <w:rPr>
          <w:rStyle w:val="fontstyle01"/>
        </w:rPr>
        <w:t>b) Phạt tiền từ 15.000.000 đồng đến 30.000.000 đồng nếu diện tích đất vi phạm từ 0,1 héc ta đến dưới 0,5 héc ta;</w:t>
      </w:r>
    </w:p>
    <w:p w:rsidR="00980B37" w:rsidRPr="00EA192B" w:rsidRDefault="00980B37" w:rsidP="00416FCF">
      <w:pPr>
        <w:pStyle w:val="BodyText"/>
        <w:shd w:val="clear" w:color="auto" w:fill="auto"/>
        <w:tabs>
          <w:tab w:val="left" w:pos="922"/>
        </w:tabs>
        <w:spacing w:before="120" w:after="120"/>
        <w:ind w:firstLine="720"/>
      </w:pPr>
      <w:r w:rsidRPr="00EA192B">
        <w:t xml:space="preserve">c) Phạt tiền từ </w:t>
      </w:r>
      <w:r w:rsidRPr="00EA192B">
        <w:rPr>
          <w:lang w:bidi="en-US"/>
        </w:rPr>
        <w:t xml:space="preserve">30.000.000 </w:t>
      </w:r>
      <w:r w:rsidRPr="00EA192B">
        <w:t xml:space="preserve">đồng đến </w:t>
      </w:r>
      <w:r w:rsidRPr="00EA192B">
        <w:rPr>
          <w:lang w:bidi="en-US"/>
        </w:rPr>
        <w:t xml:space="preserve">60.000.000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d) Phạt tiền từ </w:t>
      </w:r>
      <w:r w:rsidRPr="00EA192B">
        <w:rPr>
          <w:lang w:bidi="en-US"/>
        </w:rPr>
        <w:t xml:space="preserve">60.000.000 </w:t>
      </w:r>
      <w:r w:rsidRPr="00EA192B">
        <w:t xml:space="preserve">đồng đến </w:t>
      </w:r>
      <w:r w:rsidRPr="00EA192B">
        <w:rPr>
          <w:lang w:bidi="en-US"/>
        </w:rPr>
        <w:t xml:space="preserve">150.000.000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150.000.000 </w:t>
      </w:r>
      <w:r w:rsidRPr="00EA192B">
        <w:t xml:space="preserve">đồng đến </w:t>
      </w:r>
      <w:r w:rsidRPr="00EA192B">
        <w:rPr>
          <w:lang w:bidi="en-US"/>
        </w:rPr>
        <w:t xml:space="preserve">300.000.000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18"/>
        </w:tabs>
        <w:spacing w:before="120" w:after="120"/>
        <w:ind w:firstLine="720"/>
      </w:pPr>
      <w:r w:rsidRPr="00EA192B">
        <w:t xml:space="preserve">2. Trường hợp nhận chuyển nhượng, nhận góp vốn, thuê quyền sử dụng đất nông nghiệp để thực hiện dự án đầu tư sản xuất, </w:t>
      </w:r>
      <w:r w:rsidRPr="00EA192B">
        <w:rPr>
          <w:lang w:bidi="en-US"/>
        </w:rPr>
        <w:t xml:space="preserve">kinh doanh phi </w:t>
      </w:r>
      <w:r w:rsidRPr="00EA192B">
        <w:t xml:space="preserve">nông nghiệp </w:t>
      </w:r>
      <w:r w:rsidRPr="00EA192B">
        <w:rPr>
          <w:lang w:bidi="en-US"/>
        </w:rPr>
        <w:t xml:space="preserve">khi </w:t>
      </w:r>
      <w:r w:rsidRPr="00EA192B">
        <w:t xml:space="preserve">chưa đủ cả </w:t>
      </w:r>
      <w:r w:rsidRPr="00EA192B">
        <w:rPr>
          <w:lang w:bidi="en-US"/>
        </w:rPr>
        <w:t xml:space="preserve">02 </w:t>
      </w:r>
      <w:r w:rsidRPr="00EA192B">
        <w:t xml:space="preserve">điều kiện </w:t>
      </w:r>
      <w:r w:rsidRPr="00EA192B">
        <w:rPr>
          <w:lang w:bidi="en-US"/>
        </w:rPr>
        <w:t xml:space="preserve">quy </w:t>
      </w:r>
      <w:r w:rsidRPr="00EA192B">
        <w:t xml:space="preserve">định tại khoản </w:t>
      </w:r>
      <w:r w:rsidRPr="00EA192B">
        <w:rPr>
          <w:lang w:bidi="en-US"/>
        </w:rPr>
        <w:t xml:space="preserve">1 </w:t>
      </w:r>
      <w:r w:rsidRPr="00EA192B">
        <w:t xml:space="preserve">Điều này thì hình thức và mức xử phạt được áp dụng bằng </w:t>
      </w:r>
      <w:r w:rsidRPr="00EA192B">
        <w:rPr>
          <w:lang w:bidi="en-US"/>
        </w:rPr>
        <w:t xml:space="preserve">1,5 </w:t>
      </w:r>
      <w:r w:rsidRPr="00EA192B">
        <w:t xml:space="preserve">lần mức phạt </w:t>
      </w:r>
      <w:r w:rsidRPr="00EA192B">
        <w:rPr>
          <w:lang w:bidi="en-US"/>
        </w:rPr>
        <w:t xml:space="preserve">quy </w:t>
      </w:r>
      <w:r w:rsidRPr="00EA192B">
        <w:t xml:space="preserve">định tại khoản </w:t>
      </w:r>
      <w:r w:rsidRPr="00EA192B">
        <w:rPr>
          <w:lang w:bidi="en-US"/>
        </w:rPr>
        <w:t xml:space="preserve">1 </w:t>
      </w:r>
      <w:r w:rsidRPr="00EA192B">
        <w:t>Điều này.</w:t>
      </w:r>
    </w:p>
    <w:p w:rsidR="00980B37" w:rsidRPr="00EA192B" w:rsidRDefault="00980B37" w:rsidP="00416FCF">
      <w:pPr>
        <w:pStyle w:val="BodyText"/>
        <w:shd w:val="clear" w:color="auto" w:fill="auto"/>
        <w:tabs>
          <w:tab w:val="left" w:pos="918"/>
        </w:tabs>
        <w:spacing w:before="120" w:after="120"/>
        <w:ind w:firstLine="720"/>
      </w:pPr>
      <w:r w:rsidRPr="00EA192B">
        <w:t xml:space="preserve">3. Trường hợp nhận chuyển nhượng, nhận góp vốn, thuê quyền sử dụng đất chuyên trồng lúa để thực hiện dự án đầu tư sản xuất, </w:t>
      </w:r>
      <w:r w:rsidRPr="00EA192B">
        <w:rPr>
          <w:lang w:bidi="en-US"/>
        </w:rPr>
        <w:t xml:space="preserve">kinh doanh phi </w:t>
      </w:r>
      <w:r w:rsidRPr="00EA192B">
        <w:t xml:space="preserve">nông nghiệp mà chưa nộp một khoản tiền </w:t>
      </w:r>
      <w:r w:rsidRPr="00EA192B">
        <w:rPr>
          <w:lang w:bidi="en-US"/>
        </w:rPr>
        <w:t xml:space="preserve">theo quy </w:t>
      </w:r>
      <w:r w:rsidRPr="00EA192B">
        <w:t xml:space="preserve">định tại khoản </w:t>
      </w:r>
      <w:r w:rsidRPr="00EA192B">
        <w:rPr>
          <w:lang w:bidi="en-US"/>
        </w:rPr>
        <w:t xml:space="preserve">3 </w:t>
      </w:r>
      <w:r w:rsidRPr="00EA192B">
        <w:t xml:space="preserve">Điều </w:t>
      </w:r>
      <w:r w:rsidRPr="00EA192B">
        <w:rPr>
          <w:lang w:bidi="en-US"/>
        </w:rPr>
        <w:t xml:space="preserve">134 </w:t>
      </w:r>
      <w:r w:rsidRPr="00EA192B">
        <w:t xml:space="preserve">của Luật đất đai thì hình thức và mức xử phạt thực hiện </w:t>
      </w:r>
      <w:r w:rsidRPr="00EA192B">
        <w:rPr>
          <w:lang w:bidi="en-US"/>
        </w:rPr>
        <w:t xml:space="preserve">theo quy </w:t>
      </w:r>
      <w:r w:rsidRPr="00EA192B">
        <w:t xml:space="preserve">định tại Điều </w:t>
      </w:r>
      <w:r w:rsidRPr="00EA192B">
        <w:rPr>
          <w:lang w:bidi="en-US"/>
        </w:rPr>
        <w:t xml:space="preserve">106 </w:t>
      </w:r>
      <w:r w:rsidRPr="00EA192B">
        <w:t xml:space="preserve">của Luật Quản lý thuế và Nghị định số 129/2013/NĐ-CP ngày </w:t>
      </w:r>
      <w:r w:rsidRPr="00EA192B">
        <w:rPr>
          <w:lang w:bidi="en-US"/>
        </w:rPr>
        <w:t xml:space="preserve">16 </w:t>
      </w:r>
      <w:r w:rsidRPr="00EA192B">
        <w:t xml:space="preserve">tháng </w:t>
      </w:r>
      <w:r w:rsidRPr="00EA192B">
        <w:rPr>
          <w:lang w:bidi="en-US"/>
        </w:rPr>
        <w:t xml:space="preserve">10 </w:t>
      </w:r>
      <w:r w:rsidRPr="00EA192B">
        <w:t xml:space="preserve">năm </w:t>
      </w:r>
      <w:r w:rsidRPr="00EA192B">
        <w:rPr>
          <w:lang w:bidi="en-US"/>
        </w:rPr>
        <w:t xml:space="preserve">2013 </w:t>
      </w:r>
      <w:r w:rsidRPr="00EA192B">
        <w:t xml:space="preserve">của Chính phủ </w:t>
      </w:r>
      <w:r w:rsidRPr="00EA192B">
        <w:rPr>
          <w:lang w:bidi="en-US"/>
        </w:rPr>
        <w:t xml:space="preserve">quy </w:t>
      </w:r>
      <w:r w:rsidRPr="00EA192B">
        <w:t xml:space="preserve">định về xử phạt </w:t>
      </w:r>
      <w:r w:rsidRPr="00EA192B">
        <w:rPr>
          <w:lang w:bidi="en-US"/>
        </w:rPr>
        <w:t xml:space="preserve">vi </w:t>
      </w:r>
      <w:r w:rsidRPr="00EA192B">
        <w:t xml:space="preserve">phạm hành chính về thuế và cưỡng chế </w:t>
      </w:r>
      <w:r w:rsidRPr="00EA192B">
        <w:rPr>
          <w:lang w:bidi="en-US"/>
        </w:rPr>
        <w:t xml:space="preserve">thi </w:t>
      </w:r>
      <w:r w:rsidRPr="00EA192B">
        <w:t>hành quyết định hành chính thuế.</w:t>
      </w:r>
    </w:p>
    <w:p w:rsidR="00980B37" w:rsidRPr="00EA192B" w:rsidRDefault="00980B37" w:rsidP="00416FCF">
      <w:pPr>
        <w:pStyle w:val="BodyText"/>
        <w:shd w:val="clear" w:color="auto" w:fill="auto"/>
        <w:tabs>
          <w:tab w:val="left" w:pos="931"/>
        </w:tabs>
        <w:spacing w:before="120" w:after="120"/>
        <w:ind w:firstLine="720"/>
      </w:pPr>
      <w:r w:rsidRPr="00EA192B">
        <w:t>4. Biện pháp khắc phục hậu quả:</w:t>
      </w:r>
    </w:p>
    <w:p w:rsidR="00980B37" w:rsidRPr="00EA192B" w:rsidRDefault="00980B37" w:rsidP="00416FCF">
      <w:pPr>
        <w:pStyle w:val="BodyText"/>
        <w:shd w:val="clear" w:color="auto" w:fill="auto"/>
        <w:tabs>
          <w:tab w:val="left" w:pos="922"/>
        </w:tabs>
        <w:spacing w:before="120" w:after="120"/>
        <w:ind w:firstLine="720"/>
      </w:pPr>
      <w:r w:rsidRPr="00EA192B">
        <w:t xml:space="preserve">a) Buộc hoàn thành thủ tục để có văn bản chấp thuận của cơ </w:t>
      </w:r>
      <w:r w:rsidRPr="00EA192B">
        <w:rPr>
          <w:lang w:bidi="en-US"/>
        </w:rPr>
        <w:t xml:space="preserve">quan </w:t>
      </w:r>
      <w:r w:rsidRPr="00EA192B">
        <w:t>nhà nước có thẩm quyền đối với trường hợp nhận chuyển nhượng, nhận góp vốn, thuê quyền sử dụng đất nông nghiệp để thực hiện dự án;</w:t>
      </w:r>
    </w:p>
    <w:p w:rsidR="00980B37" w:rsidRPr="00EA192B" w:rsidRDefault="00980B37" w:rsidP="00416FCF">
      <w:pPr>
        <w:pStyle w:val="BodyText"/>
        <w:shd w:val="clear" w:color="auto" w:fill="auto"/>
        <w:tabs>
          <w:tab w:val="left" w:pos="1009"/>
        </w:tabs>
        <w:spacing w:before="120" w:after="120"/>
        <w:ind w:firstLine="720"/>
      </w:pPr>
      <w:r w:rsidRPr="00EA192B">
        <w:t xml:space="preserve">b) Buộc trả lại đất đối với trường hợp đã nhận chuyển nhượng, nhận góp vốn, thuê quyền sử dụng đất không phù hợp với </w:t>
      </w:r>
      <w:r w:rsidRPr="00EA192B">
        <w:rPr>
          <w:lang w:bidi="en-US"/>
        </w:rPr>
        <w:t xml:space="preserve">quy </w:t>
      </w:r>
      <w:r w:rsidRPr="00EA192B">
        <w:t>hoạch sử dụng đất đã được phê duyệt.</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29. </w:t>
      </w:r>
      <w:r w:rsidRPr="00EA192B">
        <w:rPr>
          <w:b/>
          <w:bCs/>
        </w:rPr>
        <w:t xml:space="preserve">Nhận chuyển quyền sử dụng đất nông nghiệp vượt hạn mức </w:t>
      </w:r>
      <w:r w:rsidRPr="00EA192B">
        <w:rPr>
          <w:b/>
          <w:bCs/>
          <w:lang w:bidi="en-US"/>
        </w:rPr>
        <w:t xml:space="preserve">quy </w:t>
      </w:r>
      <w:r w:rsidRPr="00EA192B">
        <w:rPr>
          <w:b/>
          <w:bCs/>
        </w:rPr>
        <w:t xml:space="preserve">định tại Điều </w:t>
      </w:r>
      <w:r w:rsidRPr="00EA192B">
        <w:rPr>
          <w:b/>
          <w:bCs/>
          <w:lang w:bidi="en-US"/>
        </w:rPr>
        <w:t xml:space="preserve">130 </w:t>
      </w:r>
      <w:r w:rsidRPr="00EA192B">
        <w:rPr>
          <w:b/>
          <w:bCs/>
        </w:rPr>
        <w:t xml:space="preserve">của Luật đất đai và Điều </w:t>
      </w:r>
      <w:r w:rsidRPr="00EA192B">
        <w:rPr>
          <w:b/>
          <w:bCs/>
          <w:lang w:bidi="en-US"/>
        </w:rPr>
        <w:t xml:space="preserve">44 </w:t>
      </w:r>
      <w:r w:rsidRPr="00EA192B">
        <w:rPr>
          <w:b/>
          <w:bCs/>
        </w:rPr>
        <w:t>của Nghị định số 43/2014/NĐ-CP</w:t>
      </w:r>
    </w:p>
    <w:p w:rsidR="00980B37" w:rsidRPr="00EA192B" w:rsidRDefault="00980B37" w:rsidP="00416FCF">
      <w:pPr>
        <w:pStyle w:val="BodyText"/>
        <w:shd w:val="clear" w:color="auto" w:fill="auto"/>
        <w:tabs>
          <w:tab w:val="left" w:pos="918"/>
        </w:tabs>
        <w:spacing w:before="120" w:after="120"/>
        <w:ind w:firstLine="720"/>
        <w:rPr>
          <w:lang w:bidi="en-US"/>
        </w:rPr>
      </w:pPr>
      <w:r w:rsidRPr="00EA192B">
        <w:t xml:space="preserve">1. Hành </w:t>
      </w:r>
      <w:r w:rsidRPr="00EA192B">
        <w:rPr>
          <w:lang w:bidi="en-US"/>
        </w:rPr>
        <w:t xml:space="preserve">vi </w:t>
      </w:r>
      <w:r w:rsidRPr="00EA192B">
        <w:t xml:space="preserve">nhận chuyển quyền sử dụng đất nông nghiệp vượt hạn mức </w:t>
      </w:r>
      <w:r w:rsidRPr="00EA192B">
        <w:rPr>
          <w:lang w:bidi="en-US"/>
        </w:rPr>
        <w:t xml:space="preserve">theo quy </w:t>
      </w:r>
      <w:r w:rsidRPr="00EA192B">
        <w:t xml:space="preserve">định của pháp luật về đất đai thì hình thức và mức xử phạt như </w:t>
      </w:r>
      <w:r w:rsidRPr="00EA192B">
        <w:rPr>
          <w:lang w:bidi="en-US"/>
        </w:rPr>
        <w:t>sau:</w:t>
      </w:r>
    </w:p>
    <w:p w:rsidR="00980B37" w:rsidRPr="00EA192B" w:rsidRDefault="00980B37" w:rsidP="00416FCF">
      <w:pPr>
        <w:pStyle w:val="BodyText"/>
        <w:shd w:val="clear" w:color="auto" w:fill="auto"/>
        <w:tabs>
          <w:tab w:val="left" w:pos="918"/>
        </w:tabs>
        <w:spacing w:before="120" w:after="120"/>
        <w:ind w:firstLine="720"/>
        <w:rPr>
          <w:rStyle w:val="fontstyle01"/>
        </w:rPr>
      </w:pPr>
      <w:r w:rsidRPr="00EA192B">
        <w:rPr>
          <w:rStyle w:val="fontstyle01"/>
        </w:rPr>
        <w:t>a) Phạt cảnh cáo hoặc phạt tiền từ 1.000.000 đồng đến 3.000.000 đồng đối với trường hợp diện tích đất nhận chuyển quyền vượt hạn mức dưới 01</w:t>
      </w:r>
      <w:r w:rsidRPr="00EA192B">
        <w:br/>
      </w:r>
      <w:r w:rsidRPr="00EA192B">
        <w:rPr>
          <w:rStyle w:val="fontstyle01"/>
        </w:rPr>
        <w:lastRenderedPageBreak/>
        <w:t>héc ta;</w:t>
      </w:r>
    </w:p>
    <w:p w:rsidR="00980B37" w:rsidRPr="00EA192B" w:rsidRDefault="00980B37" w:rsidP="00416FCF">
      <w:pPr>
        <w:pStyle w:val="BodyText"/>
        <w:shd w:val="clear" w:color="auto" w:fill="auto"/>
        <w:tabs>
          <w:tab w:val="left" w:pos="937"/>
        </w:tabs>
        <w:spacing w:before="120" w:after="120"/>
        <w:ind w:firstLine="720"/>
        <w:rPr>
          <w:rStyle w:val="fontstyle01"/>
        </w:rPr>
      </w:pPr>
      <w:r w:rsidRPr="00EA192B">
        <w:rPr>
          <w:rStyle w:val="fontstyle01"/>
        </w:rPr>
        <w:t>b) Phạt tiền từ 3.000.000 đồng đến 10.000.000 đồng đối với trường hợp diện tích đất nhận chuyển quyền vượt hạn mức từ 01 héc ta đến 03 héc ta;</w:t>
      </w:r>
    </w:p>
    <w:p w:rsidR="00980B37" w:rsidRPr="00EA192B" w:rsidRDefault="00980B37" w:rsidP="00416FCF">
      <w:pPr>
        <w:pStyle w:val="BodyText"/>
        <w:shd w:val="clear" w:color="auto" w:fill="auto"/>
        <w:tabs>
          <w:tab w:val="left" w:pos="937"/>
        </w:tabs>
        <w:spacing w:before="120" w:after="120"/>
        <w:ind w:firstLine="720"/>
      </w:pPr>
      <w:r w:rsidRPr="00EA192B">
        <w:rPr>
          <w:rStyle w:val="fontstyle01"/>
        </w:rPr>
        <w:t xml:space="preserve">c) </w:t>
      </w:r>
      <w:r w:rsidRPr="00EA192B">
        <w:t xml:space="preserve">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đối với trường hợp diện tích đất nhận chuyển quyền vượt hạn mức từ </w:t>
      </w:r>
      <w:r w:rsidRPr="00EA192B">
        <w:rPr>
          <w:lang w:bidi="en-US"/>
        </w:rPr>
        <w:t xml:space="preserve">03 </w:t>
      </w:r>
      <w:r w:rsidRPr="00EA192B">
        <w:t xml:space="preserve">héc </w:t>
      </w:r>
      <w:r w:rsidRPr="00EA192B">
        <w:rPr>
          <w:lang w:bidi="en-US"/>
        </w:rPr>
        <w:t xml:space="preserve">ta </w:t>
      </w:r>
      <w:r w:rsidRPr="00EA192B">
        <w:t xml:space="preserve">đến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51"/>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đối với trường hợp diện tích đất nhận chuyển quyền vượt hạn mức trên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46"/>
        </w:tabs>
        <w:spacing w:before="120" w:after="120"/>
        <w:ind w:firstLine="720"/>
      </w:pPr>
      <w:r w:rsidRPr="00EA192B">
        <w:t>2.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trả lại diện tích đất đã nhận chuyển quyền vượt hạn mức </w:t>
      </w:r>
      <w:r w:rsidRPr="00EA192B">
        <w:rPr>
          <w:lang w:bidi="en-US"/>
        </w:rPr>
        <w:t xml:space="preserve">do </w:t>
      </w:r>
      <w:r w:rsidRPr="00EA192B">
        <w:t xml:space="preserve">thực hiện hành </w:t>
      </w:r>
      <w:r w:rsidRPr="00EA192B">
        <w:rPr>
          <w:lang w:bidi="en-US"/>
        </w:rPr>
        <w:t xml:space="preserve">vi vi </w:t>
      </w:r>
      <w:r w:rsidRPr="00EA192B">
        <w:t xml:space="preserve">phạm </w:t>
      </w:r>
      <w:r w:rsidRPr="00EA192B">
        <w:rPr>
          <w:lang w:bidi="en-US"/>
        </w:rPr>
        <w:t xml:space="preserve">quy </w:t>
      </w:r>
      <w:r w:rsidRPr="00EA192B">
        <w:t xml:space="preserve">định tại khoản </w:t>
      </w:r>
      <w:r w:rsidRPr="00EA192B">
        <w:rPr>
          <w:lang w:bidi="en-US"/>
        </w:rPr>
        <w:t xml:space="preserve">1 </w:t>
      </w:r>
      <w:r w:rsidRPr="00EA192B">
        <w:t xml:space="preserve">Điều này. Trường hợp không thực hiện được việc trả lại đất đã nhận chuyển quyền thì Nhà nước </w:t>
      </w:r>
      <w:r w:rsidRPr="00EA192B">
        <w:rPr>
          <w:lang w:bidi="en-US"/>
        </w:rPr>
        <w:t xml:space="preserve">thu </w:t>
      </w:r>
      <w:r w:rsidRPr="00EA192B">
        <w:t xml:space="preserve">hồi </w:t>
      </w:r>
      <w:r w:rsidRPr="00EA192B">
        <w:rPr>
          <w:lang w:bidi="en-US"/>
        </w:rPr>
        <w:t xml:space="preserve">theo quy </w:t>
      </w:r>
      <w:r w:rsidRPr="00EA192B">
        <w:t xml:space="preserve">định tại điểm </w:t>
      </w:r>
      <w:r w:rsidRPr="00EA192B">
        <w:rPr>
          <w:lang w:bidi="en-US"/>
        </w:rPr>
        <w:t xml:space="preserve">d </w:t>
      </w:r>
      <w:r w:rsidRPr="00EA192B">
        <w:t xml:space="preserve">khoản </w:t>
      </w:r>
      <w:r w:rsidRPr="00EA192B">
        <w:rPr>
          <w:lang w:bidi="en-US"/>
        </w:rPr>
        <w:t xml:space="preserve">1 </w:t>
      </w:r>
      <w:r w:rsidRPr="00EA192B">
        <w:t xml:space="preserve">Điều </w:t>
      </w:r>
      <w:r w:rsidRPr="00EA192B">
        <w:rPr>
          <w:lang w:bidi="en-US"/>
        </w:rPr>
        <w:t xml:space="preserve">64 </w:t>
      </w:r>
      <w:r w:rsidRPr="00EA192B">
        <w:t>của Luật Đất đai.</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30. </w:t>
      </w:r>
      <w:r w:rsidRPr="00EA192B">
        <w:rPr>
          <w:b/>
          <w:bCs/>
        </w:rPr>
        <w:t xml:space="preserve">Nhận chuyển quyền sử dụng đất, thuê đất không đúng </w:t>
      </w:r>
      <w:r w:rsidRPr="00EA192B">
        <w:rPr>
          <w:b/>
          <w:bCs/>
          <w:lang w:bidi="en-US"/>
        </w:rPr>
        <w:t xml:space="preserve">quy </w:t>
      </w:r>
      <w:r w:rsidRPr="00EA192B">
        <w:rPr>
          <w:b/>
          <w:bCs/>
        </w:rPr>
        <w:t xml:space="preserve">định tại các Điều </w:t>
      </w:r>
      <w:r w:rsidRPr="00EA192B">
        <w:rPr>
          <w:b/>
          <w:bCs/>
          <w:lang w:bidi="en-US"/>
        </w:rPr>
        <w:t xml:space="preserve">153 </w:t>
      </w:r>
      <w:r w:rsidRPr="00EA192B">
        <w:rPr>
          <w:b/>
          <w:bCs/>
        </w:rPr>
        <w:t xml:space="preserve">và Điều </w:t>
      </w:r>
      <w:r w:rsidRPr="00EA192B">
        <w:rPr>
          <w:b/>
          <w:bCs/>
          <w:lang w:bidi="en-US"/>
        </w:rPr>
        <w:t xml:space="preserve">169 </w:t>
      </w:r>
      <w:r w:rsidRPr="00EA192B">
        <w:rPr>
          <w:b/>
          <w:bCs/>
        </w:rPr>
        <w:t xml:space="preserve">của Luật đất đai và Điều </w:t>
      </w:r>
      <w:r w:rsidRPr="00EA192B">
        <w:rPr>
          <w:b/>
          <w:bCs/>
          <w:lang w:bidi="en-US"/>
        </w:rPr>
        <w:t xml:space="preserve">39 </w:t>
      </w:r>
      <w:r w:rsidRPr="00EA192B">
        <w:rPr>
          <w:b/>
          <w:bCs/>
        </w:rPr>
        <w:t>của Nghị định số 43/2014/NĐ-CP</w:t>
      </w:r>
    </w:p>
    <w:p w:rsidR="00980B37" w:rsidRPr="00EA192B" w:rsidRDefault="00980B37" w:rsidP="00416FCF">
      <w:pPr>
        <w:pStyle w:val="BodyText"/>
        <w:shd w:val="clear" w:color="auto" w:fill="auto"/>
        <w:tabs>
          <w:tab w:val="left" w:pos="932"/>
        </w:tabs>
        <w:spacing w:before="120" w:after="120"/>
        <w:ind w:firstLine="720"/>
      </w:pPr>
      <w:r w:rsidRPr="00EA192B">
        <w:t xml:space="preserve">1. Trường hợp người Việt </w:t>
      </w:r>
      <w:r w:rsidRPr="00EA192B">
        <w:rPr>
          <w:lang w:bidi="en-US"/>
        </w:rPr>
        <w:t xml:space="preserve">Nam </w:t>
      </w:r>
      <w:r w:rsidRPr="00EA192B">
        <w:t xml:space="preserve">định cư ở nước ngoài thuộc diện được sở hữu nhà ở tại Việt </w:t>
      </w:r>
      <w:r w:rsidRPr="00EA192B">
        <w:rPr>
          <w:lang w:bidi="en-US"/>
        </w:rPr>
        <w:t xml:space="preserve">Nam </w:t>
      </w:r>
      <w:r w:rsidRPr="00EA192B">
        <w:t xml:space="preserve">nhận chuyển quyền sử dụng đất ở chưa có nhà ở không thuộc dự án phát triển nhà ở hoặc nhận chuyển nhượng quyền sử dụng đất không phải là đất ở nằm ngoài </w:t>
      </w:r>
      <w:r w:rsidRPr="00EA192B">
        <w:rPr>
          <w:lang w:bidi="en-US"/>
        </w:rPr>
        <w:t xml:space="preserve">khu </w:t>
      </w:r>
      <w:r w:rsidRPr="00EA192B">
        <w:t xml:space="preserve">công nghiệp, cụm công nghiệp, </w:t>
      </w:r>
      <w:r w:rsidRPr="00EA192B">
        <w:rPr>
          <w:lang w:bidi="en-US"/>
        </w:rPr>
        <w:t xml:space="preserve">khu </w:t>
      </w:r>
      <w:r w:rsidRPr="00EA192B">
        <w:t xml:space="preserve">chế xuất, </w:t>
      </w:r>
      <w:r w:rsidRPr="00EA192B">
        <w:rPr>
          <w:lang w:bidi="en-US"/>
        </w:rPr>
        <w:t xml:space="preserve">khu </w:t>
      </w:r>
      <w:r w:rsidRPr="00EA192B">
        <w:t xml:space="preserve">công nghệ </w:t>
      </w:r>
      <w:r w:rsidRPr="00EA192B">
        <w:rPr>
          <w:lang w:bidi="en-US"/>
        </w:rPr>
        <w:t xml:space="preserve">cao, khu kinh </w:t>
      </w:r>
      <w:r w:rsidRPr="00EA192B">
        <w:t xml:space="preserve">tế thì hình thức và mức xử phạt như </w:t>
      </w:r>
      <w:r w:rsidRPr="00EA192B">
        <w:rPr>
          <w:lang w:bidi="en-US"/>
        </w:rPr>
        <w:t>sau:</w:t>
      </w:r>
    </w:p>
    <w:p w:rsidR="00980B37" w:rsidRPr="00EA192B" w:rsidRDefault="00980B37" w:rsidP="00416FCF">
      <w:pPr>
        <w:pStyle w:val="BodyText"/>
        <w:shd w:val="clear" w:color="auto" w:fill="auto"/>
        <w:tabs>
          <w:tab w:val="left" w:pos="937"/>
        </w:tabs>
        <w:spacing w:before="120" w:after="120"/>
        <w:ind w:firstLine="720"/>
      </w:pPr>
      <w:r w:rsidRPr="00EA192B">
        <w:t xml:space="preserve">a)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1"/>
        </w:tabs>
        <w:spacing w:before="120" w:after="120"/>
        <w:ind w:firstLine="720"/>
      </w:pPr>
      <w:r w:rsidRPr="00EA192B">
        <w:t xml:space="preserve">b) Phạt tiền từ </w:t>
      </w:r>
      <w:r w:rsidRPr="00EA192B">
        <w:rPr>
          <w:lang w:bidi="en-US"/>
        </w:rPr>
        <w:t xml:space="preserve">20.000.000 </w:t>
      </w:r>
      <w:r w:rsidRPr="00EA192B">
        <w:t xml:space="preserve">đồng đến </w:t>
      </w:r>
      <w:r w:rsidRPr="00EA192B">
        <w:rPr>
          <w:lang w:bidi="en-US"/>
        </w:rPr>
        <w:t xml:space="preserve">40.000.000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37"/>
        </w:tabs>
        <w:spacing w:before="120" w:after="120"/>
        <w:ind w:firstLine="720"/>
      </w:pPr>
      <w:r w:rsidRPr="00EA192B">
        <w:t xml:space="preserve">c) Phạt tiền từ </w:t>
      </w:r>
      <w:r w:rsidRPr="00EA192B">
        <w:rPr>
          <w:lang w:bidi="en-US"/>
        </w:rPr>
        <w:t xml:space="preserve">40.000.000 </w:t>
      </w:r>
      <w:r w:rsidRPr="00EA192B">
        <w:t xml:space="preserve">đồng đến </w:t>
      </w:r>
      <w:r w:rsidRPr="00EA192B">
        <w:rPr>
          <w:lang w:bidi="en-US"/>
        </w:rPr>
        <w:t xml:space="preserve">60.000.000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51"/>
        </w:tabs>
        <w:spacing w:before="120" w:after="120"/>
        <w:ind w:firstLine="720"/>
      </w:pPr>
      <w:r w:rsidRPr="00EA192B">
        <w:t xml:space="preserve">d) Phạt tiền từ </w:t>
      </w:r>
      <w:r w:rsidRPr="00EA192B">
        <w:rPr>
          <w:lang w:bidi="en-US"/>
        </w:rPr>
        <w:t xml:space="preserve">60.000.000 </w:t>
      </w:r>
      <w:r w:rsidRPr="00EA192B">
        <w:t xml:space="preserve">đồng đến </w:t>
      </w:r>
      <w:r w:rsidRPr="00EA192B">
        <w:rPr>
          <w:lang w:bidi="en-US"/>
        </w:rPr>
        <w:t xml:space="preserve">100.000.000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100.000.000 </w:t>
      </w:r>
      <w:r w:rsidRPr="00EA192B">
        <w:t xml:space="preserve">đồng đến </w:t>
      </w:r>
      <w:r w:rsidRPr="00EA192B">
        <w:rPr>
          <w:lang w:bidi="en-US"/>
        </w:rPr>
        <w:t xml:space="preserve">200.000.000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spacing w:before="120" w:after="120"/>
        <w:ind w:firstLine="720"/>
      </w:pPr>
      <w:r w:rsidRPr="00EA192B">
        <w:rPr>
          <w:rStyle w:val="fontstyle01"/>
        </w:rPr>
        <w:t>2. Trường hợp doanh nghiệp có vốn đầu tư nước ngoài nhận chuyển nhượng vốn đầu tư là giá trị quyền sử dụng đất sản xuất nông nghiệp, đất lâm nghiệp hoặc doanh nghiệp có vốn đầu tư nước ngoài thuê đất sản xuất kinh doanh phi nông nghiệp của hộ gia đình, cá nhân ngoài khu công nghiệp, cụm công nghiệp, khu chế xuất, khu công nghệ cao, khu kinh tế thì hình thức và mức xử phạt như sau:</w:t>
      </w:r>
    </w:p>
    <w:p w:rsidR="00980B37" w:rsidRPr="00EA192B" w:rsidRDefault="00980B37" w:rsidP="00416FCF">
      <w:pPr>
        <w:pStyle w:val="BodyText"/>
        <w:shd w:val="clear" w:color="auto" w:fill="auto"/>
        <w:spacing w:before="120" w:after="120"/>
        <w:ind w:firstLine="720"/>
      </w:pPr>
      <w:r w:rsidRPr="00EA192B">
        <w:t xml:space="preserve">a) Phạt tiền từ </w:t>
      </w:r>
      <w:r w:rsidRPr="00EA192B">
        <w:rPr>
          <w:lang w:bidi="en-US"/>
        </w:rPr>
        <w:t xml:space="preserve">20.000.000 </w:t>
      </w:r>
      <w:r w:rsidRPr="00EA192B">
        <w:t xml:space="preserve">đồng đến </w:t>
      </w:r>
      <w:r w:rsidRPr="00EA192B">
        <w:rPr>
          <w:lang w:bidi="en-US"/>
        </w:rPr>
        <w:t xml:space="preserve">30.000.000 </w:t>
      </w:r>
      <w:r w:rsidRPr="00EA192B">
        <w:t xml:space="preserve">đồng nếu diện tích đất </w:t>
      </w:r>
      <w:r w:rsidRPr="00EA192B">
        <w:rPr>
          <w:lang w:bidi="en-US"/>
        </w:rPr>
        <w:t xml:space="preserve">vi </w:t>
      </w:r>
      <w:r w:rsidRPr="00EA192B">
        <w:t xml:space="preserve">phạm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pPr>
      <w:r w:rsidRPr="00EA192B">
        <w:t xml:space="preserve">b) Phạt tiền từ </w:t>
      </w:r>
      <w:r w:rsidRPr="00EA192B">
        <w:rPr>
          <w:lang w:bidi="en-US"/>
        </w:rPr>
        <w:t xml:space="preserve">30.000.000 </w:t>
      </w:r>
      <w:r w:rsidRPr="00EA192B">
        <w:t xml:space="preserve">đồng đến </w:t>
      </w:r>
      <w:r w:rsidRPr="00EA192B">
        <w:rPr>
          <w:lang w:bidi="en-US"/>
        </w:rPr>
        <w:t xml:space="preserve">60.000.000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27"/>
        </w:tabs>
        <w:spacing w:before="120" w:after="120"/>
        <w:ind w:firstLine="720"/>
      </w:pPr>
      <w:r w:rsidRPr="00EA192B">
        <w:lastRenderedPageBreak/>
        <w:t xml:space="preserve">c) Phạt tiền từ </w:t>
      </w:r>
      <w:r w:rsidRPr="00EA192B">
        <w:rPr>
          <w:lang w:bidi="en-US"/>
        </w:rPr>
        <w:t xml:space="preserve">60.000.000 </w:t>
      </w:r>
      <w:r w:rsidRPr="00EA192B">
        <w:t xml:space="preserve">đồng đến </w:t>
      </w:r>
      <w:r w:rsidRPr="00EA192B">
        <w:rPr>
          <w:lang w:bidi="en-US"/>
        </w:rPr>
        <w:t xml:space="preserve">90.000.000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42"/>
        </w:tabs>
        <w:spacing w:before="120" w:after="120"/>
        <w:ind w:firstLine="720"/>
      </w:pPr>
      <w:r w:rsidRPr="00EA192B">
        <w:t xml:space="preserve">d) Phạt tiền từ </w:t>
      </w:r>
      <w:r w:rsidRPr="00EA192B">
        <w:rPr>
          <w:lang w:bidi="en-US"/>
        </w:rPr>
        <w:t xml:space="preserve">90.000.000 </w:t>
      </w:r>
      <w:r w:rsidRPr="00EA192B">
        <w:t xml:space="preserve">đồng đến </w:t>
      </w:r>
      <w:r w:rsidRPr="00EA192B">
        <w:rPr>
          <w:lang w:bidi="en-US"/>
        </w:rPr>
        <w:t xml:space="preserve">150.000.000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150.000.000 </w:t>
      </w:r>
      <w:r w:rsidRPr="00EA192B">
        <w:t xml:space="preserve">đồng đến </w:t>
      </w:r>
      <w:r w:rsidRPr="00EA192B">
        <w:rPr>
          <w:lang w:bidi="en-US"/>
        </w:rPr>
        <w:t xml:space="preserve">300.000.000 </w:t>
      </w:r>
      <w:r w:rsidRPr="00EA192B">
        <w:t xml:space="preserve">đồng nếu diện tích đất </w:t>
      </w:r>
      <w:r w:rsidRPr="00EA192B">
        <w:rPr>
          <w:lang w:bidi="en-US"/>
        </w:rPr>
        <w:t xml:space="preserve">vi </w:t>
      </w:r>
      <w:r w:rsidRPr="00EA192B">
        <w:t xml:space="preserve">phạm từ </w:t>
      </w:r>
      <w:r w:rsidRPr="00EA192B">
        <w:rPr>
          <w:lang w:bidi="en-US"/>
        </w:rPr>
        <w:t xml:space="preserve">03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36"/>
        </w:tabs>
        <w:spacing w:before="120" w:after="120"/>
        <w:ind w:firstLine="720"/>
      </w:pPr>
      <w:r w:rsidRPr="00EA192B">
        <w:t>3.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trả lại diện tích đất đã nhận chuyển quyền, đã thuê đất </w:t>
      </w:r>
      <w:r w:rsidRPr="00EA192B">
        <w:rPr>
          <w:lang w:bidi="en-US"/>
        </w:rPr>
        <w:t xml:space="preserve">trong </w:t>
      </w:r>
      <w:r w:rsidRPr="00EA192B">
        <w:t xml:space="preserve">các trường hợp </w:t>
      </w:r>
      <w:r w:rsidRPr="00EA192B">
        <w:rPr>
          <w:lang w:bidi="en-US"/>
        </w:rPr>
        <w:t xml:space="preserve">quy </w:t>
      </w:r>
      <w:r w:rsidRPr="00EA192B">
        <w:t xml:space="preserve">định tại khoản </w:t>
      </w:r>
      <w:r w:rsidRPr="00EA192B">
        <w:rPr>
          <w:lang w:bidi="en-US"/>
        </w:rPr>
        <w:t xml:space="preserve">1 </w:t>
      </w:r>
      <w:r w:rsidRPr="00EA192B">
        <w:t xml:space="preserve">và khoản </w:t>
      </w:r>
      <w:r w:rsidRPr="00EA192B">
        <w:rPr>
          <w:lang w:bidi="en-US"/>
        </w:rPr>
        <w:t xml:space="preserve">2 </w:t>
      </w:r>
      <w:r w:rsidRPr="00EA192B">
        <w:t xml:space="preserve">Điều này. Trường hợp không thực hiện được việc trả lại đất đã nhận chuyển quyền thì Nhà nước </w:t>
      </w:r>
      <w:r w:rsidRPr="00EA192B">
        <w:rPr>
          <w:lang w:bidi="en-US"/>
        </w:rPr>
        <w:t xml:space="preserve">thu </w:t>
      </w:r>
      <w:r w:rsidRPr="00EA192B">
        <w:t xml:space="preserve">hồi </w:t>
      </w:r>
      <w:r w:rsidRPr="00EA192B">
        <w:rPr>
          <w:lang w:bidi="en-US"/>
        </w:rPr>
        <w:t xml:space="preserve">theo quy </w:t>
      </w:r>
      <w:r w:rsidRPr="00EA192B">
        <w:t xml:space="preserve">định tại điểm </w:t>
      </w:r>
      <w:r w:rsidRPr="00EA192B">
        <w:rPr>
          <w:lang w:bidi="en-US"/>
        </w:rPr>
        <w:t xml:space="preserve">d </w:t>
      </w:r>
      <w:r w:rsidRPr="00EA192B">
        <w:t xml:space="preserve">khoản </w:t>
      </w:r>
      <w:r w:rsidRPr="00EA192B">
        <w:rPr>
          <w:lang w:bidi="en-US"/>
        </w:rPr>
        <w:t xml:space="preserve">1 </w:t>
      </w:r>
      <w:r w:rsidRPr="00EA192B">
        <w:t xml:space="preserve">Điều </w:t>
      </w:r>
      <w:r w:rsidRPr="00EA192B">
        <w:rPr>
          <w:lang w:bidi="en-US"/>
        </w:rPr>
        <w:t xml:space="preserve">64 </w:t>
      </w:r>
      <w:r w:rsidRPr="00EA192B">
        <w:t>của Luật Đất đai.</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31. </w:t>
      </w:r>
      <w:r w:rsidRPr="00EA192B">
        <w:rPr>
          <w:b/>
          <w:bCs/>
        </w:rPr>
        <w:t xml:space="preserve">Không nộp hồ sơ, không </w:t>
      </w:r>
      <w:r w:rsidRPr="00EA192B">
        <w:rPr>
          <w:b/>
          <w:bCs/>
          <w:lang w:bidi="en-US"/>
        </w:rPr>
        <w:t xml:space="preserve">cung </w:t>
      </w:r>
      <w:r w:rsidRPr="00EA192B">
        <w:rPr>
          <w:b/>
          <w:bCs/>
        </w:rPr>
        <w:t xml:space="preserve">cấp, </w:t>
      </w:r>
      <w:r w:rsidRPr="00EA192B">
        <w:rPr>
          <w:b/>
          <w:bCs/>
          <w:lang w:bidi="en-US"/>
        </w:rPr>
        <w:t xml:space="preserve">cung </w:t>
      </w:r>
      <w:r w:rsidRPr="00EA192B">
        <w:rPr>
          <w:b/>
          <w:bCs/>
        </w:rPr>
        <w:t xml:space="preserve">cấp không đầy đủ giấy tờ để làm thủ tục cấp Giấy chứng nhận </w:t>
      </w:r>
      <w:r w:rsidRPr="00EA192B">
        <w:rPr>
          <w:b/>
          <w:bCs/>
          <w:lang w:bidi="en-US"/>
        </w:rPr>
        <w:t xml:space="preserve">cho </w:t>
      </w:r>
      <w:r w:rsidRPr="00EA192B">
        <w:rPr>
          <w:b/>
          <w:bCs/>
        </w:rPr>
        <w:t xml:space="preserve">người </w:t>
      </w:r>
      <w:r w:rsidRPr="00EA192B">
        <w:rPr>
          <w:b/>
          <w:bCs/>
          <w:lang w:bidi="en-US"/>
        </w:rPr>
        <w:t xml:space="preserve">mua, </w:t>
      </w:r>
      <w:r w:rsidRPr="00EA192B">
        <w:rPr>
          <w:b/>
          <w:bCs/>
        </w:rPr>
        <w:t xml:space="preserve">thuê </w:t>
      </w:r>
      <w:r w:rsidRPr="00EA192B">
        <w:rPr>
          <w:b/>
          <w:bCs/>
          <w:lang w:bidi="en-US"/>
        </w:rPr>
        <w:t xml:space="preserve">mua </w:t>
      </w:r>
      <w:r w:rsidRPr="00EA192B">
        <w:rPr>
          <w:b/>
          <w:bCs/>
        </w:rPr>
        <w:t xml:space="preserve">nhà, công trình xây dựng, nhận chuyển quyền sử dụng đất tại dự án </w:t>
      </w:r>
      <w:r w:rsidRPr="00EA192B">
        <w:rPr>
          <w:b/>
          <w:bCs/>
          <w:lang w:bidi="en-US"/>
        </w:rPr>
        <w:t xml:space="preserve">kinh doanh </w:t>
      </w:r>
      <w:r w:rsidRPr="00EA192B">
        <w:rPr>
          <w:b/>
          <w:bCs/>
        </w:rPr>
        <w:t>bất động sản</w:t>
      </w:r>
    </w:p>
    <w:p w:rsidR="00980B37" w:rsidRPr="00EA192B" w:rsidRDefault="00980B37" w:rsidP="00416FCF">
      <w:pPr>
        <w:pStyle w:val="BodyText"/>
        <w:shd w:val="clear" w:color="auto" w:fill="auto"/>
        <w:spacing w:before="120" w:after="120"/>
        <w:ind w:firstLine="720"/>
      </w:pPr>
      <w:r w:rsidRPr="00EA192B">
        <w:t xml:space="preserve">Tổ chức thực hiện dự án </w:t>
      </w:r>
      <w:r w:rsidRPr="00EA192B">
        <w:rPr>
          <w:lang w:bidi="en-US"/>
        </w:rPr>
        <w:t xml:space="preserve">kinh doanh </w:t>
      </w:r>
      <w:r w:rsidRPr="00EA192B">
        <w:t xml:space="preserve">bất động sản không nộp hồ sơ để làm thủ tục cấp Giấy chứng nhận </w:t>
      </w:r>
      <w:r w:rsidRPr="00EA192B">
        <w:rPr>
          <w:lang w:bidi="en-US"/>
        </w:rPr>
        <w:t xml:space="preserve">cho </w:t>
      </w:r>
      <w:r w:rsidRPr="00EA192B">
        <w:t xml:space="preserve">người </w:t>
      </w:r>
      <w:r w:rsidRPr="00EA192B">
        <w:rPr>
          <w:lang w:bidi="en-US"/>
        </w:rPr>
        <w:t xml:space="preserve">mua, </w:t>
      </w:r>
      <w:r w:rsidRPr="00EA192B">
        <w:t xml:space="preserve">thuê </w:t>
      </w:r>
      <w:r w:rsidRPr="00EA192B">
        <w:rPr>
          <w:lang w:bidi="en-US"/>
        </w:rPr>
        <w:t xml:space="preserve">mua </w:t>
      </w:r>
      <w:r w:rsidRPr="00EA192B">
        <w:t xml:space="preserve">nhà, công trình xây dựng, người nhận chuyển quyền sử dụng đất hoặc không </w:t>
      </w:r>
      <w:r w:rsidRPr="00EA192B">
        <w:rPr>
          <w:lang w:bidi="en-US"/>
        </w:rPr>
        <w:t xml:space="preserve">cung </w:t>
      </w:r>
      <w:r w:rsidRPr="00EA192B">
        <w:t xml:space="preserve">cấp, </w:t>
      </w:r>
      <w:r w:rsidRPr="00EA192B">
        <w:rPr>
          <w:lang w:bidi="en-US"/>
        </w:rPr>
        <w:t xml:space="preserve">cung </w:t>
      </w:r>
      <w:r w:rsidRPr="00EA192B">
        <w:t xml:space="preserve">cấp không đầy đủ giấy tờ </w:t>
      </w:r>
      <w:r w:rsidRPr="00EA192B">
        <w:rPr>
          <w:lang w:bidi="en-US"/>
        </w:rPr>
        <w:t xml:space="preserve">cho </w:t>
      </w:r>
      <w:r w:rsidRPr="00EA192B">
        <w:t xml:space="preserve">người </w:t>
      </w:r>
      <w:r w:rsidRPr="00EA192B">
        <w:rPr>
          <w:lang w:bidi="en-US"/>
        </w:rPr>
        <w:t xml:space="preserve">mua, </w:t>
      </w:r>
      <w:r w:rsidRPr="00EA192B">
        <w:t xml:space="preserve">thuê </w:t>
      </w:r>
      <w:r w:rsidRPr="00EA192B">
        <w:rPr>
          <w:lang w:bidi="en-US"/>
        </w:rPr>
        <w:t xml:space="preserve">mua </w:t>
      </w:r>
      <w:r w:rsidRPr="00EA192B">
        <w:t xml:space="preserve">nhà, công trình xây dựng, người nhận chuyển quyền sử dụng đất tự nộp hồ sơ cấp Giấy chứng nhận </w:t>
      </w:r>
      <w:r w:rsidRPr="00EA192B">
        <w:rPr>
          <w:lang w:bidi="en-US"/>
        </w:rPr>
        <w:t xml:space="preserve">theo quy </w:t>
      </w:r>
      <w:r w:rsidRPr="00EA192B">
        <w:t xml:space="preserve">định tại khoản </w:t>
      </w:r>
      <w:r w:rsidRPr="00EA192B">
        <w:rPr>
          <w:lang w:bidi="en-US"/>
        </w:rPr>
        <w:t xml:space="preserve">7 </w:t>
      </w:r>
      <w:r w:rsidRPr="00EA192B">
        <w:t xml:space="preserve">Điều </w:t>
      </w:r>
      <w:r w:rsidRPr="00EA192B">
        <w:rPr>
          <w:lang w:bidi="en-US"/>
        </w:rPr>
        <w:t xml:space="preserve">26 </w:t>
      </w:r>
      <w:r w:rsidRPr="00EA192B">
        <w:t xml:space="preserve">của Luật Nhà ở và khoản </w:t>
      </w:r>
      <w:r w:rsidRPr="00EA192B">
        <w:rPr>
          <w:lang w:bidi="en-US"/>
        </w:rPr>
        <w:t xml:space="preserve">4 </w:t>
      </w:r>
      <w:r w:rsidRPr="00EA192B">
        <w:t xml:space="preserve">Điều </w:t>
      </w:r>
      <w:r w:rsidRPr="00EA192B">
        <w:rPr>
          <w:lang w:bidi="en-US"/>
        </w:rPr>
        <w:t xml:space="preserve">13 </w:t>
      </w:r>
      <w:r w:rsidRPr="00EA192B">
        <w:t xml:space="preserve">của Luật </w:t>
      </w:r>
      <w:r w:rsidRPr="00EA192B">
        <w:rPr>
          <w:lang w:bidi="en-US"/>
        </w:rPr>
        <w:t xml:space="preserve">kinh doanh </w:t>
      </w:r>
      <w:r w:rsidRPr="00EA192B">
        <w:t xml:space="preserve">bất động sản thì hình thức và mức xử phạt tương ứng với thời </w:t>
      </w:r>
      <w:r w:rsidRPr="00EA192B">
        <w:rPr>
          <w:lang w:bidi="en-US"/>
        </w:rPr>
        <w:t xml:space="preserve">gian </w:t>
      </w:r>
      <w:r w:rsidRPr="00EA192B">
        <w:t xml:space="preserve">và mức độ </w:t>
      </w:r>
      <w:r w:rsidRPr="00EA192B">
        <w:rPr>
          <w:lang w:bidi="en-US"/>
        </w:rPr>
        <w:t xml:space="preserve">vi </w:t>
      </w:r>
      <w:r w:rsidRPr="00EA192B">
        <w:t xml:space="preserve">phạm như </w:t>
      </w:r>
      <w:r w:rsidRPr="00EA192B">
        <w:rPr>
          <w:lang w:bidi="en-US"/>
        </w:rPr>
        <w:t>sau:</w:t>
      </w:r>
    </w:p>
    <w:p w:rsidR="00980B37" w:rsidRPr="00EA192B" w:rsidRDefault="00980B37" w:rsidP="00416FCF">
      <w:pPr>
        <w:pStyle w:val="BodyText"/>
        <w:shd w:val="clear" w:color="auto" w:fill="auto"/>
        <w:tabs>
          <w:tab w:val="left" w:pos="936"/>
        </w:tabs>
        <w:spacing w:before="120" w:after="120"/>
        <w:ind w:firstLine="720"/>
      </w:pPr>
      <w:r w:rsidRPr="00EA192B">
        <w:t xml:space="preserve">1. Từ </w:t>
      </w:r>
      <w:r w:rsidRPr="00EA192B">
        <w:rPr>
          <w:lang w:bidi="en-US"/>
        </w:rPr>
        <w:t xml:space="preserve">sau 50 </w:t>
      </w:r>
      <w:r w:rsidRPr="00EA192B">
        <w:t xml:space="preserve">ngày đến </w:t>
      </w:r>
      <w:r w:rsidRPr="00EA192B">
        <w:rPr>
          <w:lang w:bidi="en-US"/>
        </w:rPr>
        <w:t xml:space="preserve">06 </w:t>
      </w:r>
      <w:r w:rsidRPr="00EA192B">
        <w:t>tháng:</w:t>
      </w:r>
    </w:p>
    <w:p w:rsidR="00980B37" w:rsidRPr="00EA192B" w:rsidRDefault="00980B37" w:rsidP="00416FCF">
      <w:pPr>
        <w:pStyle w:val="BodyText"/>
        <w:shd w:val="clear" w:color="auto" w:fill="auto"/>
        <w:tabs>
          <w:tab w:val="left" w:pos="927"/>
        </w:tabs>
        <w:spacing w:before="120" w:after="120"/>
        <w:ind w:firstLine="720"/>
      </w:pPr>
      <w:r w:rsidRPr="00EA192B">
        <w:t xml:space="preserve">a) Phạt tiền từ </w:t>
      </w:r>
      <w:r w:rsidRPr="00EA192B">
        <w:rPr>
          <w:lang w:bidi="en-US"/>
        </w:rPr>
        <w:t xml:space="preserve">10.000.000 </w:t>
      </w:r>
      <w:r w:rsidRPr="00EA192B">
        <w:t xml:space="preserve">đồng đến </w:t>
      </w:r>
      <w:r w:rsidRPr="00EA192B">
        <w:rPr>
          <w:lang w:bidi="en-US"/>
        </w:rPr>
        <w:t xml:space="preserve">30.000.000 </w:t>
      </w:r>
      <w:r w:rsidRPr="00EA192B">
        <w:t xml:space="preserve">đồng đối với trường hợp </w:t>
      </w:r>
      <w:r w:rsidRPr="00EA192B">
        <w:rPr>
          <w:lang w:bidi="en-US"/>
        </w:rPr>
        <w:t xml:space="preserve">vi </w:t>
      </w:r>
      <w:r w:rsidRPr="00EA192B">
        <w:t xml:space="preserve">phạm dưới </w:t>
      </w:r>
      <w:r w:rsidRPr="00EA192B">
        <w:rPr>
          <w:lang w:bidi="en-US"/>
        </w:rPr>
        <w:t xml:space="preserve">30 </w:t>
      </w:r>
      <w:r w:rsidRPr="00EA192B">
        <w:t>căn hộ, công trình xây dựng, thửa đất;</w:t>
      </w:r>
    </w:p>
    <w:p w:rsidR="00980B37" w:rsidRPr="00EA192B" w:rsidRDefault="00980B37" w:rsidP="00416FCF">
      <w:pPr>
        <w:pStyle w:val="BodyText"/>
        <w:shd w:val="clear" w:color="auto" w:fill="auto"/>
        <w:tabs>
          <w:tab w:val="left" w:pos="927"/>
        </w:tabs>
        <w:spacing w:before="120" w:after="120"/>
        <w:ind w:firstLine="720"/>
        <w:rPr>
          <w:rStyle w:val="fontstyle01"/>
        </w:rPr>
      </w:pPr>
      <w:r w:rsidRPr="00EA192B">
        <w:rPr>
          <w:rStyle w:val="fontstyle01"/>
        </w:rPr>
        <w:t>b) Phạt tiền từ 30.000.000 đồng đến 50.000.000 đồng đối với trường hợp vi phạm từ 30 đến dưới 100 căn hộ, công trình xây dựng, thửa đất;</w:t>
      </w:r>
    </w:p>
    <w:p w:rsidR="00980B37" w:rsidRPr="00EA192B" w:rsidRDefault="00980B37" w:rsidP="00416FCF">
      <w:pPr>
        <w:pStyle w:val="BodyText"/>
        <w:shd w:val="clear" w:color="auto" w:fill="auto"/>
        <w:tabs>
          <w:tab w:val="left" w:pos="927"/>
        </w:tabs>
        <w:spacing w:before="120" w:after="120"/>
        <w:ind w:firstLine="720"/>
      </w:pPr>
      <w:r w:rsidRPr="00EA192B">
        <w:rPr>
          <w:rStyle w:val="fontstyle01"/>
        </w:rPr>
        <w:t>c) Phạt tiền từ 50.000.000 đồng đến 100.000.000 đồng đối với trường hợp vi phạm từ 100 căn hộ, công trình xây dựng, thửa đất trở lên.</w:t>
      </w:r>
    </w:p>
    <w:p w:rsidR="00980B37" w:rsidRPr="00EA192B" w:rsidRDefault="00980B37" w:rsidP="00416FCF">
      <w:pPr>
        <w:pStyle w:val="BodyText"/>
        <w:shd w:val="clear" w:color="auto" w:fill="auto"/>
        <w:tabs>
          <w:tab w:val="left" w:pos="979"/>
        </w:tabs>
        <w:spacing w:before="120" w:after="120"/>
        <w:ind w:firstLine="720"/>
      </w:pPr>
      <w:r w:rsidRPr="00EA192B">
        <w:t xml:space="preserve">2. Từ trên </w:t>
      </w:r>
      <w:r w:rsidRPr="00EA192B">
        <w:rPr>
          <w:lang w:bidi="en-US"/>
        </w:rPr>
        <w:t xml:space="preserve">06 </w:t>
      </w:r>
      <w:r w:rsidRPr="00EA192B">
        <w:t xml:space="preserve">tháng đến </w:t>
      </w:r>
      <w:r w:rsidRPr="00EA192B">
        <w:rPr>
          <w:lang w:bidi="en-US"/>
        </w:rPr>
        <w:t xml:space="preserve">09 </w:t>
      </w:r>
      <w:r w:rsidRPr="00EA192B">
        <w:t>tháng</w:t>
      </w:r>
      <w:r w:rsidRPr="00EA192B">
        <w:rPr>
          <w:lang w:bidi="en-US"/>
        </w:rPr>
        <w:t>:</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Phạt tiền từ </w:t>
      </w:r>
      <w:r w:rsidRPr="00EA192B">
        <w:rPr>
          <w:lang w:bidi="en-US"/>
        </w:rPr>
        <w:t xml:space="preserve">30.000.000 </w:t>
      </w:r>
      <w:r w:rsidRPr="00EA192B">
        <w:t xml:space="preserve">đồng đến </w:t>
      </w:r>
      <w:r w:rsidRPr="00EA192B">
        <w:rPr>
          <w:lang w:bidi="en-US"/>
        </w:rPr>
        <w:t xml:space="preserve">50.000.000 </w:t>
      </w:r>
      <w:r w:rsidRPr="00EA192B">
        <w:t xml:space="preserve">đồng đối với trường hợp </w:t>
      </w:r>
      <w:r w:rsidRPr="00EA192B">
        <w:rPr>
          <w:lang w:bidi="en-US"/>
        </w:rPr>
        <w:t xml:space="preserve">vi </w:t>
      </w:r>
      <w:r w:rsidRPr="00EA192B">
        <w:t xml:space="preserve">phạm dưới </w:t>
      </w:r>
      <w:r w:rsidRPr="00EA192B">
        <w:rPr>
          <w:lang w:bidi="en-US"/>
        </w:rPr>
        <w:t xml:space="preserve">30 </w:t>
      </w:r>
      <w:r w:rsidRPr="00EA192B">
        <w:t>căn hộ, công trình xây dựng, thửa đất;</w:t>
      </w:r>
    </w:p>
    <w:p w:rsidR="00980B37" w:rsidRPr="00EA192B" w:rsidRDefault="00980B37" w:rsidP="00416FCF">
      <w:pPr>
        <w:pStyle w:val="BodyText"/>
        <w:shd w:val="clear" w:color="auto" w:fill="auto"/>
        <w:tabs>
          <w:tab w:val="left" w:pos="979"/>
        </w:tabs>
        <w:spacing w:before="120" w:after="120"/>
        <w:ind w:firstLine="720"/>
      </w:pPr>
      <w:r w:rsidRPr="00EA192B">
        <w:t xml:space="preserve">b)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trường hợp </w:t>
      </w:r>
      <w:r w:rsidRPr="00EA192B">
        <w:rPr>
          <w:lang w:bidi="en-US"/>
        </w:rPr>
        <w:t xml:space="preserve">vi </w:t>
      </w:r>
      <w:r w:rsidRPr="00EA192B">
        <w:t xml:space="preserve">phạm từ </w:t>
      </w:r>
      <w:r w:rsidRPr="00EA192B">
        <w:rPr>
          <w:lang w:bidi="en-US"/>
        </w:rPr>
        <w:t xml:space="preserve">30 </w:t>
      </w:r>
      <w:r w:rsidRPr="00EA192B">
        <w:t xml:space="preserve">đến dưới </w:t>
      </w:r>
      <w:r w:rsidRPr="00EA192B">
        <w:rPr>
          <w:lang w:bidi="en-US"/>
        </w:rPr>
        <w:t xml:space="preserve">100 </w:t>
      </w:r>
      <w:r w:rsidRPr="00EA192B">
        <w:t>căn hộ, công trình xây dựng, thửa đất;</w:t>
      </w:r>
    </w:p>
    <w:p w:rsidR="00980B37" w:rsidRPr="00EA192B" w:rsidRDefault="00980B37" w:rsidP="00416FCF">
      <w:pPr>
        <w:pStyle w:val="BodyText"/>
        <w:shd w:val="clear" w:color="auto" w:fill="auto"/>
        <w:tabs>
          <w:tab w:val="left" w:pos="965"/>
        </w:tabs>
        <w:spacing w:before="120" w:after="120"/>
        <w:ind w:firstLine="720"/>
      </w:pPr>
      <w:r w:rsidRPr="00EA192B">
        <w:t xml:space="preserve">c) Phạt tiền từ </w:t>
      </w:r>
      <w:r w:rsidRPr="00EA192B">
        <w:rPr>
          <w:lang w:bidi="en-US"/>
        </w:rPr>
        <w:t xml:space="preserve">100.000.000 </w:t>
      </w:r>
      <w:r w:rsidRPr="00EA192B">
        <w:t xml:space="preserve">đồng đến </w:t>
      </w:r>
      <w:r w:rsidRPr="00EA192B">
        <w:rPr>
          <w:lang w:bidi="en-US"/>
        </w:rPr>
        <w:t xml:space="preserve">300.000.000 </w:t>
      </w:r>
      <w:r w:rsidRPr="00EA192B">
        <w:t xml:space="preserve">đồng đối với trường hợp </w:t>
      </w:r>
      <w:r w:rsidRPr="00EA192B">
        <w:rPr>
          <w:lang w:bidi="en-US"/>
        </w:rPr>
        <w:t xml:space="preserve">vi </w:t>
      </w:r>
      <w:r w:rsidRPr="00EA192B">
        <w:t xml:space="preserve">phạm từ </w:t>
      </w:r>
      <w:r w:rsidRPr="00EA192B">
        <w:rPr>
          <w:lang w:bidi="en-US"/>
        </w:rPr>
        <w:t xml:space="preserve">100 </w:t>
      </w:r>
      <w:r w:rsidRPr="00EA192B">
        <w:t>căn hộ, công trình xây dựng, thửa đất trở lên.</w:t>
      </w:r>
    </w:p>
    <w:p w:rsidR="00980B37" w:rsidRPr="00EA192B" w:rsidRDefault="00980B37" w:rsidP="00416FCF">
      <w:pPr>
        <w:pStyle w:val="BodyText"/>
        <w:shd w:val="clear" w:color="auto" w:fill="auto"/>
        <w:tabs>
          <w:tab w:val="left" w:pos="969"/>
        </w:tabs>
        <w:spacing w:before="120" w:after="120"/>
        <w:ind w:firstLine="720"/>
      </w:pPr>
      <w:r w:rsidRPr="00EA192B">
        <w:t xml:space="preserve">3. Từ trên </w:t>
      </w:r>
      <w:r w:rsidRPr="00EA192B">
        <w:rPr>
          <w:lang w:bidi="en-US"/>
        </w:rPr>
        <w:t xml:space="preserve">09 </w:t>
      </w:r>
      <w:r w:rsidRPr="00EA192B">
        <w:t xml:space="preserve">tháng đến </w:t>
      </w:r>
      <w:r w:rsidRPr="00EA192B">
        <w:rPr>
          <w:lang w:bidi="en-US"/>
        </w:rPr>
        <w:t xml:space="preserve">12 </w:t>
      </w:r>
      <w:r w:rsidRPr="00EA192B">
        <w:t>tháng:</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đối với trường hợp </w:t>
      </w:r>
      <w:r w:rsidRPr="00EA192B">
        <w:rPr>
          <w:lang w:bidi="en-US"/>
        </w:rPr>
        <w:t xml:space="preserve">vi </w:t>
      </w:r>
      <w:r w:rsidRPr="00EA192B">
        <w:lastRenderedPageBreak/>
        <w:t xml:space="preserve">phạm dưới </w:t>
      </w:r>
      <w:r w:rsidRPr="00EA192B">
        <w:rPr>
          <w:lang w:bidi="en-US"/>
        </w:rPr>
        <w:t xml:space="preserve">30 </w:t>
      </w:r>
      <w:r w:rsidRPr="00EA192B">
        <w:t>căn hộ, công trình xây dựng, thửa đất;</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từ </w:t>
      </w:r>
      <w:r w:rsidRPr="00EA192B">
        <w:rPr>
          <w:lang w:bidi="en-US"/>
        </w:rPr>
        <w:t xml:space="preserve">100.000.000 </w:t>
      </w:r>
      <w:r w:rsidRPr="00EA192B">
        <w:t xml:space="preserve">đồng đến </w:t>
      </w:r>
      <w:r w:rsidRPr="00EA192B">
        <w:rPr>
          <w:lang w:bidi="en-US"/>
        </w:rPr>
        <w:t xml:space="preserve">300.000.000 </w:t>
      </w:r>
      <w:r w:rsidRPr="00EA192B">
        <w:t xml:space="preserve">đồng đối với trường hợp </w:t>
      </w:r>
      <w:r w:rsidRPr="00EA192B">
        <w:rPr>
          <w:lang w:bidi="en-US"/>
        </w:rPr>
        <w:t xml:space="preserve">vi </w:t>
      </w:r>
      <w:r w:rsidRPr="00EA192B">
        <w:t xml:space="preserve">phạm từ </w:t>
      </w:r>
      <w:r w:rsidRPr="00EA192B">
        <w:rPr>
          <w:lang w:bidi="en-US"/>
        </w:rPr>
        <w:t xml:space="preserve">30 </w:t>
      </w:r>
      <w:r w:rsidRPr="00EA192B">
        <w:t xml:space="preserve">đến dưới </w:t>
      </w:r>
      <w:r w:rsidRPr="00EA192B">
        <w:rPr>
          <w:lang w:bidi="en-US"/>
        </w:rPr>
        <w:t xml:space="preserve">100 </w:t>
      </w:r>
      <w:r w:rsidRPr="00EA192B">
        <w:t>căn hộ, công trình xây dựng, thửa đất;</w:t>
      </w:r>
    </w:p>
    <w:p w:rsidR="00980B37" w:rsidRPr="00EA192B" w:rsidRDefault="00980B37" w:rsidP="00416FCF">
      <w:pPr>
        <w:pStyle w:val="BodyText"/>
        <w:shd w:val="clear" w:color="auto" w:fill="auto"/>
        <w:tabs>
          <w:tab w:val="left" w:pos="965"/>
        </w:tabs>
        <w:spacing w:before="120" w:after="120"/>
        <w:ind w:firstLine="720"/>
      </w:pPr>
      <w:r w:rsidRPr="00EA192B">
        <w:t xml:space="preserve">c) Phạt tiền từ </w:t>
      </w:r>
      <w:r w:rsidRPr="00EA192B">
        <w:rPr>
          <w:lang w:bidi="en-US"/>
        </w:rPr>
        <w:t xml:space="preserve">300.000.000 </w:t>
      </w:r>
      <w:r w:rsidRPr="00EA192B">
        <w:t xml:space="preserve">đồng đến </w:t>
      </w:r>
      <w:r w:rsidRPr="00EA192B">
        <w:rPr>
          <w:lang w:bidi="en-US"/>
        </w:rPr>
        <w:t xml:space="preserve">500.000.000 </w:t>
      </w:r>
      <w:r w:rsidRPr="00EA192B">
        <w:t xml:space="preserve">đồng đối với trường hợp </w:t>
      </w:r>
      <w:r w:rsidRPr="00EA192B">
        <w:rPr>
          <w:lang w:bidi="en-US"/>
        </w:rPr>
        <w:t xml:space="preserve">vi </w:t>
      </w:r>
      <w:r w:rsidRPr="00EA192B">
        <w:t xml:space="preserve">phạm từ </w:t>
      </w:r>
      <w:r w:rsidRPr="00EA192B">
        <w:rPr>
          <w:lang w:bidi="en-US"/>
        </w:rPr>
        <w:t xml:space="preserve">100 </w:t>
      </w:r>
      <w:r w:rsidRPr="00EA192B">
        <w:t>căn hộ, công trình xây dựng, thửa đất trở lên.</w:t>
      </w:r>
    </w:p>
    <w:p w:rsidR="00980B37" w:rsidRPr="00EA192B" w:rsidRDefault="00980B37" w:rsidP="00416FCF">
      <w:pPr>
        <w:pStyle w:val="BodyText"/>
        <w:shd w:val="clear" w:color="auto" w:fill="auto"/>
        <w:tabs>
          <w:tab w:val="left" w:pos="974"/>
        </w:tabs>
        <w:spacing w:before="120" w:after="120"/>
        <w:ind w:firstLine="720"/>
      </w:pPr>
      <w:r w:rsidRPr="00EA192B">
        <w:t xml:space="preserve">4. Từ </w:t>
      </w:r>
      <w:r w:rsidRPr="00EA192B">
        <w:rPr>
          <w:lang w:bidi="en-US"/>
        </w:rPr>
        <w:t xml:space="preserve">12 </w:t>
      </w:r>
      <w:r w:rsidRPr="00EA192B">
        <w:t>tháng trở lên:</w:t>
      </w:r>
    </w:p>
    <w:p w:rsidR="00980B37" w:rsidRPr="00EA192B" w:rsidRDefault="00980B37" w:rsidP="00416FCF">
      <w:pPr>
        <w:pStyle w:val="BodyText"/>
        <w:shd w:val="clear" w:color="auto" w:fill="auto"/>
        <w:tabs>
          <w:tab w:val="left" w:pos="965"/>
        </w:tabs>
        <w:spacing w:before="120" w:after="120"/>
        <w:ind w:firstLine="720"/>
      </w:pPr>
      <w:r w:rsidRPr="00EA192B">
        <w:t xml:space="preserve">a) Phạt tiền từ </w:t>
      </w:r>
      <w:r w:rsidRPr="00EA192B">
        <w:rPr>
          <w:lang w:bidi="en-US"/>
        </w:rPr>
        <w:t xml:space="preserve">100.000.000 </w:t>
      </w:r>
      <w:r w:rsidRPr="00EA192B">
        <w:t xml:space="preserve">đồng đến </w:t>
      </w:r>
      <w:r w:rsidRPr="00EA192B">
        <w:rPr>
          <w:lang w:bidi="en-US"/>
        </w:rPr>
        <w:t xml:space="preserve">300.000.000 </w:t>
      </w:r>
      <w:r w:rsidRPr="00EA192B">
        <w:t xml:space="preserve">đồng đối với trường hợp </w:t>
      </w:r>
      <w:r w:rsidRPr="00EA192B">
        <w:rPr>
          <w:lang w:bidi="en-US"/>
        </w:rPr>
        <w:t xml:space="preserve">vi </w:t>
      </w:r>
      <w:r w:rsidRPr="00EA192B">
        <w:t xml:space="preserve">phạm dưới </w:t>
      </w:r>
      <w:r w:rsidRPr="00EA192B">
        <w:rPr>
          <w:lang w:bidi="en-US"/>
        </w:rPr>
        <w:t xml:space="preserve">30 </w:t>
      </w:r>
      <w:r w:rsidRPr="00EA192B">
        <w:t>căn hộ, công trình xây dựng, thửa đất;</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từ </w:t>
      </w:r>
      <w:r w:rsidRPr="00EA192B">
        <w:rPr>
          <w:lang w:bidi="en-US"/>
        </w:rPr>
        <w:t xml:space="preserve">300.000.000 </w:t>
      </w:r>
      <w:r w:rsidRPr="00EA192B">
        <w:t xml:space="preserve">đồng đến </w:t>
      </w:r>
      <w:r w:rsidRPr="00EA192B">
        <w:rPr>
          <w:lang w:bidi="en-US"/>
        </w:rPr>
        <w:t xml:space="preserve">500.000.000 </w:t>
      </w:r>
      <w:r w:rsidRPr="00EA192B">
        <w:t xml:space="preserve">đồng đối với trường hợp </w:t>
      </w:r>
      <w:r w:rsidRPr="00EA192B">
        <w:rPr>
          <w:lang w:bidi="en-US"/>
        </w:rPr>
        <w:t xml:space="preserve">vi </w:t>
      </w:r>
      <w:r w:rsidRPr="00EA192B">
        <w:t xml:space="preserve">phạm từ </w:t>
      </w:r>
      <w:r w:rsidRPr="00EA192B">
        <w:rPr>
          <w:lang w:bidi="en-US"/>
        </w:rPr>
        <w:t xml:space="preserve">30 </w:t>
      </w:r>
      <w:r w:rsidRPr="00EA192B">
        <w:t xml:space="preserve">đến dưới </w:t>
      </w:r>
      <w:r w:rsidRPr="00EA192B">
        <w:rPr>
          <w:lang w:bidi="en-US"/>
        </w:rPr>
        <w:t xml:space="preserve">100 </w:t>
      </w:r>
      <w:r w:rsidRPr="00EA192B">
        <w:t>căn hộ, công trình xây dựng, thửa đất;</w:t>
      </w:r>
    </w:p>
    <w:p w:rsidR="00980B37" w:rsidRPr="00EA192B" w:rsidRDefault="00980B37" w:rsidP="00416FCF">
      <w:pPr>
        <w:pStyle w:val="BodyText"/>
        <w:shd w:val="clear" w:color="auto" w:fill="auto"/>
        <w:tabs>
          <w:tab w:val="left" w:pos="965"/>
        </w:tabs>
        <w:spacing w:before="120" w:after="120"/>
        <w:ind w:firstLine="720"/>
      </w:pPr>
      <w:r w:rsidRPr="00EA192B">
        <w:t xml:space="preserve">c) Phạt tiền từ </w:t>
      </w:r>
      <w:r w:rsidRPr="00EA192B">
        <w:rPr>
          <w:lang w:bidi="en-US"/>
        </w:rPr>
        <w:t xml:space="preserve">500.000.000 </w:t>
      </w:r>
      <w:r w:rsidRPr="00EA192B">
        <w:t xml:space="preserve">đồng đến </w:t>
      </w:r>
      <w:r w:rsidRPr="00EA192B">
        <w:rPr>
          <w:lang w:bidi="en-US"/>
        </w:rPr>
        <w:t xml:space="preserve">1.000.000.000 </w:t>
      </w:r>
      <w:r w:rsidRPr="00EA192B">
        <w:t xml:space="preserve">đồng đối với trường hợp </w:t>
      </w:r>
      <w:r w:rsidRPr="00EA192B">
        <w:rPr>
          <w:lang w:bidi="en-US"/>
        </w:rPr>
        <w:t xml:space="preserve">vi </w:t>
      </w:r>
      <w:r w:rsidRPr="00EA192B">
        <w:t xml:space="preserve">phạm từ </w:t>
      </w:r>
      <w:r w:rsidRPr="00EA192B">
        <w:rPr>
          <w:lang w:bidi="en-US"/>
        </w:rPr>
        <w:t xml:space="preserve">100 </w:t>
      </w:r>
      <w:r w:rsidRPr="00EA192B">
        <w:t>căn hộ, công trình xây dựng, thửa đất trở lên.</w:t>
      </w:r>
    </w:p>
    <w:p w:rsidR="00980B37" w:rsidRPr="00EA192B" w:rsidRDefault="00980B37" w:rsidP="00416FCF">
      <w:pPr>
        <w:pStyle w:val="BodyText"/>
        <w:shd w:val="clear" w:color="auto" w:fill="auto"/>
        <w:tabs>
          <w:tab w:val="left" w:pos="960"/>
        </w:tabs>
        <w:spacing w:before="120" w:after="120"/>
        <w:ind w:firstLine="720"/>
      </w:pPr>
      <w:r w:rsidRPr="00EA192B">
        <w:t xml:space="preserve">5. Thời </w:t>
      </w:r>
      <w:r w:rsidRPr="00EA192B">
        <w:rPr>
          <w:lang w:bidi="en-US"/>
        </w:rPr>
        <w:t xml:space="preserve">gian vi </w:t>
      </w:r>
      <w:r w:rsidRPr="00EA192B">
        <w:t xml:space="preserve">phạm </w:t>
      </w:r>
      <w:r w:rsidRPr="00EA192B">
        <w:rPr>
          <w:lang w:bidi="en-US"/>
        </w:rPr>
        <w:t xml:space="preserve">quy </w:t>
      </w:r>
      <w:r w:rsidRPr="00EA192B">
        <w:t xml:space="preserve">định tại các khoản </w:t>
      </w:r>
      <w:r w:rsidRPr="00EA192B">
        <w:rPr>
          <w:lang w:bidi="en-US"/>
        </w:rPr>
        <w:t xml:space="preserve">1, 2, 3 </w:t>
      </w:r>
      <w:r w:rsidRPr="00EA192B">
        <w:t xml:space="preserve">và </w:t>
      </w:r>
      <w:r w:rsidRPr="00EA192B">
        <w:rPr>
          <w:lang w:bidi="en-US"/>
        </w:rPr>
        <w:t xml:space="preserve">4 </w:t>
      </w:r>
      <w:r w:rsidRPr="00EA192B">
        <w:t xml:space="preserve">Điều này được tính từ ngày chủ đầu tư bàn </w:t>
      </w:r>
      <w:r w:rsidRPr="00EA192B">
        <w:rPr>
          <w:lang w:bidi="en-US"/>
        </w:rPr>
        <w:t xml:space="preserve">giao </w:t>
      </w:r>
      <w:r w:rsidRPr="00EA192B">
        <w:t xml:space="preserve">nhà ở, công trình xây dựng, đất </w:t>
      </w:r>
      <w:r w:rsidRPr="00EA192B">
        <w:rPr>
          <w:lang w:bidi="en-US"/>
        </w:rPr>
        <w:t xml:space="preserve">cho </w:t>
      </w:r>
      <w:r w:rsidRPr="00EA192B">
        <w:t xml:space="preserve">người </w:t>
      </w:r>
      <w:r w:rsidRPr="00EA192B">
        <w:rPr>
          <w:lang w:bidi="en-US"/>
        </w:rPr>
        <w:t xml:space="preserve">mua </w:t>
      </w:r>
      <w:r w:rsidRPr="00EA192B">
        <w:t xml:space="preserve">hoặc kể từ thời điểm bên thuê </w:t>
      </w:r>
      <w:r w:rsidRPr="00EA192B">
        <w:rPr>
          <w:lang w:bidi="en-US"/>
        </w:rPr>
        <w:t xml:space="preserve">mua </w:t>
      </w:r>
      <w:r w:rsidRPr="00EA192B">
        <w:t xml:space="preserve">đã </w:t>
      </w:r>
      <w:r w:rsidRPr="00EA192B">
        <w:rPr>
          <w:lang w:bidi="en-US"/>
        </w:rPr>
        <w:t xml:space="preserve">thanh </w:t>
      </w:r>
      <w:r w:rsidRPr="00EA192B">
        <w:t xml:space="preserve">toán đủ tiền </w:t>
      </w:r>
      <w:r w:rsidRPr="00EA192B">
        <w:rPr>
          <w:lang w:bidi="en-US"/>
        </w:rPr>
        <w:t xml:space="preserve">theo </w:t>
      </w:r>
      <w:r w:rsidRPr="00EA192B">
        <w:t xml:space="preserve">thỏa thuận đến thời điểm lập biên bản </w:t>
      </w:r>
      <w:r w:rsidRPr="00EA192B">
        <w:rPr>
          <w:lang w:bidi="en-US"/>
        </w:rPr>
        <w:t xml:space="preserve">vi </w:t>
      </w:r>
      <w:r w:rsidRPr="00EA192B">
        <w:t xml:space="preserve">phạm hành chính; trường hợp chủ đầu tư đã khắc phục </w:t>
      </w:r>
      <w:r w:rsidRPr="00EA192B">
        <w:rPr>
          <w:lang w:bidi="en-US"/>
        </w:rPr>
        <w:t xml:space="preserve">sai </w:t>
      </w:r>
      <w:r w:rsidRPr="00EA192B">
        <w:t xml:space="preserve">phạm </w:t>
      </w:r>
      <w:r w:rsidRPr="00EA192B">
        <w:rPr>
          <w:lang w:bidi="en-US"/>
        </w:rPr>
        <w:t xml:space="preserve">sau </w:t>
      </w:r>
      <w:r w:rsidRPr="00EA192B">
        <w:t xml:space="preserve">thời hạn </w:t>
      </w:r>
      <w:r w:rsidRPr="00EA192B">
        <w:rPr>
          <w:lang w:bidi="en-US"/>
        </w:rPr>
        <w:t xml:space="preserve">quy </w:t>
      </w:r>
      <w:r w:rsidRPr="00EA192B">
        <w:t xml:space="preserve">định tại khoản </w:t>
      </w:r>
      <w:r w:rsidRPr="00EA192B">
        <w:rPr>
          <w:lang w:bidi="en-US"/>
        </w:rPr>
        <w:t xml:space="preserve">7 </w:t>
      </w:r>
      <w:r w:rsidRPr="00EA192B">
        <w:t xml:space="preserve">Điều </w:t>
      </w:r>
      <w:r w:rsidRPr="00EA192B">
        <w:rPr>
          <w:lang w:bidi="en-US"/>
        </w:rPr>
        <w:t xml:space="preserve">26 </w:t>
      </w:r>
      <w:r w:rsidRPr="00EA192B">
        <w:t xml:space="preserve">của Luật nhà ở và khoản </w:t>
      </w:r>
      <w:r w:rsidRPr="00EA192B">
        <w:rPr>
          <w:lang w:bidi="en-US"/>
        </w:rPr>
        <w:t xml:space="preserve">4 </w:t>
      </w:r>
      <w:r w:rsidRPr="00EA192B">
        <w:t xml:space="preserve">Điều </w:t>
      </w:r>
      <w:r w:rsidRPr="00EA192B">
        <w:rPr>
          <w:lang w:bidi="en-US"/>
        </w:rPr>
        <w:t xml:space="preserve">13 </w:t>
      </w:r>
      <w:r w:rsidRPr="00EA192B">
        <w:t xml:space="preserve">của Luật </w:t>
      </w:r>
      <w:r w:rsidRPr="00EA192B">
        <w:rPr>
          <w:lang w:bidi="en-US"/>
        </w:rPr>
        <w:t xml:space="preserve">kinh doanh </w:t>
      </w:r>
      <w:r w:rsidRPr="00EA192B">
        <w:t xml:space="preserve">bất động sản thì thời </w:t>
      </w:r>
      <w:r w:rsidRPr="00EA192B">
        <w:rPr>
          <w:lang w:bidi="en-US"/>
        </w:rPr>
        <w:t xml:space="preserve">gian vi </w:t>
      </w:r>
      <w:r w:rsidRPr="00EA192B">
        <w:t xml:space="preserve">phạm được tính đến ngày chủ đầu tư khắc phục </w:t>
      </w:r>
      <w:r w:rsidRPr="00EA192B">
        <w:rPr>
          <w:lang w:bidi="en-US"/>
        </w:rPr>
        <w:t xml:space="preserve">sai </w:t>
      </w:r>
      <w:r w:rsidRPr="00EA192B">
        <w:t>phạm.</w:t>
      </w:r>
    </w:p>
    <w:p w:rsidR="00980B37" w:rsidRPr="00EA192B" w:rsidRDefault="00980B37" w:rsidP="00416FCF">
      <w:pPr>
        <w:pStyle w:val="BodyText"/>
        <w:shd w:val="clear" w:color="auto" w:fill="auto"/>
        <w:tabs>
          <w:tab w:val="left" w:pos="960"/>
        </w:tabs>
        <w:spacing w:before="120" w:after="120"/>
        <w:ind w:firstLine="720"/>
        <w:rPr>
          <w:rStyle w:val="fontstyle01"/>
        </w:rPr>
      </w:pPr>
      <w:r w:rsidRPr="00EA192B">
        <w:rPr>
          <w:rStyle w:val="fontstyle01"/>
        </w:rPr>
        <w:t>6. Trường hợp trong một dự án mà chủ đầu tư vi phạm ở nhiều mức thời gian khác nhau đối với các căn hộ, công trình xây dựng, thửa đất khác nhau quy định tại các khoản 1, 2, 3 và 4 Điều này thì tính tiền phạt theo từng mức phạt quy định tại các khoản 1, 2, 3 và 4 Điều này nhưng tổng số tiền phạt không được vượt quá 1.000.000.000 đồng.</w:t>
      </w:r>
    </w:p>
    <w:p w:rsidR="00980B37" w:rsidRPr="00EA192B" w:rsidRDefault="00980B37" w:rsidP="00416FCF">
      <w:pPr>
        <w:pStyle w:val="BodyText"/>
        <w:shd w:val="clear" w:color="auto" w:fill="auto"/>
        <w:tabs>
          <w:tab w:val="left" w:pos="960"/>
        </w:tabs>
        <w:spacing w:before="120" w:after="120"/>
        <w:ind w:firstLine="720"/>
      </w:pPr>
      <w:r w:rsidRPr="00EA192B">
        <w:rPr>
          <w:lang w:bidi="en-US"/>
        </w:rPr>
        <w:t xml:space="preserve">7. </w:t>
      </w:r>
      <w:r w:rsidRPr="00EA192B">
        <w:t>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nộp hồ sơ hoặc </w:t>
      </w:r>
      <w:r w:rsidRPr="00EA192B">
        <w:rPr>
          <w:lang w:bidi="en-US"/>
        </w:rPr>
        <w:t xml:space="preserve">cung </w:t>
      </w:r>
      <w:r w:rsidRPr="00EA192B">
        <w:t xml:space="preserve">cấp đầy đủ giấy tờ </w:t>
      </w:r>
      <w:r w:rsidRPr="00EA192B">
        <w:rPr>
          <w:lang w:bidi="en-US"/>
        </w:rPr>
        <w:t xml:space="preserve">cho </w:t>
      </w:r>
      <w:r w:rsidRPr="00EA192B">
        <w:t xml:space="preserve">người </w:t>
      </w:r>
      <w:r w:rsidRPr="00EA192B">
        <w:rPr>
          <w:lang w:bidi="en-US"/>
        </w:rPr>
        <w:t xml:space="preserve">mua, </w:t>
      </w:r>
      <w:r w:rsidRPr="00EA192B">
        <w:t xml:space="preserve">thuê </w:t>
      </w:r>
      <w:r w:rsidRPr="00EA192B">
        <w:rPr>
          <w:lang w:bidi="en-US"/>
        </w:rPr>
        <w:t xml:space="preserve">mua </w:t>
      </w:r>
      <w:r w:rsidRPr="00EA192B">
        <w:t xml:space="preserve">nhà, công trình xây dựng, người nhận chuyển quyền sử dụng đất tự nộp hồ sơ để làm thủ tục cấp Giấy chứng nhận </w:t>
      </w:r>
      <w:r w:rsidRPr="00EA192B">
        <w:rPr>
          <w:lang w:bidi="en-US"/>
        </w:rPr>
        <w:t xml:space="preserve">theo quy </w:t>
      </w:r>
      <w:r w:rsidRPr="00EA192B">
        <w:t>định.</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32. </w:t>
      </w:r>
      <w:r w:rsidRPr="00EA192B">
        <w:rPr>
          <w:b/>
          <w:bCs/>
        </w:rPr>
        <w:t xml:space="preserve">Không sử dụng đất trồng cây hàng năm </w:t>
      </w:r>
      <w:r w:rsidRPr="00EA192B">
        <w:rPr>
          <w:b/>
          <w:bCs/>
          <w:lang w:bidi="en-US"/>
        </w:rPr>
        <w:t xml:space="preserve">trong </w:t>
      </w:r>
      <w:r w:rsidRPr="00EA192B">
        <w:rPr>
          <w:b/>
          <w:bCs/>
        </w:rPr>
        <w:t xml:space="preserve">thời hạn </w:t>
      </w:r>
      <w:r w:rsidRPr="00EA192B">
        <w:rPr>
          <w:b/>
          <w:bCs/>
          <w:lang w:bidi="en-US"/>
        </w:rPr>
        <w:t xml:space="preserve">12 </w:t>
      </w:r>
      <w:r w:rsidRPr="00EA192B">
        <w:rPr>
          <w:b/>
          <w:bCs/>
        </w:rPr>
        <w:t xml:space="preserve">tháng liên tục, đất trồng cây lâu năm </w:t>
      </w:r>
      <w:r w:rsidRPr="00EA192B">
        <w:rPr>
          <w:b/>
          <w:bCs/>
          <w:lang w:bidi="en-US"/>
        </w:rPr>
        <w:t xml:space="preserve">trong </w:t>
      </w:r>
      <w:r w:rsidRPr="00EA192B">
        <w:rPr>
          <w:b/>
          <w:bCs/>
        </w:rPr>
        <w:t xml:space="preserve">thời hạn </w:t>
      </w:r>
      <w:r w:rsidRPr="00EA192B">
        <w:rPr>
          <w:b/>
          <w:bCs/>
          <w:lang w:bidi="en-US"/>
        </w:rPr>
        <w:t xml:space="preserve">18 </w:t>
      </w:r>
      <w:r w:rsidRPr="00EA192B">
        <w:rPr>
          <w:b/>
          <w:bCs/>
        </w:rPr>
        <w:t xml:space="preserve">tháng liên tục, đất trồng rừng </w:t>
      </w:r>
      <w:r w:rsidRPr="00EA192B">
        <w:rPr>
          <w:b/>
          <w:bCs/>
          <w:lang w:bidi="en-US"/>
        </w:rPr>
        <w:t xml:space="preserve">trong </w:t>
      </w:r>
      <w:r w:rsidRPr="00EA192B">
        <w:rPr>
          <w:b/>
          <w:bCs/>
        </w:rPr>
        <w:t xml:space="preserve">thời hạn </w:t>
      </w:r>
      <w:r w:rsidRPr="00EA192B">
        <w:rPr>
          <w:b/>
          <w:bCs/>
          <w:lang w:bidi="en-US"/>
        </w:rPr>
        <w:t xml:space="preserve">24 </w:t>
      </w:r>
      <w:r w:rsidRPr="00EA192B">
        <w:rPr>
          <w:b/>
          <w:bCs/>
        </w:rPr>
        <w:t>tháng liên tục</w:t>
      </w:r>
    </w:p>
    <w:p w:rsidR="00980B37" w:rsidRPr="00EA192B" w:rsidRDefault="00980B37" w:rsidP="00416FCF">
      <w:pPr>
        <w:pStyle w:val="BodyText"/>
        <w:shd w:val="clear" w:color="auto" w:fill="auto"/>
        <w:tabs>
          <w:tab w:val="left" w:pos="930"/>
        </w:tabs>
        <w:spacing w:before="120" w:after="120"/>
        <w:ind w:firstLine="720"/>
      </w:pPr>
      <w:r w:rsidRPr="00EA192B">
        <w:t xml:space="preserve">1. Hành </w:t>
      </w:r>
      <w:r w:rsidRPr="00EA192B">
        <w:rPr>
          <w:lang w:bidi="en-US"/>
        </w:rPr>
        <w:t xml:space="preserve">vi </w:t>
      </w:r>
      <w:r w:rsidRPr="00EA192B">
        <w:t xml:space="preserve">không sử dụng đất trồng cây hàng năm </w:t>
      </w:r>
      <w:r w:rsidRPr="00EA192B">
        <w:rPr>
          <w:lang w:bidi="en-US"/>
        </w:rPr>
        <w:t xml:space="preserve">trong </w:t>
      </w:r>
      <w:r w:rsidRPr="00EA192B">
        <w:t xml:space="preserve">thời hạn </w:t>
      </w:r>
      <w:r w:rsidRPr="00EA192B">
        <w:rPr>
          <w:lang w:bidi="en-US"/>
        </w:rPr>
        <w:t xml:space="preserve">12 </w:t>
      </w:r>
      <w:r w:rsidRPr="00EA192B">
        <w:t xml:space="preserve">tháng liên tục, đất trồng cây lâu năm </w:t>
      </w:r>
      <w:r w:rsidRPr="00EA192B">
        <w:rPr>
          <w:lang w:bidi="en-US"/>
        </w:rPr>
        <w:t xml:space="preserve">trong </w:t>
      </w:r>
      <w:r w:rsidRPr="00EA192B">
        <w:t xml:space="preserve">thời hạn </w:t>
      </w:r>
      <w:r w:rsidRPr="00EA192B">
        <w:rPr>
          <w:lang w:bidi="en-US"/>
        </w:rPr>
        <w:t xml:space="preserve">18 </w:t>
      </w:r>
      <w:r w:rsidRPr="00EA192B">
        <w:t xml:space="preserve">tháng liên tục, đất trồng rừng </w:t>
      </w:r>
      <w:r w:rsidRPr="00EA192B">
        <w:rPr>
          <w:lang w:bidi="en-US"/>
        </w:rPr>
        <w:t xml:space="preserve">trong </w:t>
      </w:r>
      <w:r w:rsidRPr="00EA192B">
        <w:t xml:space="preserve">thời hạn </w:t>
      </w:r>
      <w:r w:rsidRPr="00EA192B">
        <w:rPr>
          <w:lang w:bidi="en-US"/>
        </w:rPr>
        <w:t xml:space="preserve">24 </w:t>
      </w:r>
      <w:r w:rsidRPr="00EA192B">
        <w:t xml:space="preserve">tháng liên tục mà không thuộc trường hợp bất khả kháng </w:t>
      </w:r>
      <w:r w:rsidRPr="00EA192B">
        <w:rPr>
          <w:lang w:bidi="en-US"/>
        </w:rPr>
        <w:t xml:space="preserve">quy </w:t>
      </w:r>
      <w:r w:rsidRPr="00EA192B">
        <w:t xml:space="preserve">định tại Điều </w:t>
      </w:r>
      <w:r w:rsidRPr="00EA192B">
        <w:rPr>
          <w:lang w:bidi="en-US"/>
        </w:rPr>
        <w:t xml:space="preserve">15 </w:t>
      </w:r>
      <w:r w:rsidRPr="00EA192B">
        <w:t xml:space="preserve">của Nghị định số 43/2014/NĐ-CP thì hình thức và mức xử phạt như </w:t>
      </w:r>
      <w:r w:rsidRPr="00EA192B">
        <w:rPr>
          <w:lang w:bidi="en-US"/>
        </w:rPr>
        <w:t>sau:</w:t>
      </w:r>
    </w:p>
    <w:p w:rsidR="00980B37" w:rsidRPr="00EA192B" w:rsidRDefault="00980B37" w:rsidP="00416FCF">
      <w:pPr>
        <w:pStyle w:val="BodyText"/>
        <w:shd w:val="clear" w:color="auto" w:fill="auto"/>
        <w:tabs>
          <w:tab w:val="left" w:pos="935"/>
        </w:tabs>
        <w:spacing w:before="120" w:after="120"/>
        <w:ind w:firstLine="720"/>
      </w:pPr>
      <w:r w:rsidRPr="00EA192B">
        <w:t xml:space="preserve">a) Phạt tiền từ </w:t>
      </w:r>
      <w:r w:rsidRPr="00EA192B">
        <w:rPr>
          <w:lang w:bidi="en-US"/>
        </w:rPr>
        <w:t xml:space="preserve">500.000 </w:t>
      </w:r>
      <w:r w:rsidRPr="00EA192B">
        <w:t xml:space="preserve">đồng đến </w:t>
      </w:r>
      <w:r w:rsidRPr="00EA192B">
        <w:rPr>
          <w:lang w:bidi="en-US"/>
        </w:rPr>
        <w:t xml:space="preserve">1.000.000 </w:t>
      </w:r>
      <w:r w:rsidRPr="00EA192B">
        <w:t xml:space="preserve">đồng nếu diện tích đất không sử dụng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tabs>
          <w:tab w:val="left" w:pos="950"/>
        </w:tabs>
        <w:spacing w:before="120" w:after="120"/>
        <w:ind w:firstLine="720"/>
      </w:pPr>
      <w:r w:rsidRPr="00EA192B">
        <w:t xml:space="preserve">b) Phạt tiền từ </w:t>
      </w:r>
      <w:r w:rsidRPr="00EA192B">
        <w:rPr>
          <w:lang w:bidi="en-US"/>
        </w:rPr>
        <w:t xml:space="preserve">1.000.000 </w:t>
      </w:r>
      <w:r w:rsidRPr="00EA192B">
        <w:t xml:space="preserve">đồng đến </w:t>
      </w:r>
      <w:r w:rsidRPr="00EA192B">
        <w:rPr>
          <w:lang w:bidi="en-US"/>
        </w:rPr>
        <w:t xml:space="preserve">3.000.000 </w:t>
      </w:r>
      <w:r w:rsidRPr="00EA192B">
        <w:t xml:space="preserve">đồng nếu diện tích đất không </w:t>
      </w:r>
      <w:r w:rsidRPr="00EA192B">
        <w:lastRenderedPageBreak/>
        <w:t xml:space="preserve">sử dụng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03 </w:t>
      </w:r>
      <w:r w:rsidRPr="00EA192B">
        <w:t xml:space="preserve">héc </w:t>
      </w:r>
      <w:r w:rsidRPr="00EA192B">
        <w:rPr>
          <w:lang w:bidi="en-US"/>
        </w:rPr>
        <w:t>ta;</w:t>
      </w:r>
    </w:p>
    <w:p w:rsidR="00980B37" w:rsidRPr="00EA192B" w:rsidRDefault="00980B37" w:rsidP="00416FCF">
      <w:pPr>
        <w:pStyle w:val="BodyText"/>
        <w:shd w:val="clear" w:color="auto" w:fill="auto"/>
        <w:tabs>
          <w:tab w:val="left" w:pos="935"/>
        </w:tabs>
        <w:spacing w:before="120" w:after="120"/>
        <w:ind w:firstLine="720"/>
      </w:pPr>
      <w:r w:rsidRPr="00EA192B">
        <w:t xml:space="preserve">c) Phạt tiền từ </w:t>
      </w:r>
      <w:r w:rsidRPr="00EA192B">
        <w:rPr>
          <w:lang w:bidi="en-US"/>
        </w:rPr>
        <w:t xml:space="preserve">3.000.000 </w:t>
      </w:r>
      <w:r w:rsidRPr="00EA192B">
        <w:t xml:space="preserve">đồng đến </w:t>
      </w:r>
      <w:r w:rsidRPr="00EA192B">
        <w:rPr>
          <w:lang w:bidi="en-US"/>
        </w:rPr>
        <w:t xml:space="preserve">5.000.000 </w:t>
      </w:r>
      <w:r w:rsidRPr="00EA192B">
        <w:t xml:space="preserve">đồng nếu diện tích đất không sử dụng từ </w:t>
      </w:r>
      <w:r w:rsidRPr="00EA192B">
        <w:rPr>
          <w:lang w:bidi="en-US"/>
        </w:rPr>
        <w:t xml:space="preserve">03 </w:t>
      </w:r>
      <w:r w:rsidRPr="00EA192B">
        <w:t xml:space="preserve">héc </w:t>
      </w:r>
      <w:r w:rsidRPr="00EA192B">
        <w:rPr>
          <w:lang w:bidi="en-US"/>
        </w:rPr>
        <w:t xml:space="preserve">ta </w:t>
      </w:r>
      <w:r w:rsidRPr="00EA192B">
        <w:t xml:space="preserve">đến dưới </w:t>
      </w:r>
      <w:r w:rsidRPr="00EA192B">
        <w:rPr>
          <w:lang w:bidi="en-US"/>
        </w:rPr>
        <w:t xml:space="preserve">10 </w:t>
      </w:r>
      <w:r w:rsidRPr="00EA192B">
        <w:t xml:space="preserve">héc </w:t>
      </w:r>
      <w:r w:rsidRPr="00EA192B">
        <w:rPr>
          <w:lang w:bidi="en-US"/>
        </w:rPr>
        <w:t>ta;</w:t>
      </w:r>
    </w:p>
    <w:p w:rsidR="00980B37" w:rsidRPr="00EA192B" w:rsidRDefault="00980B37" w:rsidP="00416FCF">
      <w:pPr>
        <w:pStyle w:val="BodyText"/>
        <w:shd w:val="clear" w:color="auto" w:fill="auto"/>
        <w:tabs>
          <w:tab w:val="left" w:pos="950"/>
        </w:tabs>
        <w:spacing w:before="120" w:after="120"/>
        <w:ind w:firstLine="720"/>
      </w:pPr>
      <w:r w:rsidRPr="00EA192B">
        <w:t xml:space="preserve">d)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nếu diện tích đất không sử dụng từ </w:t>
      </w:r>
      <w:r w:rsidRPr="00EA192B">
        <w:rPr>
          <w:lang w:bidi="en-US"/>
        </w:rPr>
        <w:t xml:space="preserve">10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44"/>
        </w:tabs>
        <w:spacing w:before="120" w:after="120"/>
        <w:ind w:firstLine="720"/>
      </w:pPr>
      <w:r w:rsidRPr="00EA192B">
        <w:t>2.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sử dụng đất </w:t>
      </w:r>
      <w:r w:rsidRPr="00EA192B">
        <w:rPr>
          <w:lang w:bidi="en-US"/>
        </w:rPr>
        <w:t xml:space="preserve">theo </w:t>
      </w:r>
      <w:r w:rsidRPr="00EA192B">
        <w:t xml:space="preserve">mục đích được Nhà nước </w:t>
      </w:r>
      <w:r w:rsidRPr="00EA192B">
        <w:rPr>
          <w:lang w:bidi="en-US"/>
        </w:rPr>
        <w:t xml:space="preserve">giao, cho </w:t>
      </w:r>
      <w:r w:rsidRPr="00EA192B">
        <w:t xml:space="preserve">thuê, công nhận quyền sử dụng đất; trường hợp đã bị xử phạt mà không đưa đất vào sử dụng thì Nhà nước </w:t>
      </w:r>
      <w:r w:rsidRPr="00EA192B">
        <w:rPr>
          <w:lang w:bidi="en-US"/>
        </w:rPr>
        <w:t xml:space="preserve">thu </w:t>
      </w:r>
      <w:r w:rsidRPr="00EA192B">
        <w:t xml:space="preserve">hồi đất </w:t>
      </w:r>
      <w:r w:rsidRPr="00EA192B">
        <w:rPr>
          <w:lang w:bidi="en-US"/>
        </w:rPr>
        <w:t xml:space="preserve">theo quy </w:t>
      </w:r>
      <w:r w:rsidRPr="00EA192B">
        <w:t xml:space="preserve">định tại điểm </w:t>
      </w:r>
      <w:r w:rsidRPr="00EA192B">
        <w:rPr>
          <w:lang w:bidi="en-US"/>
        </w:rPr>
        <w:t xml:space="preserve">h </w:t>
      </w:r>
      <w:r w:rsidRPr="00EA192B">
        <w:t xml:space="preserve">khoản </w:t>
      </w:r>
      <w:r w:rsidRPr="00EA192B">
        <w:rPr>
          <w:lang w:bidi="en-US"/>
        </w:rPr>
        <w:t xml:space="preserve">1 </w:t>
      </w:r>
      <w:r w:rsidRPr="00EA192B">
        <w:t xml:space="preserve">Điều </w:t>
      </w:r>
      <w:r w:rsidRPr="00EA192B">
        <w:rPr>
          <w:lang w:bidi="en-US"/>
        </w:rPr>
        <w:t xml:space="preserve">64 </w:t>
      </w:r>
      <w:r w:rsidRPr="00EA192B">
        <w:t>của Luật Đất đai.</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33. </w:t>
      </w:r>
      <w:r w:rsidRPr="00EA192B">
        <w:rPr>
          <w:b/>
          <w:bCs/>
        </w:rPr>
        <w:t xml:space="preserve">Không làm thủ tục chuyển </w:t>
      </w:r>
      <w:r w:rsidRPr="00EA192B">
        <w:rPr>
          <w:b/>
          <w:bCs/>
          <w:lang w:bidi="en-US"/>
        </w:rPr>
        <w:t xml:space="preserve">sang </w:t>
      </w:r>
      <w:r w:rsidRPr="00EA192B">
        <w:rPr>
          <w:b/>
          <w:bCs/>
        </w:rPr>
        <w:t xml:space="preserve">thuê đất đối với trường hợp </w:t>
      </w:r>
      <w:r w:rsidRPr="00EA192B">
        <w:rPr>
          <w:b/>
          <w:bCs/>
          <w:lang w:bidi="en-US"/>
        </w:rPr>
        <w:t xml:space="preserve">quy </w:t>
      </w:r>
      <w:r w:rsidRPr="00EA192B">
        <w:rPr>
          <w:b/>
          <w:bCs/>
        </w:rPr>
        <w:t xml:space="preserve">định tại khoản </w:t>
      </w:r>
      <w:r w:rsidRPr="00EA192B">
        <w:rPr>
          <w:b/>
          <w:bCs/>
          <w:lang w:bidi="en-US"/>
        </w:rPr>
        <w:t xml:space="preserve">2 </w:t>
      </w:r>
      <w:r w:rsidRPr="00EA192B">
        <w:rPr>
          <w:b/>
          <w:bCs/>
        </w:rPr>
        <w:t xml:space="preserve">Điều </w:t>
      </w:r>
      <w:r w:rsidRPr="00EA192B">
        <w:rPr>
          <w:b/>
          <w:bCs/>
          <w:lang w:bidi="en-US"/>
        </w:rPr>
        <w:t xml:space="preserve">60 </w:t>
      </w:r>
      <w:r w:rsidRPr="00EA192B">
        <w:rPr>
          <w:b/>
          <w:bCs/>
        </w:rPr>
        <w:t>của Luật đất đai</w:t>
      </w:r>
    </w:p>
    <w:p w:rsidR="00980B37" w:rsidRPr="00EA192B" w:rsidRDefault="00980B37" w:rsidP="00416FCF">
      <w:pPr>
        <w:pStyle w:val="BodyText"/>
        <w:shd w:val="clear" w:color="auto" w:fill="auto"/>
        <w:spacing w:before="120" w:after="120"/>
        <w:ind w:firstLine="720"/>
        <w:rPr>
          <w:lang w:bidi="en-US"/>
        </w:rPr>
      </w:pPr>
      <w:r w:rsidRPr="00EA192B">
        <w:t xml:space="preserve">1. Người đang sử dụng đất được Nhà nước </w:t>
      </w:r>
      <w:r w:rsidRPr="00EA192B">
        <w:rPr>
          <w:lang w:bidi="en-US"/>
        </w:rPr>
        <w:t xml:space="preserve">giao </w:t>
      </w:r>
      <w:r w:rsidRPr="00EA192B">
        <w:t xml:space="preserve">đất không </w:t>
      </w:r>
      <w:r w:rsidRPr="00EA192B">
        <w:rPr>
          <w:lang w:bidi="en-US"/>
        </w:rPr>
        <w:t xml:space="preserve">thu </w:t>
      </w:r>
      <w:r w:rsidRPr="00EA192B">
        <w:t xml:space="preserve">tiền sử dụng đất trước ngày </w:t>
      </w:r>
      <w:r w:rsidRPr="00EA192B">
        <w:rPr>
          <w:lang w:bidi="en-US"/>
        </w:rPr>
        <w:t xml:space="preserve">01 </w:t>
      </w:r>
      <w:r w:rsidRPr="00EA192B">
        <w:t xml:space="preserve">tháng </w:t>
      </w:r>
      <w:r w:rsidRPr="00EA192B">
        <w:rPr>
          <w:lang w:bidi="en-US"/>
        </w:rPr>
        <w:t xml:space="preserve">7 </w:t>
      </w:r>
      <w:r w:rsidRPr="00EA192B">
        <w:t xml:space="preserve">năm </w:t>
      </w:r>
      <w:r w:rsidRPr="00EA192B">
        <w:rPr>
          <w:lang w:bidi="en-US"/>
        </w:rPr>
        <w:t xml:space="preserve">2014 </w:t>
      </w:r>
      <w:r w:rsidRPr="00EA192B">
        <w:t xml:space="preserve">mà </w:t>
      </w:r>
      <w:r w:rsidRPr="00EA192B">
        <w:rPr>
          <w:lang w:bidi="en-US"/>
        </w:rPr>
        <w:t xml:space="preserve">nay </w:t>
      </w:r>
      <w:r w:rsidRPr="00EA192B">
        <w:t xml:space="preserve">thuộc trường hợp phải thuê đất </w:t>
      </w:r>
      <w:r w:rsidRPr="00EA192B">
        <w:rPr>
          <w:lang w:bidi="en-US"/>
        </w:rPr>
        <w:t xml:space="preserve">theo quy </w:t>
      </w:r>
      <w:r w:rsidRPr="00EA192B">
        <w:t xml:space="preserve">định của Luật đất đai nhưng chưa nộp hồ sơ để làm thủ tục chuyển </w:t>
      </w:r>
      <w:r w:rsidRPr="00EA192B">
        <w:rPr>
          <w:lang w:bidi="en-US"/>
        </w:rPr>
        <w:t xml:space="preserve">sang </w:t>
      </w:r>
      <w:r w:rsidRPr="00EA192B">
        <w:t xml:space="preserve">thuê đất thì hình thức và mức xử phạt như </w:t>
      </w:r>
      <w:r w:rsidRPr="00EA192B">
        <w:rPr>
          <w:lang w:bidi="en-US"/>
        </w:rPr>
        <w:t>sau:</w:t>
      </w:r>
    </w:p>
    <w:p w:rsidR="00980B37" w:rsidRPr="00EA192B" w:rsidRDefault="00980B37" w:rsidP="00416FCF">
      <w:pPr>
        <w:pStyle w:val="BodyText"/>
        <w:shd w:val="clear" w:color="auto" w:fill="auto"/>
        <w:spacing w:before="120" w:after="120"/>
        <w:ind w:firstLine="720"/>
        <w:rPr>
          <w:rStyle w:val="fontstyle01"/>
        </w:rPr>
      </w:pPr>
      <w:r w:rsidRPr="00EA192B">
        <w:rPr>
          <w:rStyle w:val="fontstyle01"/>
        </w:rPr>
        <w:t>a) Phạt tiền từ 2.000.000 đồng đến 5.000.000 đồng nếu diện tích đất phải chuyển sang thuê dưới 0,1 héc ta;</w:t>
      </w:r>
    </w:p>
    <w:p w:rsidR="00980B37" w:rsidRPr="00EA192B" w:rsidRDefault="00980B37" w:rsidP="00416FCF">
      <w:pPr>
        <w:pStyle w:val="BodyText"/>
        <w:shd w:val="clear" w:color="auto" w:fill="auto"/>
        <w:spacing w:before="120" w:after="120"/>
        <w:ind w:firstLine="720"/>
      </w:pPr>
      <w:r w:rsidRPr="00EA192B">
        <w:rPr>
          <w:rStyle w:val="fontstyle01"/>
        </w:rPr>
        <w:t>b) Phạt tiền từ 5.000.000 đồng đến 10.000.000 đồng nếu diện tích đất phải chuyển sang thuê từ 0,1 héc ta đến dưới 0,5 héc ta;</w:t>
      </w:r>
    </w:p>
    <w:p w:rsidR="00980B37" w:rsidRPr="00EA192B" w:rsidRDefault="00980B37" w:rsidP="00416FCF">
      <w:pPr>
        <w:pStyle w:val="BodyText"/>
        <w:shd w:val="clear" w:color="auto" w:fill="auto"/>
        <w:tabs>
          <w:tab w:val="left" w:pos="953"/>
        </w:tabs>
        <w:spacing w:before="120" w:after="120"/>
        <w:ind w:firstLine="720"/>
      </w:pPr>
      <w:r w:rsidRPr="00EA192B">
        <w:t xml:space="preserve">c)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nếu diện tích đất phải chuyển </w:t>
      </w:r>
      <w:r w:rsidRPr="00EA192B">
        <w:rPr>
          <w:lang w:bidi="en-US"/>
        </w:rPr>
        <w:t xml:space="preserve">sang </w:t>
      </w:r>
      <w:r w:rsidRPr="00EA192B">
        <w:t xml:space="preserve">thuê từ </w:t>
      </w:r>
      <w:r w:rsidRPr="00EA192B">
        <w:rPr>
          <w:lang w:bidi="en-US"/>
        </w:rPr>
        <w:t xml:space="preserve">0,5 </w:t>
      </w:r>
      <w:r w:rsidRPr="00EA192B">
        <w:t xml:space="preserve">héc </w:t>
      </w:r>
      <w:r w:rsidRPr="00EA192B">
        <w:rPr>
          <w:lang w:bidi="en-US"/>
        </w:rPr>
        <w:t xml:space="preserve">ta </w:t>
      </w:r>
      <w:r w:rsidRPr="00EA192B">
        <w:t xml:space="preserve">đến dưới </w:t>
      </w:r>
      <w:r w:rsidRPr="00EA192B">
        <w:rPr>
          <w:lang w:bidi="en-US"/>
        </w:rPr>
        <w:t xml:space="preserve">01 </w:t>
      </w:r>
      <w:r w:rsidRPr="00EA192B">
        <w:t xml:space="preserve">héc </w:t>
      </w:r>
      <w:r w:rsidRPr="00EA192B">
        <w:rPr>
          <w:lang w:bidi="en-US"/>
        </w:rPr>
        <w:t>ta;</w:t>
      </w:r>
    </w:p>
    <w:p w:rsidR="00980B37" w:rsidRPr="00EA192B" w:rsidRDefault="00980B37" w:rsidP="00416FCF">
      <w:pPr>
        <w:pStyle w:val="BodyText"/>
        <w:shd w:val="clear" w:color="auto" w:fill="auto"/>
        <w:tabs>
          <w:tab w:val="left" w:pos="968"/>
        </w:tabs>
        <w:spacing w:before="120" w:after="120"/>
        <w:ind w:firstLine="720"/>
      </w:pPr>
      <w:r w:rsidRPr="00EA192B">
        <w:t xml:space="preserve">d) Phạt tiền từ </w:t>
      </w:r>
      <w:r w:rsidRPr="00EA192B">
        <w:rPr>
          <w:lang w:bidi="en-US"/>
        </w:rPr>
        <w:t xml:space="preserve">20.000.000 </w:t>
      </w:r>
      <w:r w:rsidRPr="00EA192B">
        <w:t xml:space="preserve">đồng đến </w:t>
      </w:r>
      <w:r w:rsidRPr="00EA192B">
        <w:rPr>
          <w:lang w:bidi="en-US"/>
        </w:rPr>
        <w:t xml:space="preserve">50.000.000 </w:t>
      </w:r>
      <w:r w:rsidRPr="00EA192B">
        <w:t xml:space="preserve">đồng nếu diện tích đất phải chuyển </w:t>
      </w:r>
      <w:r w:rsidRPr="00EA192B">
        <w:rPr>
          <w:lang w:bidi="en-US"/>
        </w:rPr>
        <w:t xml:space="preserve">sang </w:t>
      </w:r>
      <w:r w:rsidRPr="00EA192B">
        <w:t xml:space="preserve">thuê từ </w:t>
      </w:r>
      <w:r w:rsidRPr="00EA192B">
        <w:rPr>
          <w:lang w:bidi="en-US"/>
        </w:rPr>
        <w:t xml:space="preserve">01 </w:t>
      </w:r>
      <w:r w:rsidRPr="00EA192B">
        <w:t xml:space="preserve">héc </w:t>
      </w:r>
      <w:r w:rsidRPr="00EA192B">
        <w:rPr>
          <w:lang w:bidi="en-US"/>
        </w:rPr>
        <w:t xml:space="preserve">ta </w:t>
      </w:r>
      <w:r w:rsidRPr="00EA192B">
        <w:t xml:space="preserve">đến dưới </w:t>
      </w:r>
      <w:r w:rsidRPr="00EA192B">
        <w:rPr>
          <w:lang w:bidi="en-US"/>
        </w:rPr>
        <w:t xml:space="preserve">05 </w:t>
      </w:r>
      <w:r w:rsidRPr="00EA192B">
        <w:t xml:space="preserve">héc </w:t>
      </w:r>
      <w:r w:rsidRPr="00EA192B">
        <w:rPr>
          <w:lang w:bidi="en-US"/>
        </w:rPr>
        <w:t>ta;</w:t>
      </w:r>
    </w:p>
    <w:p w:rsidR="00980B37" w:rsidRPr="00EA192B" w:rsidRDefault="00980B37" w:rsidP="00416FCF">
      <w:pPr>
        <w:pStyle w:val="BodyText"/>
        <w:shd w:val="clear" w:color="auto" w:fill="auto"/>
        <w:spacing w:before="120" w:after="120"/>
        <w:ind w:firstLine="720"/>
      </w:pPr>
      <w:r w:rsidRPr="00EA192B">
        <w:t xml:space="preserve">đ) Phạt tiền từ </w:t>
      </w:r>
      <w:r w:rsidRPr="00EA192B">
        <w:rPr>
          <w:lang w:bidi="en-US"/>
        </w:rPr>
        <w:t xml:space="preserve">50.000.000 </w:t>
      </w:r>
      <w:r w:rsidRPr="00EA192B">
        <w:t xml:space="preserve">đồng đến </w:t>
      </w:r>
      <w:r w:rsidRPr="00EA192B">
        <w:rPr>
          <w:lang w:bidi="en-US"/>
        </w:rPr>
        <w:t xml:space="preserve">100.000.000 </w:t>
      </w:r>
      <w:r w:rsidRPr="00EA192B">
        <w:t xml:space="preserve">đồng nếu diện tích đất phải chuyển </w:t>
      </w:r>
      <w:r w:rsidRPr="00EA192B">
        <w:rPr>
          <w:lang w:bidi="en-US"/>
        </w:rPr>
        <w:t xml:space="preserve">sang </w:t>
      </w:r>
      <w:r w:rsidRPr="00EA192B">
        <w:t xml:space="preserve">thuê từ </w:t>
      </w:r>
      <w:r w:rsidRPr="00EA192B">
        <w:rPr>
          <w:lang w:bidi="en-US"/>
        </w:rPr>
        <w:t xml:space="preserve">05 </w:t>
      </w:r>
      <w:r w:rsidRPr="00EA192B">
        <w:t xml:space="preserve">héc </w:t>
      </w:r>
      <w:r w:rsidRPr="00EA192B">
        <w:rPr>
          <w:lang w:bidi="en-US"/>
        </w:rPr>
        <w:t xml:space="preserve">ta </w:t>
      </w:r>
      <w:r w:rsidRPr="00EA192B">
        <w:t>trở lên.</w:t>
      </w:r>
    </w:p>
    <w:p w:rsidR="00980B37" w:rsidRPr="00EA192B" w:rsidRDefault="00980B37" w:rsidP="00416FCF">
      <w:pPr>
        <w:pStyle w:val="BodyText"/>
        <w:shd w:val="clear" w:color="auto" w:fill="auto"/>
        <w:tabs>
          <w:tab w:val="left" w:pos="962"/>
        </w:tabs>
        <w:spacing w:before="120" w:after="120"/>
        <w:ind w:firstLine="720"/>
      </w:pPr>
      <w:r w:rsidRPr="00EA192B">
        <w:t>2.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làm thủ tục chuyển </w:t>
      </w:r>
      <w:r w:rsidRPr="00EA192B">
        <w:rPr>
          <w:lang w:bidi="en-US"/>
        </w:rPr>
        <w:t xml:space="preserve">sang </w:t>
      </w:r>
      <w:r w:rsidRPr="00EA192B">
        <w:t xml:space="preserve">thuê đất </w:t>
      </w:r>
      <w:r w:rsidRPr="00EA192B">
        <w:rPr>
          <w:lang w:bidi="en-US"/>
        </w:rPr>
        <w:t xml:space="preserve">theo quy </w:t>
      </w:r>
      <w:r w:rsidRPr="00EA192B">
        <w:t>định của pháp luật về đất đai.</w:t>
      </w:r>
    </w:p>
    <w:p w:rsidR="00980B37" w:rsidRPr="00EA192B" w:rsidRDefault="00980B37" w:rsidP="00416FCF">
      <w:pPr>
        <w:pStyle w:val="Heading11"/>
        <w:keepNext/>
        <w:keepLines/>
        <w:shd w:val="clear" w:color="auto" w:fill="auto"/>
        <w:spacing w:before="120" w:after="120"/>
        <w:ind w:firstLine="720"/>
      </w:pPr>
      <w:bookmarkStart w:id="13" w:name="bookmark11"/>
      <w:r w:rsidRPr="00EA192B">
        <w:t xml:space="preserve">Điều </w:t>
      </w:r>
      <w:r w:rsidRPr="00EA192B">
        <w:rPr>
          <w:lang w:bidi="en-US"/>
        </w:rPr>
        <w:t xml:space="preserve">34. Vi </w:t>
      </w:r>
      <w:r w:rsidRPr="00EA192B">
        <w:t xml:space="preserve">phạm </w:t>
      </w:r>
      <w:r w:rsidRPr="00EA192B">
        <w:rPr>
          <w:lang w:bidi="en-US"/>
        </w:rPr>
        <w:t xml:space="preserve">quy </w:t>
      </w:r>
      <w:r w:rsidRPr="00EA192B">
        <w:t>định về quản lý chỉ giới sử dụng đất, mốc địa giới hành chính</w:t>
      </w:r>
      <w:bookmarkEnd w:id="13"/>
    </w:p>
    <w:p w:rsidR="00980B37" w:rsidRPr="00EA192B" w:rsidRDefault="00980B37" w:rsidP="00416FCF">
      <w:pPr>
        <w:pStyle w:val="BodyText"/>
        <w:shd w:val="clear" w:color="auto" w:fill="auto"/>
        <w:spacing w:before="120" w:after="120"/>
        <w:ind w:firstLine="720"/>
      </w:pPr>
      <w:r w:rsidRPr="00EA192B">
        <w:rPr>
          <w:lang w:bidi="en-US"/>
        </w:rPr>
        <w:t xml:space="preserve">1. </w:t>
      </w:r>
      <w:r w:rsidRPr="00EA192B">
        <w:t xml:space="preserve">Phạt tiền từ </w:t>
      </w:r>
      <w:r w:rsidRPr="00EA192B">
        <w:rPr>
          <w:lang w:bidi="en-US"/>
        </w:rPr>
        <w:t xml:space="preserve">1.000.000 </w:t>
      </w:r>
      <w:r w:rsidRPr="00EA192B">
        <w:t xml:space="preserve">đồng đến </w:t>
      </w:r>
      <w:r w:rsidRPr="00EA192B">
        <w:rPr>
          <w:lang w:bidi="en-US"/>
        </w:rPr>
        <w:t xml:space="preserve">5.000.000 </w:t>
      </w:r>
      <w:r w:rsidRPr="00EA192B">
        <w:t xml:space="preserve">đồng đối với trường hợp </w:t>
      </w:r>
      <w:r w:rsidRPr="00EA192B">
        <w:rPr>
          <w:lang w:bidi="en-US"/>
        </w:rPr>
        <w:t xml:space="preserve">di </w:t>
      </w:r>
      <w:r w:rsidRPr="00EA192B">
        <w:t xml:space="preserve">chuyển, làm </w:t>
      </w:r>
      <w:r w:rsidRPr="00EA192B">
        <w:rPr>
          <w:lang w:bidi="en-US"/>
        </w:rPr>
        <w:t xml:space="preserve">sai </w:t>
      </w:r>
      <w:r w:rsidRPr="00EA192B">
        <w:t xml:space="preserve">lệch mốc địa giới hành chính, mốc chỉ giới sử dụng đất mà không thuộc trường hợp lấn đất để sử dụng </w:t>
      </w:r>
      <w:r w:rsidRPr="00EA192B">
        <w:rPr>
          <w:lang w:bidi="en-US"/>
        </w:rPr>
        <w:t xml:space="preserve">quy </w:t>
      </w:r>
      <w:r w:rsidRPr="00EA192B">
        <w:t xml:space="preserve">định tại khoản </w:t>
      </w:r>
      <w:r w:rsidRPr="00EA192B">
        <w:rPr>
          <w:lang w:bidi="en-US"/>
        </w:rPr>
        <w:t xml:space="preserve">1 </w:t>
      </w:r>
      <w:r w:rsidRPr="00EA192B">
        <w:t xml:space="preserve">Điều </w:t>
      </w:r>
      <w:r w:rsidRPr="00EA192B">
        <w:rPr>
          <w:lang w:bidi="en-US"/>
        </w:rPr>
        <w:t xml:space="preserve">3 </w:t>
      </w:r>
      <w:r w:rsidRPr="00EA192B">
        <w:t>của Nghị định này.</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 xml:space="preserve">Phạt tiền từ </w:t>
      </w:r>
      <w:r w:rsidRPr="00EA192B">
        <w:rPr>
          <w:lang w:bidi="en-US"/>
        </w:rPr>
        <w:t xml:space="preserve">2.000.000 </w:t>
      </w:r>
      <w:r w:rsidRPr="00EA192B">
        <w:t xml:space="preserve">đồng đến </w:t>
      </w:r>
      <w:r w:rsidRPr="00EA192B">
        <w:rPr>
          <w:lang w:bidi="en-US"/>
        </w:rPr>
        <w:t xml:space="preserve">10.000.000 </w:t>
      </w:r>
      <w:r w:rsidRPr="00EA192B">
        <w:t>đồng đối với trường hợp làm hư hỏng mốc địa giới hành chính, mốc chỉ giới sử dụng đất.</w:t>
      </w:r>
    </w:p>
    <w:p w:rsidR="00980B37" w:rsidRPr="00EA192B" w:rsidRDefault="00980B37" w:rsidP="00416FCF">
      <w:pPr>
        <w:pStyle w:val="BodyText"/>
        <w:shd w:val="clear" w:color="auto" w:fill="auto"/>
        <w:tabs>
          <w:tab w:val="left" w:pos="962"/>
        </w:tabs>
        <w:spacing w:before="120" w:after="120"/>
        <w:ind w:firstLine="720"/>
      </w:pPr>
      <w:r w:rsidRPr="00EA192B">
        <w:t>3.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khôi phục lại tình trạng </w:t>
      </w:r>
      <w:r w:rsidRPr="00EA192B">
        <w:rPr>
          <w:lang w:bidi="en-US"/>
        </w:rPr>
        <w:t xml:space="preserve">ban </w:t>
      </w:r>
      <w:r w:rsidRPr="00EA192B">
        <w:t xml:space="preserve">đầu của chỉ giới sử dụng đất, mốc địa giới </w:t>
      </w:r>
      <w:r w:rsidRPr="00EA192B">
        <w:lastRenderedPageBreak/>
        <w:t xml:space="preserve">hành chính đối với hành </w:t>
      </w:r>
      <w:r w:rsidRPr="00EA192B">
        <w:rPr>
          <w:lang w:bidi="en-US"/>
        </w:rPr>
        <w:t xml:space="preserve">vi quy </w:t>
      </w:r>
      <w:r w:rsidRPr="00EA192B">
        <w:t xml:space="preserve">định tại khoản </w:t>
      </w:r>
      <w:r w:rsidRPr="00EA192B">
        <w:rPr>
          <w:lang w:bidi="en-US"/>
        </w:rPr>
        <w:t xml:space="preserve">1 </w:t>
      </w:r>
      <w:r w:rsidRPr="00EA192B">
        <w:t xml:space="preserve">và khoản </w:t>
      </w:r>
      <w:r w:rsidRPr="00EA192B">
        <w:rPr>
          <w:lang w:bidi="en-US"/>
        </w:rPr>
        <w:t xml:space="preserve">2 </w:t>
      </w:r>
      <w:r w:rsidRPr="00EA192B">
        <w:t>Điều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35. Vi </w:t>
      </w:r>
      <w:r w:rsidRPr="00EA192B">
        <w:rPr>
          <w:b/>
          <w:bCs/>
        </w:rPr>
        <w:t xml:space="preserve">phạm </w:t>
      </w:r>
      <w:r w:rsidRPr="00EA192B">
        <w:rPr>
          <w:b/>
          <w:bCs/>
          <w:lang w:bidi="en-US"/>
        </w:rPr>
        <w:t xml:space="preserve">quy </w:t>
      </w:r>
      <w:r w:rsidRPr="00EA192B">
        <w:rPr>
          <w:b/>
          <w:bCs/>
        </w:rPr>
        <w:t xml:space="preserve">định về giấy tờ, chứng từ </w:t>
      </w:r>
      <w:r w:rsidRPr="00EA192B">
        <w:rPr>
          <w:b/>
          <w:bCs/>
          <w:lang w:bidi="en-US"/>
        </w:rPr>
        <w:t xml:space="preserve">trong </w:t>
      </w:r>
      <w:r w:rsidRPr="00EA192B">
        <w:rPr>
          <w:b/>
          <w:bCs/>
        </w:rPr>
        <w:t>việc sử dụng đất</w:t>
      </w:r>
    </w:p>
    <w:p w:rsidR="00980B37" w:rsidRPr="00EA192B" w:rsidRDefault="00980B37" w:rsidP="00416FCF">
      <w:pPr>
        <w:pStyle w:val="BodyText"/>
        <w:shd w:val="clear" w:color="auto" w:fill="auto"/>
        <w:tabs>
          <w:tab w:val="left" w:pos="948"/>
        </w:tabs>
        <w:spacing w:before="120" w:after="120"/>
        <w:ind w:firstLine="720"/>
      </w:pPr>
      <w:r w:rsidRPr="00EA192B">
        <w:t xml:space="preserve">1. Phạt tiền từ </w:t>
      </w:r>
      <w:r w:rsidRPr="00EA192B">
        <w:rPr>
          <w:lang w:bidi="en-US"/>
        </w:rPr>
        <w:t xml:space="preserve">1.000.000 </w:t>
      </w:r>
      <w:r w:rsidRPr="00EA192B">
        <w:t xml:space="preserve">đồng đến </w:t>
      </w:r>
      <w:r w:rsidRPr="00EA192B">
        <w:rPr>
          <w:lang w:bidi="en-US"/>
        </w:rPr>
        <w:t xml:space="preserve">3.000.000 </w:t>
      </w:r>
      <w:r w:rsidRPr="00EA192B">
        <w:t xml:space="preserve">đồng đối với trường hợp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chứng từ </w:t>
      </w:r>
      <w:r w:rsidRPr="00EA192B">
        <w:rPr>
          <w:lang w:bidi="en-US"/>
        </w:rPr>
        <w:t xml:space="preserve">trong </w:t>
      </w:r>
      <w:r w:rsidRPr="00EA192B">
        <w:t xml:space="preserve">việc sử dụng đất mà không thuộc các trường hợp </w:t>
      </w:r>
      <w:r w:rsidRPr="00EA192B">
        <w:rPr>
          <w:lang w:bidi="en-US"/>
        </w:rPr>
        <w:t xml:space="preserve">quy </w:t>
      </w:r>
      <w:r w:rsidRPr="00EA192B">
        <w:t xml:space="preserve">định tại khoản </w:t>
      </w:r>
      <w:r w:rsidRPr="00EA192B">
        <w:rPr>
          <w:lang w:bidi="en-US"/>
        </w:rPr>
        <w:t xml:space="preserve">2 </w:t>
      </w:r>
      <w:r w:rsidRPr="00EA192B">
        <w:t xml:space="preserve">và khoản </w:t>
      </w:r>
      <w:r w:rsidRPr="00EA192B">
        <w:rPr>
          <w:lang w:bidi="en-US"/>
        </w:rPr>
        <w:t xml:space="preserve">3 </w:t>
      </w:r>
      <w:r w:rsidRPr="00EA192B">
        <w:t>Điều này.</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 xml:space="preserve">Phạt tiền từ </w:t>
      </w:r>
      <w:r w:rsidRPr="00EA192B">
        <w:rPr>
          <w:lang w:bidi="en-US"/>
        </w:rPr>
        <w:t xml:space="preserve">4.000.000 </w:t>
      </w:r>
      <w:r w:rsidRPr="00EA192B">
        <w:t xml:space="preserve">đồng đến </w:t>
      </w:r>
      <w:r w:rsidRPr="00EA192B">
        <w:rPr>
          <w:lang w:bidi="en-US"/>
        </w:rPr>
        <w:t xml:space="preserve">10.000.000 </w:t>
      </w:r>
      <w:r w:rsidRPr="00EA192B">
        <w:t xml:space="preserve">đồng đối với trường hợp </w:t>
      </w:r>
      <w:r w:rsidRPr="00EA192B">
        <w:rPr>
          <w:lang w:bidi="en-US"/>
        </w:rPr>
        <w:t xml:space="preserve">khai </w:t>
      </w:r>
      <w:r w:rsidRPr="00EA192B">
        <w:t xml:space="preserve">báo không </w:t>
      </w:r>
      <w:r w:rsidRPr="00EA192B">
        <w:rPr>
          <w:lang w:bidi="en-US"/>
        </w:rPr>
        <w:t xml:space="preserve">trung </w:t>
      </w:r>
      <w:r w:rsidRPr="00EA192B">
        <w:t xml:space="preserve">thực việc sử dụng đất hoặc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chứng từ </w:t>
      </w:r>
      <w:r w:rsidRPr="00EA192B">
        <w:rPr>
          <w:lang w:bidi="en-US"/>
        </w:rPr>
        <w:t xml:space="preserve">trong </w:t>
      </w:r>
      <w:r w:rsidRPr="00EA192B">
        <w:t xml:space="preserve">việc sử dụng đất dẫn đến việc cấp Giấy chứng nhận và việc chuyển đổi, chuyển nhượng, </w:t>
      </w:r>
      <w:r w:rsidRPr="00EA192B">
        <w:rPr>
          <w:lang w:bidi="en-US"/>
        </w:rPr>
        <w:t xml:space="preserve">cho </w:t>
      </w:r>
      <w:r w:rsidRPr="00EA192B">
        <w:t xml:space="preserve">thuê, thừa kế, tặng </w:t>
      </w:r>
      <w:r w:rsidRPr="00EA192B">
        <w:rPr>
          <w:lang w:bidi="en-US"/>
        </w:rPr>
        <w:t xml:space="preserve">cho, </w:t>
      </w:r>
      <w:r w:rsidRPr="00EA192B">
        <w:t xml:space="preserve">thế chấp, góp vốn bằng quyền sử dụng đất bị </w:t>
      </w:r>
      <w:r w:rsidRPr="00EA192B">
        <w:rPr>
          <w:lang w:bidi="en-US"/>
        </w:rPr>
        <w:t xml:space="preserve">sai </w:t>
      </w:r>
      <w:r w:rsidRPr="00EA192B">
        <w:t xml:space="preserve">lệch mà chưa đến mức </w:t>
      </w:r>
      <w:r w:rsidRPr="00EA192B">
        <w:rPr>
          <w:lang w:bidi="en-US"/>
        </w:rPr>
        <w:t xml:space="preserve">truy </w:t>
      </w:r>
      <w:r w:rsidRPr="00EA192B">
        <w:t>cứu trách nhiệm hình sự.</w:t>
      </w:r>
    </w:p>
    <w:p w:rsidR="00980B37" w:rsidRPr="00EA192B" w:rsidRDefault="00980B37" w:rsidP="00416FCF">
      <w:pPr>
        <w:pStyle w:val="BodyText"/>
        <w:shd w:val="clear" w:color="auto" w:fill="auto"/>
        <w:spacing w:before="120" w:after="120"/>
        <w:ind w:firstLine="720"/>
      </w:pPr>
      <w:r w:rsidRPr="00EA192B">
        <w:rPr>
          <w:rStyle w:val="fontstyle01"/>
        </w:rPr>
        <w:t>3. Phạt tiền từ 10.000.000 đồng đến 30.000.000 đồng đối với trường hợp sử dụng giấy tờ giả trong thực hiện thủ tục hành chính và các công việc khác liên quan đến đất đai mà chưa đến mức truy cứu trách nhiệm hình sự.</w:t>
      </w:r>
    </w:p>
    <w:p w:rsidR="00980B37" w:rsidRPr="00EA192B" w:rsidRDefault="00980B37" w:rsidP="00416FCF">
      <w:pPr>
        <w:pStyle w:val="BodyText"/>
        <w:shd w:val="clear" w:color="auto" w:fill="auto"/>
        <w:spacing w:before="120" w:after="120"/>
        <w:ind w:firstLine="720"/>
      </w:pPr>
      <w:r w:rsidRPr="00EA192B">
        <w:t xml:space="preserve">4. Hình thức xử phạt bổ </w:t>
      </w:r>
      <w:r w:rsidRPr="00EA192B">
        <w:rPr>
          <w:lang w:bidi="en-US"/>
        </w:rPr>
        <w:t>sung:</w:t>
      </w:r>
    </w:p>
    <w:p w:rsidR="00980B37" w:rsidRPr="00EA192B" w:rsidRDefault="00980B37" w:rsidP="00416FCF">
      <w:pPr>
        <w:pStyle w:val="BodyText"/>
        <w:shd w:val="clear" w:color="auto" w:fill="auto"/>
        <w:spacing w:before="120" w:after="120"/>
        <w:ind w:firstLine="720"/>
      </w:pPr>
      <w:r w:rsidRPr="00EA192B">
        <w:t xml:space="preserve">Tịch </w:t>
      </w:r>
      <w:r w:rsidRPr="00EA192B">
        <w:rPr>
          <w:lang w:bidi="en-US"/>
        </w:rPr>
        <w:t xml:space="preserve">thu </w:t>
      </w:r>
      <w:r w:rsidRPr="00EA192B">
        <w:t xml:space="preserve">các giấy tờ đã bị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giả đã sử dụng </w:t>
      </w:r>
      <w:r w:rsidRPr="00EA192B">
        <w:rPr>
          <w:lang w:bidi="en-US"/>
        </w:rPr>
        <w:t xml:space="preserve">trong </w:t>
      </w:r>
      <w:r w:rsidRPr="00EA192B">
        <w:t xml:space="preserve">các trường hợp </w:t>
      </w:r>
      <w:r w:rsidRPr="00EA192B">
        <w:rPr>
          <w:lang w:bidi="en-US"/>
        </w:rPr>
        <w:t xml:space="preserve">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Điều này.</w:t>
      </w:r>
    </w:p>
    <w:p w:rsidR="00980B37" w:rsidRPr="00EA192B" w:rsidRDefault="00980B37" w:rsidP="00416FCF">
      <w:pPr>
        <w:pStyle w:val="BodyText"/>
        <w:shd w:val="clear" w:color="auto" w:fill="auto"/>
        <w:tabs>
          <w:tab w:val="left" w:pos="937"/>
        </w:tabs>
        <w:spacing w:before="120" w:after="120"/>
        <w:ind w:firstLine="720"/>
      </w:pPr>
      <w:r w:rsidRPr="00EA192B">
        <w:t>5. Biện pháp khắc phục hậu quả:</w:t>
      </w:r>
    </w:p>
    <w:p w:rsidR="00980B37" w:rsidRPr="00EA192B" w:rsidRDefault="00980B37" w:rsidP="00416FCF">
      <w:pPr>
        <w:pStyle w:val="BodyText"/>
        <w:shd w:val="clear" w:color="auto" w:fill="auto"/>
        <w:tabs>
          <w:tab w:val="left" w:pos="923"/>
        </w:tabs>
        <w:spacing w:before="120" w:after="120"/>
        <w:ind w:firstLine="720"/>
      </w:pPr>
      <w:r w:rsidRPr="00EA192B">
        <w:t xml:space="preserve">a) Buộc nộp Giấy chứng nhận đã cấp và thực hiện lại thủ tục hành chính về đất đai </w:t>
      </w:r>
      <w:r w:rsidRPr="00EA192B">
        <w:rPr>
          <w:lang w:bidi="en-US"/>
        </w:rPr>
        <w:t xml:space="preserve">theo quy </w:t>
      </w:r>
      <w:r w:rsidRPr="00EA192B">
        <w:t xml:space="preserve">định đối với các trường hợp </w:t>
      </w:r>
      <w:r w:rsidRPr="00EA192B">
        <w:rPr>
          <w:lang w:bidi="en-US"/>
        </w:rPr>
        <w:t xml:space="preserve">quy </w:t>
      </w:r>
      <w:r w:rsidRPr="00EA192B">
        <w:t xml:space="preserve">định tại khoản </w:t>
      </w:r>
      <w:r w:rsidRPr="00EA192B">
        <w:rPr>
          <w:lang w:bidi="en-US"/>
        </w:rPr>
        <w:t xml:space="preserve">2 </w:t>
      </w:r>
      <w:r w:rsidRPr="00EA192B">
        <w:t>Điều này;</w:t>
      </w:r>
    </w:p>
    <w:p w:rsidR="00980B37" w:rsidRPr="00EA192B" w:rsidRDefault="00980B37" w:rsidP="00416FCF">
      <w:pPr>
        <w:pStyle w:val="BodyText"/>
        <w:shd w:val="clear" w:color="auto" w:fill="auto"/>
        <w:tabs>
          <w:tab w:val="left" w:pos="943"/>
        </w:tabs>
        <w:spacing w:before="120" w:after="120"/>
        <w:ind w:firstLine="720"/>
      </w:pPr>
      <w:r w:rsidRPr="00EA192B">
        <w:t xml:space="preserve">b) Hủy bỏ kết quả thực hiện thủ tục hành chính về đất đai đã thực hiện </w:t>
      </w:r>
      <w:r w:rsidRPr="00EA192B">
        <w:rPr>
          <w:lang w:bidi="en-US"/>
        </w:rPr>
        <w:t xml:space="preserve">theo quy </w:t>
      </w:r>
      <w:r w:rsidRPr="00EA192B">
        <w:t xml:space="preserve">định đối với trường hợp tại khoản </w:t>
      </w:r>
      <w:r w:rsidRPr="00EA192B">
        <w:rPr>
          <w:lang w:bidi="en-US"/>
        </w:rPr>
        <w:t xml:space="preserve">3 </w:t>
      </w:r>
      <w:r w:rsidRPr="00EA192B">
        <w:t>Điều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36. Vi </w:t>
      </w:r>
      <w:r w:rsidRPr="00EA192B">
        <w:rPr>
          <w:b/>
          <w:bCs/>
        </w:rPr>
        <w:t xml:space="preserve">phạm </w:t>
      </w:r>
      <w:r w:rsidRPr="00EA192B">
        <w:rPr>
          <w:b/>
          <w:bCs/>
          <w:lang w:bidi="en-US"/>
        </w:rPr>
        <w:t xml:space="preserve">quy </w:t>
      </w:r>
      <w:r w:rsidRPr="00EA192B">
        <w:rPr>
          <w:b/>
          <w:bCs/>
        </w:rPr>
        <w:t xml:space="preserve">định về </w:t>
      </w:r>
      <w:r w:rsidRPr="00EA192B">
        <w:rPr>
          <w:b/>
          <w:bCs/>
          <w:lang w:bidi="en-US"/>
        </w:rPr>
        <w:t xml:space="preserve">cung </w:t>
      </w:r>
      <w:r w:rsidRPr="00EA192B">
        <w:rPr>
          <w:b/>
          <w:bCs/>
        </w:rPr>
        <w:t xml:space="preserve">cấp thông </w:t>
      </w:r>
      <w:r w:rsidRPr="00EA192B">
        <w:rPr>
          <w:b/>
          <w:bCs/>
          <w:lang w:bidi="en-US"/>
        </w:rPr>
        <w:t xml:space="preserve">tin </w:t>
      </w:r>
      <w:r w:rsidRPr="00EA192B">
        <w:rPr>
          <w:b/>
          <w:bCs/>
        </w:rPr>
        <w:t xml:space="preserve">đất đai liên </w:t>
      </w:r>
      <w:r w:rsidRPr="00EA192B">
        <w:rPr>
          <w:b/>
          <w:bCs/>
          <w:lang w:bidi="en-US"/>
        </w:rPr>
        <w:t xml:space="preserve">quan </w:t>
      </w:r>
      <w:r w:rsidRPr="00EA192B">
        <w:rPr>
          <w:b/>
          <w:bCs/>
        </w:rPr>
        <w:t xml:space="preserve">đến </w:t>
      </w:r>
      <w:r w:rsidRPr="00EA192B">
        <w:rPr>
          <w:b/>
          <w:bCs/>
          <w:lang w:bidi="en-US"/>
        </w:rPr>
        <w:t xml:space="preserve">thanh tra, </w:t>
      </w:r>
      <w:r w:rsidRPr="00EA192B">
        <w:rPr>
          <w:b/>
          <w:bCs/>
        </w:rPr>
        <w:t xml:space="preserve">kiểm </w:t>
      </w:r>
      <w:r w:rsidRPr="00EA192B">
        <w:rPr>
          <w:b/>
          <w:bCs/>
          <w:lang w:bidi="en-US"/>
        </w:rPr>
        <w:t xml:space="preserve">tra, thu </w:t>
      </w:r>
      <w:r w:rsidRPr="00EA192B">
        <w:rPr>
          <w:b/>
          <w:bCs/>
        </w:rPr>
        <w:t xml:space="preserve">thập chứng cứ để giải quyết </w:t>
      </w:r>
      <w:r w:rsidRPr="00EA192B">
        <w:rPr>
          <w:b/>
          <w:bCs/>
          <w:lang w:bidi="en-US"/>
        </w:rPr>
        <w:t xml:space="preserve">tranh </w:t>
      </w:r>
      <w:r w:rsidRPr="00EA192B">
        <w:rPr>
          <w:b/>
          <w:bCs/>
        </w:rPr>
        <w:t>chấp đất đai</w:t>
      </w:r>
    </w:p>
    <w:p w:rsidR="00980B37" w:rsidRPr="00EA192B" w:rsidRDefault="00980B37" w:rsidP="00416FCF">
      <w:pPr>
        <w:pStyle w:val="BodyText"/>
        <w:shd w:val="clear" w:color="auto" w:fill="auto"/>
        <w:spacing w:before="120" w:after="120"/>
        <w:ind w:firstLine="720"/>
      </w:pPr>
      <w:r w:rsidRPr="00EA192B">
        <w:rPr>
          <w:lang w:bidi="en-US"/>
        </w:rPr>
        <w:t xml:space="preserve">1. </w:t>
      </w:r>
      <w:r w:rsidRPr="00EA192B">
        <w:t xml:space="preserve">Phạt cảnh cáo hoặc phạt tiền từ </w:t>
      </w:r>
      <w:r w:rsidRPr="00EA192B">
        <w:rPr>
          <w:lang w:bidi="en-US"/>
        </w:rPr>
        <w:t xml:space="preserve">500.000 </w:t>
      </w:r>
      <w:r w:rsidRPr="00EA192B">
        <w:t xml:space="preserve">đồng đến </w:t>
      </w:r>
      <w:r w:rsidRPr="00EA192B">
        <w:rPr>
          <w:lang w:bidi="en-US"/>
        </w:rPr>
        <w:t xml:space="preserve">1.000.000 </w:t>
      </w:r>
      <w:r w:rsidRPr="00EA192B">
        <w:t xml:space="preserve">đồng đối với trường hợp chậm </w:t>
      </w:r>
      <w:r w:rsidRPr="00EA192B">
        <w:rPr>
          <w:lang w:bidi="en-US"/>
        </w:rPr>
        <w:t xml:space="preserve">cung </w:t>
      </w:r>
      <w:r w:rsidRPr="00EA192B">
        <w:t xml:space="preserve">cấp thông </w:t>
      </w:r>
      <w:r w:rsidRPr="00EA192B">
        <w:rPr>
          <w:lang w:bidi="en-US"/>
        </w:rPr>
        <w:t xml:space="preserve">tin, </w:t>
      </w:r>
      <w:r w:rsidRPr="00EA192B">
        <w:t xml:space="preserve">giấy tờ, tài liệu có liên </w:t>
      </w:r>
      <w:r w:rsidRPr="00EA192B">
        <w:rPr>
          <w:lang w:bidi="en-US"/>
        </w:rPr>
        <w:t xml:space="preserve">quan </w:t>
      </w:r>
      <w:r w:rsidRPr="00EA192B">
        <w:t xml:space="preserve">đến việc </w:t>
      </w:r>
      <w:r w:rsidRPr="00EA192B">
        <w:rPr>
          <w:lang w:bidi="en-US"/>
        </w:rPr>
        <w:t xml:space="preserve">thanh tra, </w:t>
      </w:r>
      <w:r w:rsidRPr="00EA192B">
        <w:t xml:space="preserve">kiểm </w:t>
      </w:r>
      <w:r w:rsidRPr="00EA192B">
        <w:rPr>
          <w:lang w:bidi="en-US"/>
        </w:rPr>
        <w:t xml:space="preserve">tra </w:t>
      </w:r>
      <w:r w:rsidRPr="00EA192B">
        <w:t xml:space="preserve">về đất đai </w:t>
      </w:r>
      <w:r w:rsidRPr="00EA192B">
        <w:rPr>
          <w:lang w:bidi="en-US"/>
        </w:rPr>
        <w:t xml:space="preserve">sau 07 </w:t>
      </w:r>
      <w:r w:rsidRPr="00EA192B">
        <w:t xml:space="preserve">ngày kể từ ngày công bố quyết định </w:t>
      </w:r>
      <w:r w:rsidRPr="00EA192B">
        <w:rPr>
          <w:lang w:bidi="en-US"/>
        </w:rPr>
        <w:t xml:space="preserve">thanh tra </w:t>
      </w:r>
      <w:r w:rsidRPr="00EA192B">
        <w:t xml:space="preserve">hoặc </w:t>
      </w:r>
      <w:r w:rsidRPr="00EA192B">
        <w:rPr>
          <w:lang w:bidi="en-US"/>
        </w:rPr>
        <w:t xml:space="preserve">theo </w:t>
      </w:r>
      <w:r w:rsidRPr="00EA192B">
        <w:t xml:space="preserve">yêu cầu bằng văn bản của cơ </w:t>
      </w:r>
      <w:r w:rsidRPr="00EA192B">
        <w:rPr>
          <w:lang w:bidi="en-US"/>
        </w:rPr>
        <w:t xml:space="preserve">quan, </w:t>
      </w:r>
      <w:r w:rsidRPr="00EA192B">
        <w:t xml:space="preserve">người có thẩm quyền </w:t>
      </w:r>
      <w:r w:rsidRPr="00EA192B">
        <w:rPr>
          <w:lang w:bidi="en-US"/>
        </w:rPr>
        <w:t xml:space="preserve">thanh tra, </w:t>
      </w:r>
      <w:r w:rsidRPr="00EA192B">
        <w:t xml:space="preserve">kiểm </w:t>
      </w:r>
      <w:r w:rsidRPr="00EA192B">
        <w:rPr>
          <w:lang w:bidi="en-US"/>
        </w:rPr>
        <w:t xml:space="preserve">tra, thu </w:t>
      </w:r>
      <w:r w:rsidRPr="00EA192B">
        <w:t xml:space="preserve">thập chứng cứ để giải quyết </w:t>
      </w:r>
      <w:r w:rsidRPr="00EA192B">
        <w:rPr>
          <w:lang w:bidi="en-US"/>
        </w:rPr>
        <w:t xml:space="preserve">tranh </w:t>
      </w:r>
      <w:r w:rsidRPr="00EA192B">
        <w:t xml:space="preserve">chấp đất đai của Tòa án nhân dân và cơ </w:t>
      </w:r>
      <w:r w:rsidRPr="00EA192B">
        <w:rPr>
          <w:lang w:bidi="en-US"/>
        </w:rPr>
        <w:t xml:space="preserve">quan </w:t>
      </w:r>
      <w:r w:rsidRPr="00EA192B">
        <w:t>hành chính các cấp.</w:t>
      </w:r>
    </w:p>
    <w:p w:rsidR="00980B37" w:rsidRPr="00EA192B" w:rsidRDefault="00980B37" w:rsidP="00416FCF">
      <w:pPr>
        <w:pStyle w:val="BodyText"/>
        <w:shd w:val="clear" w:color="auto" w:fill="auto"/>
        <w:tabs>
          <w:tab w:val="left" w:pos="923"/>
        </w:tabs>
        <w:spacing w:before="120" w:after="120"/>
        <w:ind w:firstLine="720"/>
      </w:pPr>
      <w:r w:rsidRPr="00EA192B">
        <w:t xml:space="preserve">2. Phạt tiền từ </w:t>
      </w:r>
      <w:r w:rsidRPr="00EA192B">
        <w:rPr>
          <w:lang w:bidi="en-US"/>
        </w:rPr>
        <w:t xml:space="preserve">1.000.000 </w:t>
      </w:r>
      <w:r w:rsidRPr="00EA192B">
        <w:t xml:space="preserve">đồng đến </w:t>
      </w:r>
      <w:r w:rsidRPr="00EA192B">
        <w:rPr>
          <w:lang w:bidi="en-US"/>
        </w:rPr>
        <w:t xml:space="preserve">2.000.000 </w:t>
      </w:r>
      <w:r w:rsidRPr="00EA192B">
        <w:t xml:space="preserve">đồng đối với trường hợp </w:t>
      </w:r>
      <w:r w:rsidRPr="00EA192B">
        <w:rPr>
          <w:lang w:bidi="en-US"/>
        </w:rPr>
        <w:t xml:space="preserve">cung </w:t>
      </w:r>
      <w:r w:rsidRPr="00EA192B">
        <w:t xml:space="preserve">cấp thông </w:t>
      </w:r>
      <w:r w:rsidRPr="00EA192B">
        <w:rPr>
          <w:lang w:bidi="en-US"/>
        </w:rPr>
        <w:t xml:space="preserve">tin </w:t>
      </w:r>
      <w:r w:rsidRPr="00EA192B">
        <w:t xml:space="preserve">đất đai không chính xác, không đầy đủ </w:t>
      </w:r>
      <w:r w:rsidRPr="00EA192B">
        <w:rPr>
          <w:lang w:bidi="en-US"/>
        </w:rPr>
        <w:t xml:space="preserve">theo </w:t>
      </w:r>
      <w:r w:rsidRPr="00EA192B">
        <w:t xml:space="preserve">yêu cầu (bằng văn bản) của người có trách nhiệm liên </w:t>
      </w:r>
      <w:r w:rsidRPr="00EA192B">
        <w:rPr>
          <w:lang w:bidi="en-US"/>
        </w:rPr>
        <w:t xml:space="preserve">quan </w:t>
      </w:r>
      <w:r w:rsidRPr="00EA192B">
        <w:t xml:space="preserve">đến việc </w:t>
      </w:r>
      <w:r w:rsidRPr="00EA192B">
        <w:rPr>
          <w:lang w:bidi="en-US"/>
        </w:rPr>
        <w:t xml:space="preserve">thanh tra, </w:t>
      </w:r>
      <w:r w:rsidRPr="00EA192B">
        <w:t xml:space="preserve">kiểm </w:t>
      </w:r>
      <w:r w:rsidRPr="00EA192B">
        <w:rPr>
          <w:lang w:bidi="en-US"/>
        </w:rPr>
        <w:t xml:space="preserve">tra, thu </w:t>
      </w:r>
      <w:r w:rsidRPr="00EA192B">
        <w:t xml:space="preserve">thập chứng cứ để giải quyết </w:t>
      </w:r>
      <w:r w:rsidRPr="00EA192B">
        <w:rPr>
          <w:lang w:bidi="en-US"/>
        </w:rPr>
        <w:t xml:space="preserve">tranh </w:t>
      </w:r>
      <w:r w:rsidRPr="00EA192B">
        <w:t xml:space="preserve">chấp đất đai của Tòa án nhân dân và cơ </w:t>
      </w:r>
      <w:r w:rsidRPr="00EA192B">
        <w:rPr>
          <w:lang w:bidi="en-US"/>
        </w:rPr>
        <w:t xml:space="preserve">quan </w:t>
      </w:r>
      <w:r w:rsidRPr="00EA192B">
        <w:t>hành chính các cấp.</w:t>
      </w:r>
    </w:p>
    <w:p w:rsidR="00980B37" w:rsidRPr="00EA192B" w:rsidRDefault="00980B37" w:rsidP="00416FCF">
      <w:pPr>
        <w:pStyle w:val="BodyText"/>
        <w:shd w:val="clear" w:color="auto" w:fill="auto"/>
        <w:tabs>
          <w:tab w:val="left" w:pos="923"/>
        </w:tabs>
        <w:spacing w:before="120" w:after="120"/>
        <w:ind w:firstLine="720"/>
      </w:pPr>
      <w:r w:rsidRPr="00EA192B">
        <w:t xml:space="preserve">3. Phạt tiền từ </w:t>
      </w:r>
      <w:r w:rsidRPr="00EA192B">
        <w:rPr>
          <w:lang w:bidi="en-US"/>
        </w:rPr>
        <w:t xml:space="preserve">2.000.000 </w:t>
      </w:r>
      <w:r w:rsidRPr="00EA192B">
        <w:t xml:space="preserve">đồng đến </w:t>
      </w:r>
      <w:r w:rsidRPr="00EA192B">
        <w:rPr>
          <w:lang w:bidi="en-US"/>
        </w:rPr>
        <w:t xml:space="preserve">3.000.000 </w:t>
      </w:r>
      <w:r w:rsidRPr="00EA192B">
        <w:t xml:space="preserve">đồng đối với trường hợp hết thời hạn yêu cầu mà không </w:t>
      </w:r>
      <w:r w:rsidRPr="00EA192B">
        <w:rPr>
          <w:lang w:bidi="en-US"/>
        </w:rPr>
        <w:t xml:space="preserve">cung </w:t>
      </w:r>
      <w:r w:rsidRPr="00EA192B">
        <w:t xml:space="preserve">cấp thông </w:t>
      </w:r>
      <w:r w:rsidRPr="00EA192B">
        <w:rPr>
          <w:lang w:bidi="en-US"/>
        </w:rPr>
        <w:t xml:space="preserve">tin, </w:t>
      </w:r>
      <w:r w:rsidRPr="00EA192B">
        <w:t xml:space="preserve">giấy tờ, tài liệu có liên </w:t>
      </w:r>
      <w:r w:rsidRPr="00EA192B">
        <w:rPr>
          <w:lang w:bidi="en-US"/>
        </w:rPr>
        <w:t xml:space="preserve">quan </w:t>
      </w:r>
      <w:r w:rsidRPr="00EA192B">
        <w:t xml:space="preserve">đến việc </w:t>
      </w:r>
      <w:r w:rsidRPr="00EA192B">
        <w:rPr>
          <w:lang w:bidi="en-US"/>
        </w:rPr>
        <w:t xml:space="preserve">thanh tra, </w:t>
      </w:r>
      <w:r w:rsidRPr="00EA192B">
        <w:t xml:space="preserve">kiểm </w:t>
      </w:r>
      <w:r w:rsidRPr="00EA192B">
        <w:rPr>
          <w:lang w:bidi="en-US"/>
        </w:rPr>
        <w:t xml:space="preserve">tra, thu </w:t>
      </w:r>
      <w:r w:rsidRPr="00EA192B">
        <w:t xml:space="preserve">thập chứng cứ để giải quyết </w:t>
      </w:r>
      <w:r w:rsidRPr="00EA192B">
        <w:rPr>
          <w:lang w:bidi="en-US"/>
        </w:rPr>
        <w:t xml:space="preserve">tranh </w:t>
      </w:r>
      <w:r w:rsidRPr="00EA192B">
        <w:t xml:space="preserve">chấp đất đai của Tòa án nhân dân và cơ </w:t>
      </w:r>
      <w:r w:rsidRPr="00EA192B">
        <w:rPr>
          <w:lang w:bidi="en-US"/>
        </w:rPr>
        <w:t xml:space="preserve">quan </w:t>
      </w:r>
      <w:r w:rsidRPr="00EA192B">
        <w:t>hành chính các cấp.</w:t>
      </w:r>
    </w:p>
    <w:p w:rsidR="00980B37" w:rsidRPr="00EA192B" w:rsidRDefault="00980B37" w:rsidP="00416FCF">
      <w:pPr>
        <w:pStyle w:val="BodyText"/>
        <w:shd w:val="clear" w:color="auto" w:fill="auto"/>
        <w:tabs>
          <w:tab w:val="left" w:pos="937"/>
        </w:tabs>
        <w:spacing w:before="120" w:after="120"/>
        <w:ind w:firstLine="720"/>
      </w:pPr>
      <w:r w:rsidRPr="00EA192B">
        <w:t>4. Biện pháp khắc phục hậu quả:</w:t>
      </w:r>
    </w:p>
    <w:p w:rsidR="00980B37" w:rsidRPr="00EA192B" w:rsidRDefault="00980B37" w:rsidP="00416FCF">
      <w:pPr>
        <w:pStyle w:val="BodyText"/>
        <w:shd w:val="clear" w:color="auto" w:fill="auto"/>
        <w:spacing w:before="120" w:after="120"/>
        <w:ind w:firstLine="720"/>
      </w:pPr>
      <w:r w:rsidRPr="00EA192B">
        <w:lastRenderedPageBreak/>
        <w:t xml:space="preserve">Buộc phải </w:t>
      </w:r>
      <w:r w:rsidRPr="00EA192B">
        <w:rPr>
          <w:lang w:bidi="en-US"/>
        </w:rPr>
        <w:t xml:space="preserve">cung </w:t>
      </w:r>
      <w:r w:rsidRPr="00EA192B">
        <w:t xml:space="preserve">cấp, </w:t>
      </w:r>
      <w:r w:rsidRPr="00EA192B">
        <w:rPr>
          <w:lang w:bidi="en-US"/>
        </w:rPr>
        <w:t xml:space="preserve">cung </w:t>
      </w:r>
      <w:r w:rsidRPr="00EA192B">
        <w:t xml:space="preserve">cấp lại thông </w:t>
      </w:r>
      <w:r w:rsidRPr="00EA192B">
        <w:rPr>
          <w:lang w:bidi="en-US"/>
        </w:rPr>
        <w:t xml:space="preserve">tin, </w:t>
      </w:r>
      <w:r w:rsidRPr="00EA192B">
        <w:t xml:space="preserve">giấy tờ, tài liệu đối trường hợp </w:t>
      </w:r>
      <w:r w:rsidRPr="00EA192B">
        <w:rPr>
          <w:lang w:bidi="en-US"/>
        </w:rPr>
        <w:t xml:space="preserve">quy </w:t>
      </w:r>
      <w:r w:rsidRPr="00EA192B">
        <w:t xml:space="preserve">định tại các khoản </w:t>
      </w:r>
      <w:r w:rsidRPr="00EA192B">
        <w:rPr>
          <w:lang w:bidi="en-US"/>
        </w:rPr>
        <w:t xml:space="preserve">1, 2 </w:t>
      </w:r>
      <w:r w:rsidRPr="00EA192B">
        <w:t xml:space="preserve">và </w:t>
      </w:r>
      <w:r w:rsidRPr="00EA192B">
        <w:rPr>
          <w:lang w:bidi="en-US"/>
        </w:rPr>
        <w:t xml:space="preserve">3 </w:t>
      </w:r>
      <w:r w:rsidRPr="00EA192B">
        <w:t>Điều này.</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37. Vi </w:t>
      </w:r>
      <w:r w:rsidRPr="00EA192B">
        <w:rPr>
          <w:b/>
          <w:bCs/>
        </w:rPr>
        <w:t xml:space="preserve">phạm điều kiện về hoạt động dịch vụ </w:t>
      </w:r>
      <w:r w:rsidRPr="00EA192B">
        <w:rPr>
          <w:b/>
          <w:bCs/>
          <w:lang w:bidi="en-US"/>
        </w:rPr>
        <w:t xml:space="preserve">trong </w:t>
      </w:r>
      <w:r w:rsidRPr="00EA192B">
        <w:rPr>
          <w:b/>
          <w:bCs/>
        </w:rPr>
        <w:t>lĩnh vực đất đai</w:t>
      </w:r>
    </w:p>
    <w:p w:rsidR="00980B37" w:rsidRPr="00EA192B" w:rsidRDefault="00980B37" w:rsidP="00416FCF">
      <w:pPr>
        <w:pStyle w:val="BodyText"/>
        <w:shd w:val="clear" w:color="auto" w:fill="auto"/>
        <w:tabs>
          <w:tab w:val="left" w:pos="923"/>
        </w:tabs>
        <w:spacing w:before="120" w:after="120"/>
        <w:ind w:firstLine="720"/>
      </w:pPr>
      <w:r w:rsidRPr="00EA192B">
        <w:t xml:space="preserve">1. Tổ chức </w:t>
      </w:r>
      <w:r w:rsidRPr="00EA192B">
        <w:rPr>
          <w:lang w:bidi="en-US"/>
        </w:rPr>
        <w:t xml:space="preserve">vi </w:t>
      </w:r>
      <w:r w:rsidRPr="00EA192B">
        <w:t xml:space="preserve">phạm về điều kiện được hoạt động tư vấn xác định giá đất thì hình thức và mức xử phạt như </w:t>
      </w:r>
      <w:r w:rsidRPr="00EA192B">
        <w:rPr>
          <w:lang w:bidi="en-US"/>
        </w:rPr>
        <w:t>sau:</w:t>
      </w:r>
    </w:p>
    <w:p w:rsidR="00980B37" w:rsidRPr="00EA192B" w:rsidRDefault="00980B37" w:rsidP="00416FCF">
      <w:pPr>
        <w:pStyle w:val="BodyText"/>
        <w:shd w:val="clear" w:color="auto" w:fill="auto"/>
        <w:tabs>
          <w:tab w:val="left" w:pos="942"/>
        </w:tabs>
        <w:spacing w:before="120" w:after="120"/>
        <w:ind w:firstLine="720"/>
        <w:rPr>
          <w:rStyle w:val="fontstyle01"/>
        </w:rPr>
      </w:pPr>
      <w:r w:rsidRPr="00EA192B">
        <w:t xml:space="preserve">a)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trường hợp hoạt động tư vấn xác định giá đất nhưng không có chức năng tư vấn xác định giá đất hoặc chức năng thẩm định giá hoặc chức năng tư vấn định giá bất động sản hoặc không có đủ </w:t>
      </w:r>
      <w:r w:rsidRPr="00EA192B">
        <w:rPr>
          <w:lang w:bidi="en-US"/>
        </w:rPr>
        <w:t xml:space="preserve">03 </w:t>
      </w:r>
      <w:r w:rsidRPr="00EA192B">
        <w:t xml:space="preserve">định giá viên đủ điều kiện hành nghề tư vấn xác định giá đất </w:t>
      </w:r>
      <w:r w:rsidRPr="00EA192B">
        <w:rPr>
          <w:lang w:bidi="en-US"/>
        </w:rPr>
        <w:t xml:space="preserve">quy </w:t>
      </w:r>
      <w:r w:rsidRPr="00EA192B">
        <w:t xml:space="preserve">định tại khoản </w:t>
      </w:r>
      <w:r w:rsidRPr="00EA192B">
        <w:rPr>
          <w:lang w:bidi="en-US"/>
        </w:rPr>
        <w:t xml:space="preserve">2 </w:t>
      </w:r>
      <w:r w:rsidRPr="00EA192B">
        <w:t xml:space="preserve">Điều </w:t>
      </w:r>
      <w:r w:rsidRPr="00EA192B">
        <w:rPr>
          <w:lang w:bidi="en-US"/>
        </w:rPr>
        <w:t xml:space="preserve">20 </w:t>
      </w:r>
      <w:r w:rsidRPr="00EA192B">
        <w:t xml:space="preserve">của Nghị định số 44/2014/NĐ-CP ngày </w:t>
      </w:r>
      <w:r w:rsidRPr="00EA192B">
        <w:rPr>
          <w:lang w:bidi="en-US"/>
        </w:rPr>
        <w:t xml:space="preserve">15 </w:t>
      </w:r>
      <w:r w:rsidRPr="00EA192B">
        <w:t xml:space="preserve">tháng </w:t>
      </w:r>
      <w:r w:rsidRPr="00EA192B">
        <w:rPr>
          <w:lang w:bidi="en-US"/>
        </w:rPr>
        <w:t xml:space="preserve">5 </w:t>
      </w:r>
      <w:r w:rsidRPr="00EA192B">
        <w:t xml:space="preserve">năm </w:t>
      </w:r>
      <w:r w:rsidRPr="00EA192B">
        <w:rPr>
          <w:lang w:bidi="en-US"/>
        </w:rPr>
        <w:t xml:space="preserve">2014 </w:t>
      </w:r>
      <w:r w:rsidRPr="00EA192B">
        <w:t xml:space="preserve">của Chính phủ </w:t>
      </w:r>
      <w:r w:rsidRPr="00EA192B">
        <w:rPr>
          <w:lang w:bidi="en-US"/>
        </w:rPr>
        <w:t xml:space="preserve">quy </w:t>
      </w:r>
      <w:r w:rsidRPr="00EA192B">
        <w:t xml:space="preserve">định về giá đất </w:t>
      </w:r>
      <w:r w:rsidRPr="00EA192B">
        <w:rPr>
          <w:lang w:bidi="en-US"/>
        </w:rPr>
        <w:t xml:space="preserve">(sau </w:t>
      </w:r>
      <w:r w:rsidRPr="00EA192B">
        <w:t xml:space="preserve">đây gọi là Nghị định số 44/2014/NĐ-CP), được sửa đổi tại khoản </w:t>
      </w:r>
      <w:r w:rsidRPr="00EA192B">
        <w:rPr>
          <w:lang w:bidi="en-US"/>
        </w:rPr>
        <w:t xml:space="preserve">1 </w:t>
      </w:r>
      <w:r w:rsidRPr="00EA192B">
        <w:t xml:space="preserve">Điều </w:t>
      </w:r>
      <w:r w:rsidRPr="00EA192B">
        <w:rPr>
          <w:lang w:bidi="en-US"/>
        </w:rPr>
        <w:t xml:space="preserve">2 </w:t>
      </w:r>
      <w:r w:rsidRPr="00EA192B">
        <w:t xml:space="preserve">của Nghị định </w:t>
      </w:r>
      <w:r w:rsidRPr="00EA192B">
        <w:rPr>
          <w:rStyle w:val="fontstyle01"/>
        </w:rPr>
        <w:t>số 136/2018/NĐ-CP ngày 05 tháng 10 năm 2018 của Chính phủ sửa đổi một số điều của các Nghị định liên quan đến điều kiện đầu tư kinh doanh thuộc lĩnh vực tài nguyên và môi trường (sau đây được gọi là Nghị định số 136/2018/NĐ-CP);</w:t>
      </w:r>
    </w:p>
    <w:p w:rsidR="00980B37" w:rsidRPr="00EA192B" w:rsidRDefault="00980B37" w:rsidP="00416FCF">
      <w:pPr>
        <w:pStyle w:val="BodyText"/>
        <w:shd w:val="clear" w:color="auto" w:fill="auto"/>
        <w:tabs>
          <w:tab w:val="left" w:pos="942"/>
        </w:tabs>
        <w:spacing w:before="120" w:after="120"/>
        <w:ind w:firstLine="720"/>
      </w:pPr>
      <w:r w:rsidRPr="00EA192B">
        <w:rPr>
          <w:rStyle w:val="fontstyle01"/>
        </w:rPr>
        <w:t xml:space="preserve">b) </w:t>
      </w:r>
      <w:r w:rsidRPr="00EA192B">
        <w:t xml:space="preserve">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đối với trường hợp hoạt động tư vấn xác định giá đất nhưng không có chức năng tư vấn xác định giá đất hoặc chức năng thẩm định giá hoặc chức năng tư vấn định giá bất động sản và không có đủ </w:t>
      </w:r>
      <w:r w:rsidRPr="00EA192B">
        <w:rPr>
          <w:lang w:bidi="en-US"/>
        </w:rPr>
        <w:t xml:space="preserve">03 </w:t>
      </w:r>
      <w:r w:rsidRPr="00EA192B">
        <w:t xml:space="preserve">định giá viên đủ điều kiện hành nghề tư vấn xác định giá đất </w:t>
      </w:r>
      <w:r w:rsidRPr="00EA192B">
        <w:rPr>
          <w:lang w:bidi="en-US"/>
        </w:rPr>
        <w:t xml:space="preserve">quy </w:t>
      </w:r>
      <w:r w:rsidRPr="00EA192B">
        <w:t xml:space="preserve">định tại khoản </w:t>
      </w:r>
      <w:r w:rsidRPr="00EA192B">
        <w:rPr>
          <w:lang w:bidi="en-US"/>
        </w:rPr>
        <w:t xml:space="preserve">2 </w:t>
      </w:r>
      <w:r w:rsidRPr="00EA192B">
        <w:t xml:space="preserve">Điều </w:t>
      </w:r>
      <w:r w:rsidRPr="00EA192B">
        <w:rPr>
          <w:lang w:bidi="en-US"/>
        </w:rPr>
        <w:t xml:space="preserve">20 </w:t>
      </w:r>
      <w:r w:rsidRPr="00EA192B">
        <w:t xml:space="preserve">của Nghị định số 44/2014/NĐ-CP, được sửa đổi tại khoản </w:t>
      </w:r>
      <w:r w:rsidRPr="00EA192B">
        <w:rPr>
          <w:lang w:bidi="en-US"/>
        </w:rPr>
        <w:t xml:space="preserve">1 </w:t>
      </w:r>
      <w:r w:rsidRPr="00EA192B">
        <w:t xml:space="preserve">Điều </w:t>
      </w:r>
      <w:r w:rsidRPr="00EA192B">
        <w:rPr>
          <w:lang w:bidi="en-US"/>
        </w:rPr>
        <w:t xml:space="preserve">2 </w:t>
      </w:r>
      <w:r w:rsidRPr="00EA192B">
        <w:t>của Nghị định số 136/2018/NĐ-CP.</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 xml:space="preserve">Tổ chức </w:t>
      </w:r>
      <w:r w:rsidRPr="00EA192B">
        <w:rPr>
          <w:lang w:bidi="en-US"/>
        </w:rPr>
        <w:t xml:space="preserve">vi </w:t>
      </w:r>
      <w:r w:rsidRPr="00EA192B">
        <w:t xml:space="preserve">phạm về điều kiện được hoạt động tư vấn lập </w:t>
      </w:r>
      <w:r w:rsidRPr="00EA192B">
        <w:rPr>
          <w:lang w:bidi="en-US"/>
        </w:rPr>
        <w:t xml:space="preserve">quy </w:t>
      </w:r>
      <w:r w:rsidRPr="00EA192B">
        <w:t xml:space="preserve">hoạch, kế hoạch sử dụng đất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trường hợp hoạt động tư vấn lập </w:t>
      </w:r>
      <w:r w:rsidRPr="00EA192B">
        <w:rPr>
          <w:lang w:bidi="en-US"/>
        </w:rPr>
        <w:t xml:space="preserve">quy </w:t>
      </w:r>
      <w:r w:rsidRPr="00EA192B">
        <w:t xml:space="preserve">hoạch, kế hoạch sử dụng đất nhưng không có chức năng tư vấn lập </w:t>
      </w:r>
      <w:r w:rsidRPr="00EA192B">
        <w:rPr>
          <w:lang w:bidi="en-US"/>
        </w:rPr>
        <w:t xml:space="preserve">quy </w:t>
      </w:r>
      <w:r w:rsidRPr="00EA192B">
        <w:t xml:space="preserve">hoạch, kế hoạch sử dụng đất hoặc không có đủ </w:t>
      </w:r>
      <w:r w:rsidRPr="00EA192B">
        <w:rPr>
          <w:lang w:bidi="en-US"/>
        </w:rPr>
        <w:t xml:space="preserve">02 </w:t>
      </w:r>
      <w:r w:rsidRPr="00EA192B">
        <w:t xml:space="preserve">cá nhân hành nghề tư vấn lập </w:t>
      </w:r>
      <w:r w:rsidRPr="00EA192B">
        <w:rPr>
          <w:lang w:bidi="en-US"/>
        </w:rPr>
        <w:t xml:space="preserve">quy </w:t>
      </w:r>
      <w:r w:rsidRPr="00EA192B">
        <w:t xml:space="preserve">hoạch, kế hoạch sử dụng đất </w:t>
      </w:r>
      <w:r w:rsidRPr="00EA192B">
        <w:rPr>
          <w:lang w:bidi="en-US"/>
        </w:rPr>
        <w:t xml:space="preserve">quy </w:t>
      </w:r>
      <w:r w:rsidRPr="00EA192B">
        <w:t xml:space="preserve">định tại khoản </w:t>
      </w:r>
      <w:r w:rsidRPr="00EA192B">
        <w:rPr>
          <w:lang w:bidi="en-US"/>
        </w:rPr>
        <w:t xml:space="preserve">2 </w:t>
      </w:r>
      <w:r w:rsidRPr="00EA192B">
        <w:t xml:space="preserve">Điều </w:t>
      </w:r>
      <w:r w:rsidRPr="00EA192B">
        <w:rPr>
          <w:lang w:bidi="en-US"/>
        </w:rPr>
        <w:t xml:space="preserve">10 </w:t>
      </w:r>
      <w:r w:rsidRPr="00EA192B">
        <w:t xml:space="preserve">của Nghị định số 43/2014/NĐ-CP, được sửa đổi tại khoản </w:t>
      </w:r>
      <w:r w:rsidRPr="00EA192B">
        <w:rPr>
          <w:lang w:bidi="en-US"/>
        </w:rPr>
        <w:t xml:space="preserve">3 </w:t>
      </w:r>
      <w:r w:rsidRPr="00EA192B">
        <w:t xml:space="preserve">Điều </w:t>
      </w:r>
      <w:r w:rsidRPr="00EA192B">
        <w:rPr>
          <w:lang w:bidi="en-US"/>
        </w:rPr>
        <w:t xml:space="preserve">1 </w:t>
      </w:r>
      <w:r w:rsidRPr="00EA192B">
        <w:t>của Nghị định số 136/2018/NĐ-CP;</w:t>
      </w:r>
    </w:p>
    <w:p w:rsidR="00980B37" w:rsidRPr="00EA192B" w:rsidRDefault="00980B37" w:rsidP="00416FCF">
      <w:pPr>
        <w:pStyle w:val="BodyText"/>
        <w:shd w:val="clear" w:color="auto" w:fill="auto"/>
        <w:tabs>
          <w:tab w:val="left" w:pos="942"/>
        </w:tabs>
        <w:spacing w:before="120" w:after="120"/>
        <w:ind w:firstLine="720"/>
      </w:pPr>
      <w:r w:rsidRPr="00EA192B">
        <w:t xml:space="preserve">b) Phạt tiền từ </w:t>
      </w:r>
      <w:r w:rsidRPr="00EA192B">
        <w:rPr>
          <w:lang w:bidi="en-US"/>
        </w:rPr>
        <w:t xml:space="preserve">10.000.000 </w:t>
      </w:r>
      <w:r w:rsidRPr="00EA192B">
        <w:t xml:space="preserve">đồng đến </w:t>
      </w:r>
      <w:r w:rsidRPr="00EA192B">
        <w:rPr>
          <w:lang w:bidi="en-US"/>
        </w:rPr>
        <w:t xml:space="preserve">20.000.000 </w:t>
      </w:r>
      <w:r w:rsidRPr="00EA192B">
        <w:t xml:space="preserve">đồng đối với trường hợp hoạt động tư vấn lập </w:t>
      </w:r>
      <w:r w:rsidRPr="00EA192B">
        <w:rPr>
          <w:lang w:bidi="en-US"/>
        </w:rPr>
        <w:t xml:space="preserve">quy </w:t>
      </w:r>
      <w:r w:rsidRPr="00EA192B">
        <w:t xml:space="preserve">hoạch, kế hoạch sử dụng đất nhưng không có chức năng tư vấn lập </w:t>
      </w:r>
      <w:r w:rsidRPr="00EA192B">
        <w:rPr>
          <w:lang w:bidi="en-US"/>
        </w:rPr>
        <w:t xml:space="preserve">quy </w:t>
      </w:r>
      <w:r w:rsidRPr="00EA192B">
        <w:t xml:space="preserve">hoạch, kế hoạch sử dụng đất và không có đủ </w:t>
      </w:r>
      <w:r w:rsidRPr="00EA192B">
        <w:rPr>
          <w:lang w:bidi="en-US"/>
        </w:rPr>
        <w:t xml:space="preserve">02 </w:t>
      </w:r>
      <w:r w:rsidRPr="00EA192B">
        <w:t xml:space="preserve">cá nhân hành nghề tư vấn lập </w:t>
      </w:r>
      <w:r w:rsidRPr="00EA192B">
        <w:rPr>
          <w:lang w:bidi="en-US"/>
        </w:rPr>
        <w:t xml:space="preserve">quy </w:t>
      </w:r>
      <w:r w:rsidRPr="00EA192B">
        <w:t xml:space="preserve">hoạch, kế hoạch sử dụng đất </w:t>
      </w:r>
      <w:r w:rsidRPr="00EA192B">
        <w:rPr>
          <w:lang w:bidi="en-US"/>
        </w:rPr>
        <w:t xml:space="preserve">quy </w:t>
      </w:r>
      <w:r w:rsidRPr="00EA192B">
        <w:t xml:space="preserve">định tại khoản </w:t>
      </w:r>
      <w:r w:rsidRPr="00EA192B">
        <w:rPr>
          <w:lang w:bidi="en-US"/>
        </w:rPr>
        <w:t xml:space="preserve">2 </w:t>
      </w:r>
      <w:r w:rsidRPr="00EA192B">
        <w:t xml:space="preserve">Điều </w:t>
      </w:r>
      <w:r w:rsidRPr="00EA192B">
        <w:rPr>
          <w:lang w:bidi="en-US"/>
        </w:rPr>
        <w:t xml:space="preserve">10 </w:t>
      </w:r>
      <w:r w:rsidRPr="00EA192B">
        <w:t xml:space="preserve">của Nghị định số 43/2014/NĐ-CP, được sửa đổi tại khoản </w:t>
      </w:r>
      <w:r w:rsidRPr="00EA192B">
        <w:rPr>
          <w:lang w:bidi="en-US"/>
        </w:rPr>
        <w:t xml:space="preserve">3 </w:t>
      </w:r>
      <w:r w:rsidRPr="00EA192B">
        <w:t xml:space="preserve">Điều </w:t>
      </w:r>
      <w:r w:rsidRPr="00EA192B">
        <w:rPr>
          <w:lang w:bidi="en-US"/>
        </w:rPr>
        <w:t xml:space="preserve">1 </w:t>
      </w:r>
      <w:r w:rsidRPr="00EA192B">
        <w:t>của Nghị định số 136/2018/NĐ-CP.</w:t>
      </w:r>
    </w:p>
    <w:p w:rsidR="00980B37" w:rsidRPr="00EA192B" w:rsidRDefault="00980B37" w:rsidP="00416FCF">
      <w:pPr>
        <w:pStyle w:val="BodyText"/>
        <w:shd w:val="clear" w:color="auto" w:fill="auto"/>
        <w:tabs>
          <w:tab w:val="left" w:pos="922"/>
        </w:tabs>
        <w:spacing w:before="120" w:after="120"/>
        <w:ind w:firstLine="720"/>
      </w:pPr>
      <w:r w:rsidRPr="00EA192B">
        <w:t xml:space="preserve">3. Tổ chức hoạt động tư vấn dịch vụ </w:t>
      </w:r>
      <w:r w:rsidRPr="00EA192B">
        <w:rPr>
          <w:lang w:bidi="en-US"/>
        </w:rPr>
        <w:t xml:space="preserve">trong </w:t>
      </w:r>
      <w:r w:rsidRPr="00EA192B">
        <w:t xml:space="preserve">lĩnh vực đất đai khác như điều </w:t>
      </w:r>
      <w:r w:rsidRPr="00EA192B">
        <w:rPr>
          <w:lang w:bidi="en-US"/>
        </w:rPr>
        <w:t xml:space="preserve">tra, </w:t>
      </w:r>
      <w:r w:rsidRPr="00EA192B">
        <w:t xml:space="preserve">đánh giá đất đai; cải tạo đất; đo đạc, lập bản đồ địa chính, hồ sơ địa chính, xây dựng cơ sở dữ liệu đất đai, lập hồ sơ cấp Giấy chứng nhận; đấu giá quyền sử dụng đất; bồi thường </w:t>
      </w:r>
      <w:r w:rsidRPr="00EA192B">
        <w:rPr>
          <w:lang w:bidi="en-US"/>
        </w:rPr>
        <w:t xml:space="preserve">, </w:t>
      </w:r>
      <w:r w:rsidRPr="00EA192B">
        <w:t xml:space="preserve">hỗ trợ và tái định cư mà </w:t>
      </w:r>
      <w:r w:rsidRPr="00EA192B">
        <w:rPr>
          <w:lang w:bidi="en-US"/>
        </w:rPr>
        <w:t xml:space="preserve">vi </w:t>
      </w:r>
      <w:r w:rsidRPr="00EA192B">
        <w:t xml:space="preserve">phạm điều kiện về hoạt động dịch vụ tư vấn </w:t>
      </w:r>
      <w:r w:rsidRPr="00EA192B">
        <w:rPr>
          <w:lang w:bidi="en-US"/>
        </w:rPr>
        <w:t xml:space="preserve">trong </w:t>
      </w:r>
      <w:r w:rsidRPr="00EA192B">
        <w:t xml:space="preserve">lĩnh vực đất đai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25 </w:t>
      </w:r>
      <w:r w:rsidRPr="00EA192B">
        <w:t xml:space="preserve">của Luật Đấu giá tài sản; các Điều </w:t>
      </w:r>
      <w:r w:rsidRPr="00EA192B">
        <w:rPr>
          <w:lang w:bidi="en-US"/>
        </w:rPr>
        <w:t xml:space="preserve">5a </w:t>
      </w:r>
      <w:r w:rsidRPr="00EA192B">
        <w:t xml:space="preserve">và </w:t>
      </w:r>
      <w:r w:rsidRPr="00EA192B">
        <w:rPr>
          <w:lang w:bidi="en-US"/>
        </w:rPr>
        <w:t xml:space="preserve">5b </w:t>
      </w:r>
      <w:r w:rsidRPr="00EA192B">
        <w:t xml:space="preserve">của Nghị định số 43/2014/NĐ-CP được sửa đổi, bổ </w:t>
      </w:r>
      <w:r w:rsidRPr="00EA192B">
        <w:rPr>
          <w:lang w:bidi="en-US"/>
        </w:rPr>
        <w:t xml:space="preserve">sung </w:t>
      </w:r>
      <w:r w:rsidRPr="00EA192B">
        <w:t xml:space="preserve">tại </w:t>
      </w:r>
      <w:r w:rsidRPr="00EA192B">
        <w:lastRenderedPageBreak/>
        <w:t xml:space="preserve">các khoản </w:t>
      </w:r>
      <w:r w:rsidRPr="00EA192B">
        <w:rPr>
          <w:lang w:bidi="en-US"/>
        </w:rPr>
        <w:t xml:space="preserve">1 </w:t>
      </w:r>
      <w:r w:rsidRPr="00EA192B">
        <w:t xml:space="preserve">và </w:t>
      </w:r>
      <w:r w:rsidRPr="00EA192B">
        <w:rPr>
          <w:lang w:bidi="en-US"/>
        </w:rPr>
        <w:t xml:space="preserve">2 </w:t>
      </w:r>
      <w:r w:rsidRPr="00EA192B">
        <w:t xml:space="preserve">Điều </w:t>
      </w:r>
      <w:r w:rsidRPr="00EA192B">
        <w:rPr>
          <w:lang w:bidi="en-US"/>
        </w:rPr>
        <w:t xml:space="preserve">1 </w:t>
      </w:r>
      <w:r w:rsidRPr="00EA192B">
        <w:t xml:space="preserve">của Nghị định số 136/2018/NĐ-CP và khoản </w:t>
      </w:r>
      <w:r w:rsidRPr="00EA192B">
        <w:rPr>
          <w:lang w:bidi="en-US"/>
        </w:rPr>
        <w:t xml:space="preserve">1 </w:t>
      </w:r>
      <w:r w:rsidRPr="00EA192B">
        <w:t xml:space="preserve">Điều </w:t>
      </w:r>
      <w:r w:rsidRPr="00EA192B">
        <w:rPr>
          <w:lang w:bidi="en-US"/>
        </w:rPr>
        <w:t xml:space="preserve">9 </w:t>
      </w:r>
      <w:r w:rsidRPr="00EA192B">
        <w:t xml:space="preserve">của Nghị định số 45/2015/NĐ-CP ngày </w:t>
      </w:r>
      <w:r w:rsidRPr="00EA192B">
        <w:rPr>
          <w:lang w:bidi="en-US"/>
        </w:rPr>
        <w:t xml:space="preserve">06 </w:t>
      </w:r>
      <w:r w:rsidRPr="00EA192B">
        <w:t xml:space="preserve">tháng </w:t>
      </w:r>
      <w:r w:rsidRPr="00EA192B">
        <w:rPr>
          <w:lang w:bidi="en-US"/>
        </w:rPr>
        <w:t xml:space="preserve">5 </w:t>
      </w:r>
      <w:r w:rsidRPr="00EA192B">
        <w:t xml:space="preserve">năm </w:t>
      </w:r>
      <w:r w:rsidRPr="00EA192B">
        <w:rPr>
          <w:lang w:bidi="en-US"/>
        </w:rPr>
        <w:t xml:space="preserve">2015 </w:t>
      </w:r>
      <w:r w:rsidRPr="00EA192B">
        <w:t xml:space="preserve">của Chính phủ về hoạt động đo đạc và bản đồ thì hình thức và mức xử phạt như </w:t>
      </w:r>
      <w:r w:rsidRPr="00EA192B">
        <w:rPr>
          <w:lang w:bidi="en-US"/>
        </w:rPr>
        <w:t>sau:</w:t>
      </w:r>
    </w:p>
    <w:p w:rsidR="00980B37" w:rsidRPr="00EA192B" w:rsidRDefault="00980B37" w:rsidP="00416FCF">
      <w:pPr>
        <w:pStyle w:val="BodyText"/>
        <w:shd w:val="clear" w:color="auto" w:fill="auto"/>
        <w:tabs>
          <w:tab w:val="left" w:pos="922"/>
        </w:tabs>
        <w:spacing w:before="120" w:after="120"/>
        <w:ind w:firstLine="720"/>
      </w:pPr>
      <w:r w:rsidRPr="00EA192B">
        <w:t xml:space="preserve">a) Phạt tiền từ </w:t>
      </w:r>
      <w:r w:rsidRPr="00EA192B">
        <w:rPr>
          <w:lang w:bidi="en-US"/>
        </w:rPr>
        <w:t xml:space="preserve">5.000.000 </w:t>
      </w:r>
      <w:r w:rsidRPr="00EA192B">
        <w:t xml:space="preserve">đồng đến </w:t>
      </w:r>
      <w:r w:rsidRPr="00EA192B">
        <w:rPr>
          <w:lang w:bidi="en-US"/>
        </w:rPr>
        <w:t xml:space="preserve">10.000.000 </w:t>
      </w:r>
      <w:r w:rsidRPr="00EA192B">
        <w:t xml:space="preserve">đồng đối với trường hợp không có </w:t>
      </w:r>
      <w:r w:rsidRPr="00EA192B">
        <w:rPr>
          <w:lang w:bidi="en-US"/>
        </w:rPr>
        <w:t xml:space="preserve">01 </w:t>
      </w:r>
      <w:r w:rsidRPr="00EA192B">
        <w:t xml:space="preserve">điều kiện hoạt động </w:t>
      </w:r>
      <w:r w:rsidRPr="00EA192B">
        <w:rPr>
          <w:lang w:bidi="en-US"/>
        </w:rPr>
        <w:t xml:space="preserve">theo quy </w:t>
      </w:r>
      <w:r w:rsidRPr="00EA192B">
        <w:t>định của pháp luật;</w:t>
      </w:r>
    </w:p>
    <w:p w:rsidR="00980B37" w:rsidRPr="00EA192B" w:rsidRDefault="00980B37" w:rsidP="00416FCF">
      <w:pPr>
        <w:pStyle w:val="BodyText"/>
        <w:shd w:val="clear" w:color="auto" w:fill="auto"/>
        <w:tabs>
          <w:tab w:val="left" w:pos="922"/>
        </w:tabs>
        <w:spacing w:before="120" w:after="120"/>
        <w:ind w:firstLine="720"/>
        <w:rPr>
          <w:rStyle w:val="fontstyle01"/>
        </w:rPr>
      </w:pPr>
      <w:r w:rsidRPr="00EA192B">
        <w:rPr>
          <w:rStyle w:val="fontstyle01"/>
        </w:rPr>
        <w:t>b) Phạt tiền từ 10.000.000 đồng đến 20.000.000 đồng đối với trường hợp không có từ 02 điều kiện hoạt động trở lên theo quy định của pháp luật.</w:t>
      </w:r>
    </w:p>
    <w:p w:rsidR="00980B37" w:rsidRPr="00EA192B" w:rsidRDefault="00980B37" w:rsidP="00416FCF">
      <w:pPr>
        <w:pStyle w:val="BodyText"/>
        <w:shd w:val="clear" w:color="auto" w:fill="auto"/>
        <w:tabs>
          <w:tab w:val="left" w:pos="922"/>
        </w:tabs>
        <w:spacing w:before="120" w:after="120"/>
        <w:ind w:firstLine="720"/>
        <w:rPr>
          <w:rStyle w:val="fontstyle01"/>
        </w:rPr>
      </w:pPr>
      <w:r w:rsidRPr="00EA192B">
        <w:rPr>
          <w:rStyle w:val="fontstyle01"/>
        </w:rPr>
        <w:t>4. Hình thức xử phạt bổ sung:</w:t>
      </w:r>
    </w:p>
    <w:p w:rsidR="00980B37" w:rsidRPr="00EA192B" w:rsidRDefault="00980B37" w:rsidP="00416FCF">
      <w:pPr>
        <w:pStyle w:val="BodyText"/>
        <w:shd w:val="clear" w:color="auto" w:fill="auto"/>
        <w:tabs>
          <w:tab w:val="left" w:pos="922"/>
        </w:tabs>
        <w:spacing w:before="120" w:after="120"/>
        <w:ind w:firstLine="720"/>
        <w:rPr>
          <w:rStyle w:val="fontstyle01"/>
        </w:rPr>
      </w:pPr>
      <w:r w:rsidRPr="00EA192B">
        <w:rPr>
          <w:rStyle w:val="fontstyle01"/>
        </w:rPr>
        <w:t>a) Tước giấy phép hoạt động từ 06 tháng đến 09 tháng đối với tổ chức có giấy phép hoạt động kể từ ngày quyết định xử phạt vi phạm hành chính có hiệu lực theo quy định tại khoản 3 Điều 25 của Luật xử lý vi phạm hành chính;</w:t>
      </w:r>
    </w:p>
    <w:p w:rsidR="00980B37" w:rsidRPr="00EA192B" w:rsidRDefault="00980B37" w:rsidP="00416FCF">
      <w:pPr>
        <w:pStyle w:val="BodyText"/>
        <w:shd w:val="clear" w:color="auto" w:fill="auto"/>
        <w:tabs>
          <w:tab w:val="left" w:pos="922"/>
        </w:tabs>
        <w:spacing w:before="120" w:after="120"/>
        <w:ind w:firstLine="720"/>
      </w:pPr>
      <w:r w:rsidRPr="00EA192B">
        <w:rPr>
          <w:rStyle w:val="fontstyle01"/>
        </w:rPr>
        <w:t xml:space="preserve">b) </w:t>
      </w:r>
      <w:r w:rsidRPr="00EA192B">
        <w:t xml:space="preserve">Đình chỉ hoạt động từ </w:t>
      </w:r>
      <w:r w:rsidRPr="00EA192B">
        <w:rPr>
          <w:lang w:bidi="en-US"/>
        </w:rPr>
        <w:t xml:space="preserve">09 </w:t>
      </w:r>
      <w:r w:rsidRPr="00EA192B">
        <w:t xml:space="preserve">tháng đến </w:t>
      </w:r>
      <w:r w:rsidRPr="00EA192B">
        <w:rPr>
          <w:lang w:bidi="en-US"/>
        </w:rPr>
        <w:t xml:space="preserve">12 </w:t>
      </w:r>
      <w:r w:rsidRPr="00EA192B">
        <w:t xml:space="preserve">tháng đối với tổ chức không có giấy phép hoạt động kể từ ngày quyết định xử phạt </w:t>
      </w:r>
      <w:r w:rsidRPr="00EA192B">
        <w:rPr>
          <w:lang w:bidi="en-US"/>
        </w:rPr>
        <w:t xml:space="preserve">vi </w:t>
      </w:r>
      <w:r w:rsidRPr="00EA192B">
        <w:t xml:space="preserve">phạm hành chính có hiệu lực </w:t>
      </w:r>
      <w:r w:rsidRPr="00EA192B">
        <w:rPr>
          <w:lang w:bidi="en-US"/>
        </w:rPr>
        <w:t xml:space="preserve">theo quy </w:t>
      </w:r>
      <w:r w:rsidRPr="00EA192B">
        <w:t xml:space="preserve">định tại khoản </w:t>
      </w:r>
      <w:r w:rsidRPr="00EA192B">
        <w:rPr>
          <w:lang w:bidi="en-US"/>
        </w:rPr>
        <w:t xml:space="preserve">3 </w:t>
      </w:r>
      <w:r w:rsidRPr="00EA192B">
        <w:t xml:space="preserve">Điều </w:t>
      </w:r>
      <w:r w:rsidRPr="00EA192B">
        <w:rPr>
          <w:lang w:bidi="en-US"/>
        </w:rPr>
        <w:t xml:space="preserve">25 </w:t>
      </w:r>
      <w:r w:rsidRPr="00EA192B">
        <w:t xml:space="preserve">của Luật xử lý </w:t>
      </w:r>
      <w:r w:rsidRPr="00EA192B">
        <w:rPr>
          <w:lang w:bidi="en-US"/>
        </w:rPr>
        <w:t xml:space="preserve">vi </w:t>
      </w:r>
      <w:r w:rsidRPr="00EA192B">
        <w:t>phạm hành chính.</w:t>
      </w:r>
    </w:p>
    <w:p w:rsidR="00980B37" w:rsidRPr="00EA192B" w:rsidRDefault="00980B37" w:rsidP="00416FCF">
      <w:pPr>
        <w:pStyle w:val="BodyText"/>
        <w:shd w:val="clear" w:color="auto" w:fill="auto"/>
        <w:tabs>
          <w:tab w:val="left" w:pos="922"/>
        </w:tabs>
        <w:spacing w:before="120" w:after="120"/>
        <w:ind w:firstLine="0"/>
        <w:jc w:val="center"/>
      </w:pPr>
    </w:p>
    <w:p w:rsidR="00980B37" w:rsidRPr="00EA192B" w:rsidRDefault="00980B37" w:rsidP="00416FCF">
      <w:pPr>
        <w:pStyle w:val="Heading11"/>
        <w:keepNext/>
        <w:keepLines/>
        <w:shd w:val="clear" w:color="auto" w:fill="auto"/>
        <w:spacing w:before="120" w:after="120"/>
        <w:ind w:firstLine="0"/>
        <w:jc w:val="center"/>
      </w:pPr>
      <w:bookmarkStart w:id="14" w:name="bookmark12"/>
      <w:r w:rsidRPr="00EA192B">
        <w:t xml:space="preserve">Chương </w:t>
      </w:r>
      <w:r w:rsidRPr="00EA192B">
        <w:rPr>
          <w:lang w:bidi="en-US"/>
        </w:rPr>
        <w:t>III</w:t>
      </w:r>
      <w:bookmarkEnd w:id="14"/>
    </w:p>
    <w:p w:rsidR="00980B37" w:rsidRPr="00EA192B" w:rsidRDefault="00980B37" w:rsidP="00416FCF">
      <w:pPr>
        <w:pStyle w:val="BodyText"/>
        <w:shd w:val="clear" w:color="auto" w:fill="auto"/>
        <w:spacing w:before="120" w:after="120"/>
        <w:ind w:firstLine="0"/>
        <w:jc w:val="center"/>
        <w:rPr>
          <w:b/>
          <w:bCs/>
        </w:rPr>
      </w:pPr>
      <w:r w:rsidRPr="00EA192B">
        <w:rPr>
          <w:b/>
          <w:bCs/>
        </w:rPr>
        <w:t xml:space="preserve">THẨM QUYỀN XỬ PHẠT </w:t>
      </w:r>
      <w:r w:rsidRPr="00EA192B">
        <w:rPr>
          <w:b/>
          <w:bCs/>
          <w:lang w:bidi="en-US"/>
        </w:rPr>
        <w:t xml:space="preserve">VI </w:t>
      </w:r>
      <w:r w:rsidRPr="00EA192B">
        <w:rPr>
          <w:b/>
          <w:bCs/>
        </w:rPr>
        <w:t>PHẠM HÀNH CHÍNH</w:t>
      </w:r>
    </w:p>
    <w:p w:rsidR="00980B37" w:rsidRPr="00EA192B" w:rsidRDefault="00980B37" w:rsidP="00416FCF">
      <w:pPr>
        <w:pStyle w:val="BodyText"/>
        <w:shd w:val="clear" w:color="auto" w:fill="auto"/>
        <w:spacing w:before="120" w:after="120"/>
        <w:ind w:firstLine="0"/>
        <w:jc w:val="center"/>
      </w:pPr>
    </w:p>
    <w:p w:rsidR="00980B37" w:rsidRPr="00EA192B" w:rsidRDefault="00980B37" w:rsidP="00416FCF">
      <w:pPr>
        <w:pStyle w:val="Heading11"/>
        <w:keepNext/>
        <w:keepLines/>
        <w:shd w:val="clear" w:color="auto" w:fill="auto"/>
        <w:spacing w:before="120" w:after="120"/>
        <w:ind w:firstLine="720"/>
      </w:pPr>
      <w:bookmarkStart w:id="15" w:name="bookmark13"/>
      <w:r w:rsidRPr="00EA192B">
        <w:t xml:space="preserve">Điều </w:t>
      </w:r>
      <w:r w:rsidRPr="00EA192B">
        <w:rPr>
          <w:lang w:bidi="en-US"/>
        </w:rPr>
        <w:t xml:space="preserve">38. </w:t>
      </w:r>
      <w:r w:rsidRPr="00EA192B">
        <w:t xml:space="preserve">Thẩm quyền của Chủ tịch Ủy </w:t>
      </w:r>
      <w:r w:rsidRPr="00EA192B">
        <w:rPr>
          <w:lang w:bidi="en-US"/>
        </w:rPr>
        <w:t xml:space="preserve">ban </w:t>
      </w:r>
      <w:r w:rsidRPr="00EA192B">
        <w:t xml:space="preserve">nhân dân các cấp </w:t>
      </w:r>
      <w:r w:rsidRPr="00EA192B">
        <w:rPr>
          <w:lang w:bidi="en-US"/>
        </w:rPr>
        <w:t xml:space="preserve">trong </w:t>
      </w:r>
      <w:r w:rsidRPr="00EA192B">
        <w:t xml:space="preserve">việc xử phạt </w:t>
      </w:r>
      <w:r w:rsidRPr="00EA192B">
        <w:rPr>
          <w:lang w:bidi="en-US"/>
        </w:rPr>
        <w:t xml:space="preserve">vi </w:t>
      </w:r>
      <w:r w:rsidRPr="00EA192B">
        <w:t>phạm hành chính</w:t>
      </w:r>
      <w:bookmarkEnd w:id="15"/>
    </w:p>
    <w:p w:rsidR="00980B37" w:rsidRPr="00EA192B" w:rsidRDefault="00980B37" w:rsidP="00416FCF">
      <w:pPr>
        <w:pStyle w:val="BodyText"/>
        <w:shd w:val="clear" w:color="auto" w:fill="auto"/>
        <w:spacing w:before="120" w:after="120"/>
        <w:ind w:firstLine="720"/>
      </w:pPr>
      <w:r w:rsidRPr="00EA192B">
        <w:rPr>
          <w:lang w:bidi="en-US"/>
        </w:rPr>
        <w:t xml:space="preserve">1. </w:t>
      </w:r>
      <w:r w:rsidRPr="00EA192B">
        <w:t xml:space="preserve">Chủ tịch Ủy </w:t>
      </w:r>
      <w:r w:rsidRPr="00EA192B">
        <w:rPr>
          <w:lang w:bidi="en-US"/>
        </w:rPr>
        <w:t xml:space="preserve">ban </w:t>
      </w:r>
      <w:r w:rsidRPr="00EA192B">
        <w:t>nhân dân cấp xã có quyền:</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Phạt cảnh cáo;</w:t>
      </w:r>
    </w:p>
    <w:p w:rsidR="00980B37" w:rsidRPr="00EA192B" w:rsidRDefault="00980B37" w:rsidP="00416FCF">
      <w:pPr>
        <w:pStyle w:val="BodyText"/>
        <w:shd w:val="clear" w:color="auto" w:fill="auto"/>
        <w:tabs>
          <w:tab w:val="left" w:pos="1010"/>
        </w:tabs>
        <w:spacing w:before="120" w:after="120"/>
        <w:ind w:firstLine="720"/>
      </w:pPr>
      <w:r w:rsidRPr="00EA192B">
        <w:t xml:space="preserve">b) Phạt tiền đến </w:t>
      </w:r>
      <w:r w:rsidRPr="00EA192B">
        <w:rPr>
          <w:lang w:bidi="en-US"/>
        </w:rPr>
        <w:t xml:space="preserve">5.000.000 </w:t>
      </w:r>
      <w:r w:rsidRPr="00EA192B">
        <w:t>đồng;</w:t>
      </w:r>
    </w:p>
    <w:p w:rsidR="00980B37" w:rsidRPr="00EA192B" w:rsidRDefault="00980B37" w:rsidP="00416FCF">
      <w:pPr>
        <w:pStyle w:val="BodyText"/>
        <w:shd w:val="clear" w:color="auto" w:fill="auto"/>
        <w:tabs>
          <w:tab w:val="left" w:pos="982"/>
        </w:tabs>
        <w:spacing w:before="120" w:after="120"/>
        <w:ind w:firstLine="720"/>
      </w:pPr>
      <w:r w:rsidRPr="00EA192B">
        <w:t xml:space="preserve">c) Tịch </w:t>
      </w:r>
      <w:r w:rsidRPr="00EA192B">
        <w:rPr>
          <w:lang w:bidi="en-US"/>
        </w:rPr>
        <w:t xml:space="preserve">thu </w:t>
      </w:r>
      <w:r w:rsidRPr="00EA192B">
        <w:t xml:space="preserve">các giấy tờ đã bị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giả đã sử dụng </w:t>
      </w:r>
      <w:r w:rsidRPr="00EA192B">
        <w:rPr>
          <w:lang w:bidi="en-US"/>
        </w:rPr>
        <w:t xml:space="preserve">trong </w:t>
      </w:r>
      <w:r w:rsidRPr="00EA192B">
        <w:t>việc sử dụng đất;</w:t>
      </w:r>
    </w:p>
    <w:p w:rsidR="00980B37" w:rsidRPr="00EA192B" w:rsidRDefault="00980B37" w:rsidP="00416FCF">
      <w:pPr>
        <w:pStyle w:val="BodyText"/>
        <w:shd w:val="clear" w:color="auto" w:fill="auto"/>
        <w:tabs>
          <w:tab w:val="left" w:pos="1015"/>
        </w:tabs>
        <w:spacing w:before="120" w:after="120"/>
        <w:ind w:firstLine="720"/>
      </w:pPr>
      <w:r w:rsidRPr="00EA192B">
        <w:t>d) Áp dụng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phạm.</w:t>
      </w:r>
    </w:p>
    <w:p w:rsidR="00980B37" w:rsidRPr="00EA192B" w:rsidRDefault="00980B37" w:rsidP="00416FCF">
      <w:pPr>
        <w:pStyle w:val="BodyText"/>
        <w:shd w:val="clear" w:color="auto" w:fill="auto"/>
        <w:tabs>
          <w:tab w:val="left" w:pos="991"/>
        </w:tabs>
        <w:spacing w:before="120" w:after="120"/>
        <w:ind w:firstLine="720"/>
      </w:pPr>
      <w:r w:rsidRPr="00EA192B">
        <w:t xml:space="preserve">2. Chủ tịch Ủy </w:t>
      </w:r>
      <w:r w:rsidRPr="00EA192B">
        <w:rPr>
          <w:lang w:bidi="en-US"/>
        </w:rPr>
        <w:t xml:space="preserve">ban </w:t>
      </w:r>
      <w:r w:rsidRPr="00EA192B">
        <w:t>nhân dân cấp huyện có quyền:</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Phạt cảnh cáo;</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đến </w:t>
      </w:r>
      <w:r w:rsidRPr="00EA192B">
        <w:rPr>
          <w:lang w:bidi="en-US"/>
        </w:rPr>
        <w:t xml:space="preserve">50.000.000 </w:t>
      </w:r>
      <w:r w:rsidRPr="00EA192B">
        <w:t>đồng;</w:t>
      </w:r>
    </w:p>
    <w:p w:rsidR="00980B37" w:rsidRPr="00EA192B" w:rsidRDefault="00980B37" w:rsidP="00416FCF">
      <w:pPr>
        <w:pStyle w:val="BodyText"/>
        <w:shd w:val="clear" w:color="auto" w:fill="auto"/>
        <w:tabs>
          <w:tab w:val="left" w:pos="982"/>
        </w:tabs>
        <w:spacing w:before="120" w:after="120"/>
        <w:ind w:firstLine="720"/>
      </w:pPr>
      <w:r w:rsidRPr="00EA192B">
        <w:t xml:space="preserve">c) Tịch </w:t>
      </w:r>
      <w:r w:rsidRPr="00EA192B">
        <w:rPr>
          <w:lang w:bidi="en-US"/>
        </w:rPr>
        <w:t xml:space="preserve">thu </w:t>
      </w:r>
      <w:r w:rsidRPr="00EA192B">
        <w:t xml:space="preserve">các giấy tờ đã bị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giả đã sử dụng </w:t>
      </w:r>
      <w:r w:rsidRPr="00EA192B">
        <w:rPr>
          <w:lang w:bidi="en-US"/>
        </w:rPr>
        <w:t xml:space="preserve">trong </w:t>
      </w:r>
      <w:r w:rsidRPr="00EA192B">
        <w:t>việc sử dụng đất;</w:t>
      </w:r>
    </w:p>
    <w:p w:rsidR="00980B37" w:rsidRPr="00EA192B" w:rsidRDefault="00980B37" w:rsidP="00416FCF">
      <w:pPr>
        <w:pStyle w:val="BodyText"/>
        <w:shd w:val="clear" w:color="auto" w:fill="auto"/>
        <w:tabs>
          <w:tab w:val="left" w:pos="1002"/>
        </w:tabs>
        <w:spacing w:before="120" w:after="120"/>
        <w:ind w:firstLine="720"/>
      </w:pPr>
      <w:r w:rsidRPr="00EA192B">
        <w:t xml:space="preserve">d) Tước quyền sử dụng giấy phép hoạt động dịch vụ tư vấn </w:t>
      </w:r>
      <w:r w:rsidRPr="00EA192B">
        <w:rPr>
          <w:lang w:bidi="en-US"/>
        </w:rPr>
        <w:t xml:space="preserve">trong </w:t>
      </w:r>
      <w:r w:rsidRPr="00EA192B">
        <w:t xml:space="preserve">lĩnh vực đất đai có thời hạn hoặc đình chỉ hoạt động dịch vụ tư vấn </w:t>
      </w:r>
      <w:r w:rsidRPr="00EA192B">
        <w:rPr>
          <w:lang w:bidi="en-US"/>
        </w:rPr>
        <w:t xml:space="preserve">trong </w:t>
      </w:r>
      <w:r w:rsidRPr="00EA192B">
        <w:t>lĩnh vực đất đai có thời hạn;</w:t>
      </w:r>
    </w:p>
    <w:p w:rsidR="00980B37" w:rsidRPr="00EA192B" w:rsidRDefault="00980B37" w:rsidP="00416FCF">
      <w:pPr>
        <w:pStyle w:val="BodyText"/>
        <w:shd w:val="clear" w:color="auto" w:fill="auto"/>
        <w:spacing w:before="120" w:after="120"/>
        <w:ind w:firstLine="720"/>
      </w:pPr>
      <w:r w:rsidRPr="00EA192B">
        <w:t xml:space="preserve">đ) Áp dụng các biện pháp khắc phục hậu quả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5 </w:t>
      </w:r>
      <w:r w:rsidRPr="00EA192B">
        <w:lastRenderedPageBreak/>
        <w:t>Nghị định này.</w:t>
      </w:r>
    </w:p>
    <w:p w:rsidR="00980B37" w:rsidRPr="00EA192B" w:rsidRDefault="00980B37" w:rsidP="00416FCF">
      <w:pPr>
        <w:pStyle w:val="BodyText"/>
        <w:shd w:val="clear" w:color="auto" w:fill="auto"/>
        <w:tabs>
          <w:tab w:val="left" w:pos="991"/>
        </w:tabs>
        <w:spacing w:before="120" w:after="120"/>
        <w:ind w:firstLine="720"/>
        <w:jc w:val="left"/>
      </w:pPr>
      <w:r w:rsidRPr="00EA192B">
        <w:t xml:space="preserve">3. Chủ tịch Ủy </w:t>
      </w:r>
      <w:r w:rsidRPr="00EA192B">
        <w:rPr>
          <w:lang w:bidi="en-US"/>
        </w:rPr>
        <w:t xml:space="preserve">ban </w:t>
      </w:r>
      <w:r w:rsidRPr="00EA192B">
        <w:t xml:space="preserve">nhân dân cấp tỉnh có quyền: </w:t>
      </w:r>
    </w:p>
    <w:p w:rsidR="00980B37" w:rsidRPr="00EA192B" w:rsidRDefault="00980B37" w:rsidP="00416FCF">
      <w:pPr>
        <w:pStyle w:val="BodyText"/>
        <w:shd w:val="clear" w:color="auto" w:fill="auto"/>
        <w:tabs>
          <w:tab w:val="left" w:pos="991"/>
        </w:tabs>
        <w:spacing w:before="120" w:after="120"/>
        <w:ind w:firstLine="720"/>
        <w:jc w:val="left"/>
      </w:pPr>
      <w:r w:rsidRPr="00EA192B">
        <w:rPr>
          <w:lang w:bidi="en-US"/>
        </w:rPr>
        <w:t xml:space="preserve">a) </w:t>
      </w:r>
      <w:r w:rsidRPr="00EA192B">
        <w:t>Phạt cảnh cáo;</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đến </w:t>
      </w:r>
      <w:r w:rsidRPr="00EA192B">
        <w:rPr>
          <w:lang w:bidi="en-US"/>
        </w:rPr>
        <w:t xml:space="preserve">500.000.000 </w:t>
      </w:r>
      <w:r w:rsidRPr="00EA192B">
        <w:t>đồng;</w:t>
      </w:r>
    </w:p>
    <w:p w:rsidR="00980B37" w:rsidRPr="00EA192B" w:rsidRDefault="00980B37" w:rsidP="00416FCF">
      <w:pPr>
        <w:pStyle w:val="BodyText"/>
        <w:shd w:val="clear" w:color="auto" w:fill="auto"/>
        <w:spacing w:before="120" w:after="120"/>
        <w:ind w:firstLine="720"/>
      </w:pPr>
      <w:r w:rsidRPr="00EA192B">
        <w:rPr>
          <w:rStyle w:val="fontstyle01"/>
        </w:rPr>
        <w:t>c) Tịch thu các giấy tờ đã bị tẩy xóa, sửa chữa, làm sai lệch nội dung; giấy tờ giả đã sử dụng trong việc sử dụng đất;</w:t>
      </w:r>
    </w:p>
    <w:p w:rsidR="00980B37" w:rsidRPr="00EA192B" w:rsidRDefault="00980B37" w:rsidP="00416FCF">
      <w:pPr>
        <w:pStyle w:val="BodyText"/>
        <w:shd w:val="clear" w:color="auto" w:fill="auto"/>
        <w:spacing w:before="120" w:after="120"/>
        <w:ind w:firstLine="720"/>
      </w:pPr>
      <w:r w:rsidRPr="00EA192B">
        <w:t xml:space="preserve">d) Tước quyền sử dụng giấy phép hoạt động dịch vụ tư vấn </w:t>
      </w:r>
      <w:r w:rsidRPr="00EA192B">
        <w:rPr>
          <w:lang w:bidi="en-US"/>
        </w:rPr>
        <w:t xml:space="preserve">trong </w:t>
      </w:r>
      <w:r w:rsidRPr="00EA192B">
        <w:t xml:space="preserve">lĩnh vực đất đai có thời hạn hoặc đình chỉ hoạt động dịch vụ tư vấn </w:t>
      </w:r>
      <w:r w:rsidRPr="00EA192B">
        <w:rPr>
          <w:lang w:bidi="en-US"/>
        </w:rPr>
        <w:t xml:space="preserve">trong </w:t>
      </w:r>
      <w:r w:rsidRPr="00EA192B">
        <w:t>lĩnh vực đất đai có thời hạn;</w:t>
      </w:r>
    </w:p>
    <w:p w:rsidR="00980B37" w:rsidRPr="00EA192B" w:rsidRDefault="00980B37" w:rsidP="00416FCF">
      <w:pPr>
        <w:pStyle w:val="BodyText"/>
        <w:shd w:val="clear" w:color="auto" w:fill="auto"/>
        <w:spacing w:before="120" w:after="120"/>
        <w:ind w:firstLine="720"/>
      </w:pPr>
      <w:r w:rsidRPr="00EA192B">
        <w:t xml:space="preserve">đ) Áp dụng các biện pháp khắc phục hậu quả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5 </w:t>
      </w:r>
      <w:r w:rsidRPr="00EA192B">
        <w:t>Nghị định này.</w:t>
      </w:r>
    </w:p>
    <w:p w:rsidR="00980B37" w:rsidRPr="00EA192B" w:rsidRDefault="00980B37" w:rsidP="00416FCF">
      <w:pPr>
        <w:pStyle w:val="BodyText"/>
        <w:shd w:val="clear" w:color="auto" w:fill="auto"/>
        <w:tabs>
          <w:tab w:val="left" w:pos="956"/>
        </w:tabs>
        <w:spacing w:before="120" w:after="120"/>
        <w:ind w:firstLine="720"/>
      </w:pPr>
      <w:r w:rsidRPr="00EA192B">
        <w:t xml:space="preserve">4. Trường hợp người có thẩm quyền </w:t>
      </w:r>
      <w:r w:rsidRPr="00EA192B">
        <w:rPr>
          <w:lang w:bidi="en-US"/>
        </w:rPr>
        <w:t xml:space="preserve">quy </w:t>
      </w:r>
      <w:r w:rsidRPr="00EA192B">
        <w:t xml:space="preserve">định tại các khoản </w:t>
      </w:r>
      <w:r w:rsidRPr="00EA192B">
        <w:rPr>
          <w:lang w:bidi="en-US"/>
        </w:rPr>
        <w:t xml:space="preserve">1 </w:t>
      </w:r>
      <w:r w:rsidRPr="00EA192B">
        <w:t xml:space="preserve">và </w:t>
      </w:r>
      <w:r w:rsidRPr="00EA192B">
        <w:rPr>
          <w:lang w:bidi="en-US"/>
        </w:rPr>
        <w:t xml:space="preserve">2 </w:t>
      </w:r>
      <w:r w:rsidRPr="00EA192B">
        <w:t xml:space="preserve">Điều này phát hiện hành </w:t>
      </w:r>
      <w:r w:rsidRPr="00EA192B">
        <w:rPr>
          <w:lang w:bidi="en-US"/>
        </w:rPr>
        <w:t xml:space="preserve">vi vi </w:t>
      </w:r>
      <w:r w:rsidRPr="00EA192B">
        <w:t xml:space="preserve">phạm không thuộc thẩm quyền hoặc vượt quá thẩm quyền xử phạt, thực hiện biện pháp khắc phục hậu quả thì thực hiện </w:t>
      </w:r>
      <w:r w:rsidRPr="00EA192B">
        <w:rPr>
          <w:lang w:bidi="en-US"/>
        </w:rPr>
        <w:t xml:space="preserve">theo quy </w:t>
      </w:r>
      <w:r w:rsidRPr="00EA192B">
        <w:t xml:space="preserve">định tại khoản </w:t>
      </w:r>
      <w:r w:rsidRPr="00EA192B">
        <w:rPr>
          <w:lang w:bidi="en-US"/>
        </w:rPr>
        <w:t xml:space="preserve">3 </w:t>
      </w:r>
      <w:r w:rsidRPr="00EA192B">
        <w:t xml:space="preserve">Điều </w:t>
      </w:r>
      <w:r w:rsidRPr="00EA192B">
        <w:rPr>
          <w:lang w:bidi="en-US"/>
        </w:rPr>
        <w:t xml:space="preserve">58 </w:t>
      </w:r>
      <w:r w:rsidRPr="00EA192B">
        <w:t xml:space="preserve">của Luật xử phạt </w:t>
      </w:r>
      <w:r w:rsidRPr="00EA192B">
        <w:rPr>
          <w:lang w:bidi="en-US"/>
        </w:rPr>
        <w:t xml:space="preserve">vi </w:t>
      </w:r>
      <w:r w:rsidRPr="00EA192B">
        <w:t xml:space="preserve">phạm hành chính và khoản </w:t>
      </w:r>
      <w:r w:rsidRPr="00EA192B">
        <w:rPr>
          <w:lang w:bidi="en-US"/>
        </w:rPr>
        <w:t xml:space="preserve">2 </w:t>
      </w:r>
      <w:r w:rsidRPr="00EA192B">
        <w:t xml:space="preserve">Điều </w:t>
      </w:r>
      <w:r w:rsidRPr="00EA192B">
        <w:rPr>
          <w:lang w:bidi="en-US"/>
        </w:rPr>
        <w:t xml:space="preserve">6 </w:t>
      </w:r>
      <w:r w:rsidRPr="00EA192B">
        <w:t xml:space="preserve">của Nghị định số 81/2013/NĐ-CP ngày </w:t>
      </w:r>
      <w:r w:rsidRPr="00EA192B">
        <w:rPr>
          <w:lang w:bidi="en-US"/>
        </w:rPr>
        <w:t xml:space="preserve">19 </w:t>
      </w:r>
      <w:r w:rsidRPr="00EA192B">
        <w:t xml:space="preserve">tháng </w:t>
      </w:r>
      <w:r w:rsidRPr="00EA192B">
        <w:rPr>
          <w:lang w:bidi="en-US"/>
        </w:rPr>
        <w:t xml:space="preserve">7 </w:t>
      </w:r>
      <w:r w:rsidRPr="00EA192B">
        <w:t xml:space="preserve">năm </w:t>
      </w:r>
      <w:r w:rsidRPr="00EA192B">
        <w:rPr>
          <w:lang w:bidi="en-US"/>
        </w:rPr>
        <w:t xml:space="preserve">2013 </w:t>
      </w:r>
      <w:r w:rsidRPr="00EA192B">
        <w:t xml:space="preserve">của Chính phủ </w:t>
      </w:r>
      <w:r w:rsidRPr="00EA192B">
        <w:rPr>
          <w:lang w:bidi="en-US"/>
        </w:rPr>
        <w:t xml:space="preserve">quy </w:t>
      </w:r>
      <w:r w:rsidRPr="00EA192B">
        <w:t xml:space="preserve">định </w:t>
      </w:r>
      <w:r w:rsidRPr="00EA192B">
        <w:rPr>
          <w:lang w:bidi="en-US"/>
        </w:rPr>
        <w:t xml:space="preserve">chi </w:t>
      </w:r>
      <w:r w:rsidRPr="00EA192B">
        <w:t xml:space="preserve">tiết một số điều và biện pháp </w:t>
      </w:r>
      <w:r w:rsidRPr="00EA192B">
        <w:rPr>
          <w:lang w:bidi="en-US"/>
        </w:rPr>
        <w:t xml:space="preserve">thi </w:t>
      </w:r>
      <w:r w:rsidRPr="00EA192B">
        <w:t xml:space="preserve">hành Luật xử lý </w:t>
      </w:r>
      <w:r w:rsidRPr="00EA192B">
        <w:rPr>
          <w:lang w:bidi="en-US"/>
        </w:rPr>
        <w:t xml:space="preserve">vi </w:t>
      </w:r>
      <w:r w:rsidRPr="00EA192B">
        <w:t xml:space="preserve">phạm hành chính được sửa đổi bổ </w:t>
      </w:r>
      <w:r w:rsidRPr="00EA192B">
        <w:rPr>
          <w:lang w:bidi="en-US"/>
        </w:rPr>
        <w:t xml:space="preserve">sung </w:t>
      </w:r>
      <w:r w:rsidRPr="00EA192B">
        <w:t xml:space="preserve">tại khoản </w:t>
      </w:r>
      <w:r w:rsidRPr="00EA192B">
        <w:rPr>
          <w:lang w:bidi="en-US"/>
        </w:rPr>
        <w:t xml:space="preserve">7 </w:t>
      </w:r>
      <w:r w:rsidRPr="00EA192B">
        <w:t xml:space="preserve">Điều </w:t>
      </w:r>
      <w:r w:rsidRPr="00EA192B">
        <w:rPr>
          <w:lang w:bidi="en-US"/>
        </w:rPr>
        <w:t xml:space="preserve">1 </w:t>
      </w:r>
      <w:r w:rsidRPr="00EA192B">
        <w:t xml:space="preserve">của Nghị định số 97/2017/NĐ-CP ngày </w:t>
      </w:r>
      <w:r w:rsidRPr="00EA192B">
        <w:rPr>
          <w:lang w:bidi="en-US"/>
        </w:rPr>
        <w:t xml:space="preserve">18 </w:t>
      </w:r>
      <w:r w:rsidRPr="00EA192B">
        <w:t xml:space="preserve">tháng </w:t>
      </w:r>
      <w:r w:rsidRPr="00EA192B">
        <w:rPr>
          <w:lang w:bidi="en-US"/>
        </w:rPr>
        <w:t xml:space="preserve">8 </w:t>
      </w:r>
      <w:r w:rsidRPr="00EA192B">
        <w:t xml:space="preserve">năm </w:t>
      </w:r>
      <w:r w:rsidRPr="00EA192B">
        <w:rPr>
          <w:lang w:bidi="en-US"/>
        </w:rPr>
        <w:t xml:space="preserve">2017 </w:t>
      </w:r>
      <w:r w:rsidRPr="00EA192B">
        <w:t>của Chính phủ.</w:t>
      </w:r>
    </w:p>
    <w:p w:rsidR="00980B37" w:rsidRPr="00EA192B" w:rsidRDefault="00980B37" w:rsidP="00416FCF">
      <w:pPr>
        <w:pStyle w:val="Heading11"/>
        <w:keepNext/>
        <w:keepLines/>
        <w:shd w:val="clear" w:color="auto" w:fill="auto"/>
        <w:spacing w:before="120" w:after="120"/>
        <w:ind w:firstLine="720"/>
        <w:jc w:val="left"/>
      </w:pPr>
      <w:bookmarkStart w:id="16" w:name="bookmark14"/>
      <w:r w:rsidRPr="00EA192B">
        <w:t xml:space="preserve">Điều </w:t>
      </w:r>
      <w:r w:rsidRPr="00EA192B">
        <w:rPr>
          <w:lang w:bidi="en-US"/>
        </w:rPr>
        <w:t xml:space="preserve">39. </w:t>
      </w:r>
      <w:r w:rsidRPr="00EA192B">
        <w:t xml:space="preserve">Thẩm quyền của </w:t>
      </w:r>
      <w:r w:rsidRPr="00EA192B">
        <w:rPr>
          <w:lang w:bidi="en-US"/>
        </w:rPr>
        <w:t xml:space="preserve">thanh tra </w:t>
      </w:r>
      <w:r w:rsidRPr="00EA192B">
        <w:t>chuyên ngành</w:t>
      </w:r>
      <w:bookmarkEnd w:id="16"/>
    </w:p>
    <w:p w:rsidR="00980B37" w:rsidRPr="00EA192B" w:rsidRDefault="00980B37" w:rsidP="00416FCF">
      <w:pPr>
        <w:pStyle w:val="BodyText"/>
        <w:shd w:val="clear" w:color="auto" w:fill="auto"/>
        <w:spacing w:before="120" w:after="120"/>
        <w:ind w:firstLine="720"/>
      </w:pPr>
      <w:r w:rsidRPr="00EA192B">
        <w:rPr>
          <w:lang w:bidi="en-US"/>
        </w:rPr>
        <w:t xml:space="preserve">1. Thanh tra </w:t>
      </w:r>
      <w:r w:rsidRPr="00EA192B">
        <w:t xml:space="preserve">viên, người được </w:t>
      </w:r>
      <w:r w:rsidRPr="00EA192B">
        <w:rPr>
          <w:lang w:bidi="en-US"/>
        </w:rPr>
        <w:t xml:space="preserve">giao </w:t>
      </w:r>
      <w:r w:rsidRPr="00EA192B">
        <w:t xml:space="preserve">thực hiện nhiệm vụ </w:t>
      </w:r>
      <w:r w:rsidRPr="00EA192B">
        <w:rPr>
          <w:lang w:bidi="en-US"/>
        </w:rPr>
        <w:t xml:space="preserve">thanh tra </w:t>
      </w:r>
      <w:r w:rsidRPr="00EA192B">
        <w:t xml:space="preserve">chuyên ngành đất đai đang </w:t>
      </w:r>
      <w:r w:rsidRPr="00EA192B">
        <w:rPr>
          <w:lang w:bidi="en-US"/>
        </w:rPr>
        <w:t xml:space="preserve">thi </w:t>
      </w:r>
      <w:r w:rsidRPr="00EA192B">
        <w:t>hành công vụ có quyền:</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Phạt cảnh cáo;</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đến </w:t>
      </w:r>
      <w:r w:rsidRPr="00EA192B">
        <w:rPr>
          <w:lang w:bidi="en-US"/>
        </w:rPr>
        <w:t xml:space="preserve">500.000 </w:t>
      </w:r>
      <w:r w:rsidRPr="00EA192B">
        <w:t>đồng;</w:t>
      </w:r>
    </w:p>
    <w:p w:rsidR="00980B37" w:rsidRPr="00EA192B" w:rsidRDefault="00980B37" w:rsidP="00416FCF">
      <w:pPr>
        <w:pStyle w:val="BodyText"/>
        <w:shd w:val="clear" w:color="auto" w:fill="auto"/>
        <w:tabs>
          <w:tab w:val="left" w:pos="965"/>
        </w:tabs>
        <w:spacing w:before="120" w:after="120"/>
        <w:ind w:firstLine="720"/>
      </w:pPr>
      <w:r w:rsidRPr="00EA192B">
        <w:t xml:space="preserve">c) Tịch </w:t>
      </w:r>
      <w:r w:rsidRPr="00EA192B">
        <w:rPr>
          <w:lang w:bidi="en-US"/>
        </w:rPr>
        <w:t xml:space="preserve">thu </w:t>
      </w:r>
      <w:r w:rsidRPr="00EA192B">
        <w:t xml:space="preserve">các giấy tờ đã bị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giả đã sử dụng </w:t>
      </w:r>
      <w:r w:rsidRPr="00EA192B">
        <w:rPr>
          <w:lang w:bidi="en-US"/>
        </w:rPr>
        <w:t xml:space="preserve">trong </w:t>
      </w:r>
      <w:r w:rsidRPr="00EA192B">
        <w:t>việc sử dụng đất;</w:t>
      </w:r>
    </w:p>
    <w:p w:rsidR="00980B37" w:rsidRPr="00EA192B" w:rsidRDefault="00980B37" w:rsidP="00416FCF">
      <w:pPr>
        <w:pStyle w:val="BodyText"/>
        <w:shd w:val="clear" w:color="auto" w:fill="auto"/>
        <w:tabs>
          <w:tab w:val="left" w:pos="998"/>
        </w:tabs>
        <w:spacing w:before="120" w:after="120"/>
        <w:ind w:firstLine="720"/>
      </w:pPr>
      <w:r w:rsidRPr="00EA192B">
        <w:t>d) Áp dụng biện pháp khắc phục hậu quả:</w:t>
      </w:r>
    </w:p>
    <w:p w:rsidR="00980B37" w:rsidRPr="00EA192B" w:rsidRDefault="00980B37" w:rsidP="00416FCF">
      <w:pPr>
        <w:pStyle w:val="BodyText"/>
        <w:shd w:val="clear" w:color="auto" w:fill="auto"/>
        <w:spacing w:before="120" w:after="120"/>
        <w:ind w:firstLine="720"/>
      </w:pPr>
      <w:r w:rsidRPr="00EA192B">
        <w:t xml:space="preserve">Buộc khôi phục lại tình trạng </w:t>
      </w:r>
      <w:r w:rsidRPr="00EA192B">
        <w:rPr>
          <w:lang w:bidi="en-US"/>
        </w:rPr>
        <w:t xml:space="preserve">ban </w:t>
      </w:r>
      <w:r w:rsidRPr="00EA192B">
        <w:t xml:space="preserve">đầu của đất trước </w:t>
      </w:r>
      <w:r w:rsidRPr="00EA192B">
        <w:rPr>
          <w:lang w:bidi="en-US"/>
        </w:rPr>
        <w:t xml:space="preserve">khi vi </w:t>
      </w:r>
      <w:r w:rsidRPr="00EA192B">
        <w:t>phạm.</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 xml:space="preserve">Chánh </w:t>
      </w:r>
      <w:r w:rsidRPr="00EA192B">
        <w:rPr>
          <w:lang w:bidi="en-US"/>
        </w:rPr>
        <w:t xml:space="preserve">Thanh tra </w:t>
      </w:r>
      <w:r w:rsidRPr="00EA192B">
        <w:t xml:space="preserve">Sở, Trưởng đoàn </w:t>
      </w:r>
      <w:r w:rsidRPr="00EA192B">
        <w:rPr>
          <w:lang w:bidi="en-US"/>
        </w:rPr>
        <w:t xml:space="preserve">thanh tra </w:t>
      </w:r>
      <w:r w:rsidRPr="00EA192B">
        <w:t xml:space="preserve">chuyên ngành đất đai </w:t>
      </w:r>
      <w:r w:rsidRPr="00EA192B">
        <w:rPr>
          <w:lang w:bidi="en-US"/>
        </w:rPr>
        <w:t xml:space="preserve">do </w:t>
      </w:r>
      <w:r w:rsidRPr="00EA192B">
        <w:t xml:space="preserve">Tổng cục trưởng Tổng cục Quản lý đất đai, Giám đốc Sở, Chánh </w:t>
      </w:r>
      <w:r w:rsidRPr="00EA192B">
        <w:rPr>
          <w:lang w:bidi="en-US"/>
        </w:rPr>
        <w:t xml:space="preserve">Thanh tra </w:t>
      </w:r>
      <w:r w:rsidRPr="00EA192B">
        <w:t xml:space="preserve">Sở Tài nguyên và Môi trường </w:t>
      </w:r>
      <w:r w:rsidRPr="00EA192B">
        <w:rPr>
          <w:lang w:bidi="en-US"/>
        </w:rPr>
        <w:t xml:space="preserve">ra </w:t>
      </w:r>
      <w:r w:rsidRPr="00EA192B">
        <w:t xml:space="preserve">quyết định </w:t>
      </w:r>
      <w:r w:rsidRPr="00EA192B">
        <w:rPr>
          <w:lang w:bidi="en-US"/>
        </w:rPr>
        <w:t xml:space="preserve">thanh tra </w:t>
      </w:r>
      <w:r w:rsidRPr="00EA192B">
        <w:t xml:space="preserve">và thành lập Đoàn </w:t>
      </w:r>
      <w:r w:rsidRPr="00EA192B">
        <w:rPr>
          <w:lang w:bidi="en-US"/>
        </w:rPr>
        <w:t xml:space="preserve">thanh tra </w:t>
      </w:r>
      <w:r w:rsidRPr="00EA192B">
        <w:t>có quyền:</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Phạt cảnh cáo;</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đến </w:t>
      </w:r>
      <w:r w:rsidRPr="00EA192B">
        <w:rPr>
          <w:lang w:bidi="en-US"/>
        </w:rPr>
        <w:t xml:space="preserve">50.000.000 </w:t>
      </w:r>
      <w:r w:rsidRPr="00EA192B">
        <w:t>đồng;</w:t>
      </w:r>
    </w:p>
    <w:p w:rsidR="00980B37" w:rsidRPr="00EA192B" w:rsidRDefault="00980B37" w:rsidP="00416FCF">
      <w:pPr>
        <w:pStyle w:val="BodyText"/>
        <w:shd w:val="clear" w:color="auto" w:fill="auto"/>
        <w:spacing w:before="120" w:after="120"/>
        <w:ind w:firstLine="720"/>
        <w:rPr>
          <w:rStyle w:val="fontstyle01"/>
        </w:rPr>
      </w:pPr>
      <w:r w:rsidRPr="00EA192B">
        <w:rPr>
          <w:rStyle w:val="fontstyle01"/>
        </w:rPr>
        <w:t>c) Tịch thu các giấy tờ đã bị tẩy xóa, sửa chữa, làm sai lệch nội dung; giấy tờ giả đã sử dụng trong việc sử dụng đất;</w:t>
      </w:r>
    </w:p>
    <w:p w:rsidR="00980B37" w:rsidRPr="00EA192B" w:rsidRDefault="00980B37" w:rsidP="00416FCF">
      <w:pPr>
        <w:pStyle w:val="BodyText"/>
        <w:shd w:val="clear" w:color="auto" w:fill="auto"/>
        <w:spacing w:before="120" w:after="120"/>
        <w:ind w:firstLine="720"/>
      </w:pPr>
      <w:r w:rsidRPr="00EA192B">
        <w:rPr>
          <w:rStyle w:val="fontstyle01"/>
        </w:rPr>
        <w:t xml:space="preserve">d) Tước quyền sử dụng giấy phép hoạt động dịch vụ tư vấn trong lĩnh vực </w:t>
      </w:r>
      <w:r w:rsidRPr="00EA192B">
        <w:rPr>
          <w:rStyle w:val="fontstyle01"/>
        </w:rPr>
        <w:lastRenderedPageBreak/>
        <w:t>đất đai có thời hạn hoặc đình chỉ hoạt động dịch vụ tư vấn trong lĩnh vực đất đai có thời hạn;</w:t>
      </w:r>
    </w:p>
    <w:p w:rsidR="00980B37" w:rsidRPr="00EA192B" w:rsidRDefault="00980B37" w:rsidP="00416FCF">
      <w:pPr>
        <w:pStyle w:val="BodyText"/>
        <w:shd w:val="clear" w:color="auto" w:fill="auto"/>
        <w:spacing w:before="120" w:after="120"/>
        <w:ind w:firstLine="720"/>
      </w:pPr>
      <w:r w:rsidRPr="00EA192B">
        <w:t xml:space="preserve">đ) Áp dụng các biện pháp khắc phục hậu quả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5 </w:t>
      </w:r>
      <w:r w:rsidRPr="00EA192B">
        <w:t>Nghị định này.</w:t>
      </w:r>
    </w:p>
    <w:p w:rsidR="00980B37" w:rsidRPr="00EA192B" w:rsidRDefault="00980B37" w:rsidP="00416FCF">
      <w:pPr>
        <w:pStyle w:val="BodyText"/>
        <w:shd w:val="clear" w:color="auto" w:fill="auto"/>
        <w:tabs>
          <w:tab w:val="left" w:pos="991"/>
        </w:tabs>
        <w:spacing w:before="120" w:after="120"/>
        <w:ind w:firstLine="720"/>
        <w:jc w:val="left"/>
      </w:pPr>
      <w:r w:rsidRPr="00EA192B">
        <w:t xml:space="preserve">3. Trưởng đoàn </w:t>
      </w:r>
      <w:r w:rsidRPr="00EA192B">
        <w:rPr>
          <w:lang w:bidi="en-US"/>
        </w:rPr>
        <w:t xml:space="preserve">thanh tra </w:t>
      </w:r>
      <w:r w:rsidRPr="00EA192B">
        <w:t xml:space="preserve">Bộ Tài nguyên và Môi trường có quyền: </w:t>
      </w:r>
    </w:p>
    <w:p w:rsidR="00980B37" w:rsidRPr="00EA192B" w:rsidRDefault="00980B37" w:rsidP="00416FCF">
      <w:pPr>
        <w:pStyle w:val="BodyText"/>
        <w:shd w:val="clear" w:color="auto" w:fill="auto"/>
        <w:tabs>
          <w:tab w:val="left" w:pos="991"/>
        </w:tabs>
        <w:spacing w:before="120" w:after="120"/>
        <w:ind w:firstLine="720"/>
        <w:jc w:val="left"/>
      </w:pPr>
      <w:r w:rsidRPr="00EA192B">
        <w:rPr>
          <w:lang w:bidi="en-US"/>
        </w:rPr>
        <w:t xml:space="preserve">a) </w:t>
      </w:r>
      <w:r w:rsidRPr="00EA192B">
        <w:t>Phạt cảnh cáo;</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đến </w:t>
      </w:r>
      <w:r w:rsidRPr="00EA192B">
        <w:rPr>
          <w:lang w:bidi="en-US"/>
        </w:rPr>
        <w:t xml:space="preserve">250.000.000 </w:t>
      </w:r>
      <w:r w:rsidRPr="00EA192B">
        <w:t>đồng;</w:t>
      </w:r>
    </w:p>
    <w:p w:rsidR="00980B37" w:rsidRPr="00EA192B" w:rsidRDefault="00980B37" w:rsidP="00416FCF">
      <w:pPr>
        <w:pStyle w:val="BodyText"/>
        <w:shd w:val="clear" w:color="auto" w:fill="auto"/>
        <w:tabs>
          <w:tab w:val="left" w:pos="982"/>
        </w:tabs>
        <w:spacing w:before="120" w:after="120"/>
        <w:ind w:firstLine="720"/>
      </w:pPr>
      <w:r w:rsidRPr="00EA192B">
        <w:t xml:space="preserve">c) Tịch </w:t>
      </w:r>
      <w:r w:rsidRPr="00EA192B">
        <w:rPr>
          <w:lang w:bidi="en-US"/>
        </w:rPr>
        <w:t xml:space="preserve">thu </w:t>
      </w:r>
      <w:r w:rsidRPr="00EA192B">
        <w:t xml:space="preserve">các giấy tờ đã bị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giả đã sử dụng </w:t>
      </w:r>
      <w:r w:rsidRPr="00EA192B">
        <w:rPr>
          <w:lang w:bidi="en-US"/>
        </w:rPr>
        <w:t xml:space="preserve">trong </w:t>
      </w:r>
      <w:r w:rsidRPr="00EA192B">
        <w:t>việc sử dụng đất;</w:t>
      </w:r>
    </w:p>
    <w:p w:rsidR="00980B37" w:rsidRPr="00EA192B" w:rsidRDefault="00980B37" w:rsidP="00416FCF">
      <w:pPr>
        <w:pStyle w:val="BodyText"/>
        <w:shd w:val="clear" w:color="auto" w:fill="auto"/>
        <w:tabs>
          <w:tab w:val="left" w:pos="1002"/>
        </w:tabs>
        <w:spacing w:before="120" w:after="120"/>
        <w:ind w:firstLine="720"/>
      </w:pPr>
      <w:r w:rsidRPr="00EA192B">
        <w:t xml:space="preserve">d) Tước quyền sử dụng giấy phép hoạt động dịch vụ tư vấn </w:t>
      </w:r>
      <w:r w:rsidRPr="00EA192B">
        <w:rPr>
          <w:lang w:bidi="en-US"/>
        </w:rPr>
        <w:t xml:space="preserve">trong </w:t>
      </w:r>
      <w:r w:rsidRPr="00EA192B">
        <w:t xml:space="preserve">lĩnh vực đất đai có thời hạn hoặc đình chỉ hoạt động dịch vụ tư vấn </w:t>
      </w:r>
      <w:r w:rsidRPr="00EA192B">
        <w:rPr>
          <w:lang w:bidi="en-US"/>
        </w:rPr>
        <w:t xml:space="preserve">trong </w:t>
      </w:r>
      <w:r w:rsidRPr="00EA192B">
        <w:t>lĩnh vực đất đai có thời hạn;</w:t>
      </w:r>
    </w:p>
    <w:p w:rsidR="00980B37" w:rsidRPr="00EA192B" w:rsidRDefault="00980B37" w:rsidP="00416FCF">
      <w:pPr>
        <w:pStyle w:val="BodyText"/>
        <w:shd w:val="clear" w:color="auto" w:fill="auto"/>
        <w:spacing w:before="120" w:after="120"/>
        <w:ind w:firstLine="720"/>
      </w:pPr>
      <w:r w:rsidRPr="00EA192B">
        <w:t xml:space="preserve">đ) Áp dụng các biện pháp khắc phục hậu quả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5 </w:t>
      </w:r>
      <w:r w:rsidRPr="00EA192B">
        <w:t>Nghị định này.</w:t>
      </w:r>
    </w:p>
    <w:p w:rsidR="00980B37" w:rsidRPr="00EA192B" w:rsidRDefault="00980B37" w:rsidP="00416FCF">
      <w:pPr>
        <w:pStyle w:val="BodyText"/>
        <w:shd w:val="clear" w:color="auto" w:fill="auto"/>
        <w:tabs>
          <w:tab w:val="left" w:pos="978"/>
        </w:tabs>
        <w:spacing w:before="120" w:after="120"/>
        <w:ind w:firstLine="720"/>
      </w:pPr>
      <w:r w:rsidRPr="00EA192B">
        <w:t xml:space="preserve">4. Chánh </w:t>
      </w:r>
      <w:r w:rsidRPr="00EA192B">
        <w:rPr>
          <w:lang w:bidi="en-US"/>
        </w:rPr>
        <w:t xml:space="preserve">Thanh tra </w:t>
      </w:r>
      <w:r w:rsidRPr="00EA192B">
        <w:t>Bộ Tài nguyên và Môi trường, Tổng cục trưởng Tổng cục Quản lý đất đai có quyền:</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Phạt cảnh cáo;</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Phạt tiền đến </w:t>
      </w:r>
      <w:r w:rsidRPr="00EA192B">
        <w:rPr>
          <w:lang w:bidi="en-US"/>
        </w:rPr>
        <w:t xml:space="preserve">500.000.000 </w:t>
      </w:r>
      <w:r w:rsidRPr="00EA192B">
        <w:t>đồng;</w:t>
      </w:r>
    </w:p>
    <w:p w:rsidR="00980B37" w:rsidRPr="00EA192B" w:rsidRDefault="00980B37" w:rsidP="00416FCF">
      <w:pPr>
        <w:pStyle w:val="BodyText"/>
        <w:shd w:val="clear" w:color="auto" w:fill="auto"/>
        <w:tabs>
          <w:tab w:val="left" w:pos="982"/>
        </w:tabs>
        <w:spacing w:before="120" w:after="120"/>
        <w:ind w:firstLine="720"/>
      </w:pPr>
      <w:r w:rsidRPr="00EA192B">
        <w:t xml:space="preserve">c) Tịch </w:t>
      </w:r>
      <w:r w:rsidRPr="00EA192B">
        <w:rPr>
          <w:lang w:bidi="en-US"/>
        </w:rPr>
        <w:t xml:space="preserve">thu </w:t>
      </w:r>
      <w:r w:rsidRPr="00EA192B">
        <w:t xml:space="preserve">các giấy tờ đã bị tẩy xóa, sửa chữa, làm </w:t>
      </w:r>
      <w:r w:rsidRPr="00EA192B">
        <w:rPr>
          <w:lang w:bidi="en-US"/>
        </w:rPr>
        <w:t xml:space="preserve">sai </w:t>
      </w:r>
      <w:r w:rsidRPr="00EA192B">
        <w:t xml:space="preserve">lệch nội </w:t>
      </w:r>
      <w:r w:rsidRPr="00EA192B">
        <w:rPr>
          <w:lang w:bidi="en-US"/>
        </w:rPr>
        <w:t xml:space="preserve">dung; </w:t>
      </w:r>
      <w:r w:rsidRPr="00EA192B">
        <w:t xml:space="preserve">giấy tờ giả đã sử dụng </w:t>
      </w:r>
      <w:r w:rsidRPr="00EA192B">
        <w:rPr>
          <w:lang w:bidi="en-US"/>
        </w:rPr>
        <w:t xml:space="preserve">trong </w:t>
      </w:r>
      <w:r w:rsidRPr="00EA192B">
        <w:t>việc sử dụng đất;</w:t>
      </w:r>
    </w:p>
    <w:p w:rsidR="00980B37" w:rsidRPr="00EA192B" w:rsidRDefault="00980B37" w:rsidP="00416FCF">
      <w:pPr>
        <w:pStyle w:val="BodyText"/>
        <w:shd w:val="clear" w:color="auto" w:fill="auto"/>
        <w:tabs>
          <w:tab w:val="left" w:pos="1002"/>
        </w:tabs>
        <w:spacing w:before="120" w:after="120"/>
        <w:ind w:firstLine="720"/>
      </w:pPr>
      <w:r w:rsidRPr="00EA192B">
        <w:t xml:space="preserve">d) Tước quyền sử dụng giấy phép hoạt động dịch vụ tư vấn </w:t>
      </w:r>
      <w:r w:rsidRPr="00EA192B">
        <w:rPr>
          <w:lang w:bidi="en-US"/>
        </w:rPr>
        <w:t xml:space="preserve">trong </w:t>
      </w:r>
      <w:r w:rsidRPr="00EA192B">
        <w:t xml:space="preserve">lĩnh vực đất đai có thời hạn hoặc đình chỉ hoạt động dịch vụ tư vấn </w:t>
      </w:r>
      <w:r w:rsidRPr="00EA192B">
        <w:rPr>
          <w:lang w:bidi="en-US"/>
        </w:rPr>
        <w:t xml:space="preserve">trong </w:t>
      </w:r>
      <w:r w:rsidRPr="00EA192B">
        <w:t>lĩnh vực đất đai có thời hạn;</w:t>
      </w:r>
    </w:p>
    <w:p w:rsidR="00980B37" w:rsidRPr="00EA192B" w:rsidRDefault="00980B37" w:rsidP="00416FCF">
      <w:pPr>
        <w:pStyle w:val="BodyText"/>
        <w:shd w:val="clear" w:color="auto" w:fill="auto"/>
        <w:spacing w:before="120" w:after="120"/>
        <w:ind w:firstLine="720"/>
      </w:pPr>
      <w:r w:rsidRPr="00EA192B">
        <w:t xml:space="preserve">đ) Áp dụng các biện pháp khắc phục hậu quả </w:t>
      </w:r>
      <w:r w:rsidRPr="00EA192B">
        <w:rPr>
          <w:lang w:bidi="en-US"/>
        </w:rPr>
        <w:t xml:space="preserve">quy </w:t>
      </w:r>
      <w:r w:rsidRPr="00EA192B">
        <w:t xml:space="preserve">định tại khoản </w:t>
      </w:r>
      <w:r w:rsidRPr="00EA192B">
        <w:rPr>
          <w:lang w:bidi="en-US"/>
        </w:rPr>
        <w:t xml:space="preserve">3 </w:t>
      </w:r>
      <w:r w:rsidRPr="00EA192B">
        <w:t xml:space="preserve">Điều </w:t>
      </w:r>
      <w:r w:rsidRPr="00EA192B">
        <w:rPr>
          <w:lang w:bidi="en-US"/>
        </w:rPr>
        <w:t xml:space="preserve">5 </w:t>
      </w:r>
      <w:r w:rsidRPr="00EA192B">
        <w:t>Nghị định này.</w:t>
      </w:r>
    </w:p>
    <w:p w:rsidR="00980B37" w:rsidRPr="00EA192B" w:rsidRDefault="00980B37" w:rsidP="00416FCF">
      <w:pPr>
        <w:pStyle w:val="BodyText"/>
        <w:shd w:val="clear" w:color="auto" w:fill="auto"/>
        <w:tabs>
          <w:tab w:val="left" w:pos="978"/>
        </w:tabs>
        <w:spacing w:before="120" w:after="120"/>
        <w:ind w:firstLine="720"/>
      </w:pPr>
      <w:r w:rsidRPr="00EA192B">
        <w:rPr>
          <w:lang w:bidi="en-US"/>
        </w:rPr>
        <w:t xml:space="preserve">5. Thanh tra </w:t>
      </w:r>
      <w:r w:rsidRPr="00EA192B">
        <w:t xml:space="preserve">chuyên ngành xây dựng có thẩm quyền xử phạt </w:t>
      </w:r>
      <w:r w:rsidRPr="00EA192B">
        <w:rPr>
          <w:lang w:bidi="en-US"/>
        </w:rPr>
        <w:t xml:space="preserve">vi </w:t>
      </w:r>
      <w:r w:rsidRPr="00EA192B">
        <w:t xml:space="preserve">phạm hành chính đối với các hành </w:t>
      </w:r>
      <w:r w:rsidRPr="00EA192B">
        <w:rPr>
          <w:lang w:bidi="en-US"/>
        </w:rPr>
        <w:t xml:space="preserve">vi vi </w:t>
      </w:r>
      <w:r w:rsidRPr="00EA192B">
        <w:t xml:space="preserve">phạm </w:t>
      </w:r>
      <w:r w:rsidRPr="00EA192B">
        <w:rPr>
          <w:lang w:bidi="en-US"/>
        </w:rPr>
        <w:t xml:space="preserve">quy </w:t>
      </w:r>
      <w:r w:rsidRPr="00EA192B">
        <w:t xml:space="preserve">định tại Điều </w:t>
      </w:r>
      <w:r w:rsidRPr="00EA192B">
        <w:rPr>
          <w:lang w:bidi="en-US"/>
        </w:rPr>
        <w:t xml:space="preserve">31 </w:t>
      </w:r>
      <w:r w:rsidRPr="00EA192B">
        <w:t>của Nghị định này.</w:t>
      </w:r>
    </w:p>
    <w:p w:rsidR="00980B37" w:rsidRPr="00EA192B" w:rsidRDefault="00980B37" w:rsidP="00416FCF">
      <w:pPr>
        <w:pStyle w:val="BodyText"/>
        <w:shd w:val="clear" w:color="auto" w:fill="auto"/>
        <w:tabs>
          <w:tab w:val="left" w:pos="978"/>
        </w:tabs>
        <w:spacing w:before="120" w:after="120"/>
        <w:ind w:firstLine="720"/>
      </w:pPr>
      <w:r w:rsidRPr="00EA192B">
        <w:rPr>
          <w:rStyle w:val="fontstyle01"/>
        </w:rPr>
        <w:t>Thanh tra Bộ Quốc phòng có thẩm quyền xử phạt đối với các hành vi vi phạm hành chính trong sử dụng đất quốc phòng, Thanh tra Bộ Công an có thẩm quyền xử phạt đối với các hành vi vi phạm hành chính trong sử dụng đất an ninh theo quy định tại Nghị định này.</w:t>
      </w:r>
    </w:p>
    <w:p w:rsidR="00980B37" w:rsidRPr="00EA192B" w:rsidRDefault="00980B37" w:rsidP="00416FCF">
      <w:pPr>
        <w:pStyle w:val="BodyText"/>
        <w:shd w:val="clear" w:color="auto" w:fill="auto"/>
        <w:tabs>
          <w:tab w:val="left" w:pos="978"/>
        </w:tabs>
        <w:spacing w:before="120" w:after="120"/>
        <w:ind w:firstLine="720"/>
      </w:pPr>
      <w:r w:rsidRPr="00EA192B">
        <w:t xml:space="preserve">6. Trường hợp người có thẩm quyền </w:t>
      </w:r>
      <w:r w:rsidRPr="00EA192B">
        <w:rPr>
          <w:lang w:bidi="en-US"/>
        </w:rPr>
        <w:t xml:space="preserve">quy </w:t>
      </w:r>
      <w:r w:rsidRPr="00EA192B">
        <w:t xml:space="preserve">định tại các khoản </w:t>
      </w:r>
      <w:r w:rsidRPr="00EA192B">
        <w:rPr>
          <w:lang w:bidi="en-US"/>
        </w:rPr>
        <w:t xml:space="preserve">1, 2, 3 </w:t>
      </w:r>
      <w:r w:rsidRPr="00EA192B">
        <w:t xml:space="preserve">và </w:t>
      </w:r>
      <w:r w:rsidRPr="00EA192B">
        <w:rPr>
          <w:lang w:bidi="en-US"/>
        </w:rPr>
        <w:t xml:space="preserve">5 </w:t>
      </w:r>
      <w:r w:rsidRPr="00EA192B">
        <w:t xml:space="preserve">Điều này phát hiện hành </w:t>
      </w:r>
      <w:r w:rsidRPr="00EA192B">
        <w:rPr>
          <w:lang w:bidi="en-US"/>
        </w:rPr>
        <w:t xml:space="preserve">vi vi </w:t>
      </w:r>
      <w:r w:rsidRPr="00EA192B">
        <w:t xml:space="preserve">phạm không thuộc thẩm quyền hoặc vượt quá thẩm quyền xử phạt, thực hiện biện pháp khắc phục hậu quả thì thực hiện </w:t>
      </w:r>
      <w:r w:rsidRPr="00EA192B">
        <w:rPr>
          <w:lang w:bidi="en-US"/>
        </w:rPr>
        <w:t xml:space="preserve">theo quy </w:t>
      </w:r>
      <w:r w:rsidRPr="00EA192B">
        <w:t xml:space="preserve">định tại khoản </w:t>
      </w:r>
      <w:r w:rsidRPr="00EA192B">
        <w:rPr>
          <w:lang w:bidi="en-US"/>
        </w:rPr>
        <w:t xml:space="preserve">3 </w:t>
      </w:r>
      <w:r w:rsidRPr="00EA192B">
        <w:t xml:space="preserve">Điều </w:t>
      </w:r>
      <w:r w:rsidRPr="00EA192B">
        <w:rPr>
          <w:lang w:bidi="en-US"/>
        </w:rPr>
        <w:t xml:space="preserve">58 </w:t>
      </w:r>
      <w:r w:rsidRPr="00EA192B">
        <w:t xml:space="preserve">của Luật Xử phạt </w:t>
      </w:r>
      <w:r w:rsidRPr="00EA192B">
        <w:rPr>
          <w:lang w:bidi="en-US"/>
        </w:rPr>
        <w:t xml:space="preserve">vi </w:t>
      </w:r>
      <w:r w:rsidRPr="00EA192B">
        <w:t xml:space="preserve">phạm hành chính và khoản </w:t>
      </w:r>
      <w:r w:rsidRPr="00EA192B">
        <w:rPr>
          <w:lang w:bidi="en-US"/>
        </w:rPr>
        <w:t xml:space="preserve">2 </w:t>
      </w:r>
      <w:r w:rsidRPr="00EA192B">
        <w:t xml:space="preserve">Điều </w:t>
      </w:r>
      <w:r w:rsidRPr="00EA192B">
        <w:rPr>
          <w:lang w:bidi="en-US"/>
        </w:rPr>
        <w:t xml:space="preserve">6 </w:t>
      </w:r>
      <w:r w:rsidRPr="00EA192B">
        <w:t xml:space="preserve">của Nghị định số 81/2013/NĐ-CP được sửa đổi bổ </w:t>
      </w:r>
      <w:r w:rsidRPr="00EA192B">
        <w:rPr>
          <w:lang w:bidi="en-US"/>
        </w:rPr>
        <w:t xml:space="preserve">sung </w:t>
      </w:r>
      <w:r w:rsidRPr="00EA192B">
        <w:t xml:space="preserve">tại khoản </w:t>
      </w:r>
      <w:r w:rsidRPr="00EA192B">
        <w:rPr>
          <w:lang w:bidi="en-US"/>
        </w:rPr>
        <w:t xml:space="preserve">7 </w:t>
      </w:r>
      <w:r w:rsidRPr="00EA192B">
        <w:t xml:space="preserve">Điều </w:t>
      </w:r>
      <w:r w:rsidRPr="00EA192B">
        <w:rPr>
          <w:lang w:bidi="en-US"/>
        </w:rPr>
        <w:t xml:space="preserve">1 </w:t>
      </w:r>
      <w:r w:rsidRPr="00EA192B">
        <w:t>của Nghị định số 97/2017/NĐ-CP.</w:t>
      </w:r>
    </w:p>
    <w:p w:rsidR="00980B37" w:rsidRPr="00EA192B" w:rsidRDefault="00980B37" w:rsidP="00416FCF">
      <w:pPr>
        <w:pStyle w:val="Heading11"/>
        <w:keepNext/>
        <w:keepLines/>
        <w:shd w:val="clear" w:color="auto" w:fill="auto"/>
        <w:spacing w:before="120" w:after="120"/>
        <w:ind w:firstLine="720"/>
      </w:pPr>
      <w:bookmarkStart w:id="17" w:name="bookmark15"/>
      <w:r w:rsidRPr="00EA192B">
        <w:lastRenderedPageBreak/>
        <w:t xml:space="preserve">Điều </w:t>
      </w:r>
      <w:r w:rsidRPr="00EA192B">
        <w:rPr>
          <w:lang w:bidi="en-US"/>
        </w:rPr>
        <w:t xml:space="preserve">40. </w:t>
      </w:r>
      <w:r w:rsidRPr="00EA192B">
        <w:t xml:space="preserve">Biên bản và thẩm quyền lập biên bản </w:t>
      </w:r>
      <w:r w:rsidRPr="00EA192B">
        <w:rPr>
          <w:lang w:bidi="en-US"/>
        </w:rPr>
        <w:t xml:space="preserve">vi </w:t>
      </w:r>
      <w:r w:rsidRPr="00EA192B">
        <w:t>phạm hành chính</w:t>
      </w:r>
      <w:bookmarkEnd w:id="17"/>
    </w:p>
    <w:p w:rsidR="00980B37" w:rsidRPr="00EA192B" w:rsidRDefault="00980B37" w:rsidP="00416FCF">
      <w:pPr>
        <w:pStyle w:val="BodyText"/>
        <w:shd w:val="clear" w:color="auto" w:fill="auto"/>
        <w:spacing w:before="120" w:after="120"/>
        <w:ind w:firstLine="720"/>
      </w:pPr>
      <w:r w:rsidRPr="00EA192B">
        <w:rPr>
          <w:lang w:bidi="en-US"/>
        </w:rPr>
        <w:t xml:space="preserve">1. </w:t>
      </w:r>
      <w:r w:rsidRPr="00EA192B">
        <w:t xml:space="preserve">Biên bản </w:t>
      </w:r>
      <w:r w:rsidRPr="00EA192B">
        <w:rPr>
          <w:lang w:bidi="en-US"/>
        </w:rPr>
        <w:t xml:space="preserve">vi </w:t>
      </w:r>
      <w:r w:rsidRPr="00EA192B">
        <w:t xml:space="preserve">phạm hành chính </w:t>
      </w:r>
      <w:r w:rsidRPr="00EA192B">
        <w:rPr>
          <w:lang w:bidi="en-US"/>
        </w:rPr>
        <w:t xml:space="preserve">trong </w:t>
      </w:r>
      <w:r w:rsidRPr="00EA192B">
        <w:t xml:space="preserve">lĩnh vực quản lý đất đai được lập </w:t>
      </w:r>
      <w:r w:rsidRPr="00EA192B">
        <w:rPr>
          <w:lang w:bidi="en-US"/>
        </w:rPr>
        <w:t xml:space="preserve">theo quy </w:t>
      </w:r>
      <w:r w:rsidRPr="00EA192B">
        <w:t xml:space="preserve">định tại Điều </w:t>
      </w:r>
      <w:r w:rsidRPr="00EA192B">
        <w:rPr>
          <w:lang w:bidi="en-US"/>
        </w:rPr>
        <w:t xml:space="preserve">58 </w:t>
      </w:r>
      <w:r w:rsidRPr="00EA192B">
        <w:t xml:space="preserve">của Luật xử lý </w:t>
      </w:r>
      <w:r w:rsidRPr="00EA192B">
        <w:rPr>
          <w:lang w:bidi="en-US"/>
        </w:rPr>
        <w:t xml:space="preserve">vi </w:t>
      </w:r>
      <w:r w:rsidRPr="00EA192B">
        <w:t xml:space="preserve">phạm hành chính và Nghị định số 81/2013/NĐ-CP được sửa đổi bổ </w:t>
      </w:r>
      <w:r w:rsidRPr="00EA192B">
        <w:rPr>
          <w:lang w:bidi="en-US"/>
        </w:rPr>
        <w:t xml:space="preserve">sung </w:t>
      </w:r>
      <w:r w:rsidRPr="00EA192B">
        <w:t>tại Nghị định số 97/2017/NĐ-CP.</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Người có thẩm quyền lập biên bản gồm:</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Người có thẩm quyền xử phạt </w:t>
      </w:r>
      <w:r w:rsidRPr="00EA192B">
        <w:rPr>
          <w:lang w:bidi="en-US"/>
        </w:rPr>
        <w:t xml:space="preserve">vi </w:t>
      </w:r>
      <w:r w:rsidRPr="00EA192B">
        <w:t xml:space="preserve">phạm hành chính </w:t>
      </w:r>
      <w:r w:rsidRPr="00EA192B">
        <w:rPr>
          <w:lang w:bidi="en-US"/>
        </w:rPr>
        <w:t xml:space="preserve">trong </w:t>
      </w:r>
      <w:r w:rsidRPr="00EA192B">
        <w:t xml:space="preserve">lĩnh vực đất đai </w:t>
      </w:r>
      <w:r w:rsidRPr="00EA192B">
        <w:rPr>
          <w:lang w:bidi="en-US"/>
        </w:rPr>
        <w:t xml:space="preserve">quy </w:t>
      </w:r>
      <w:r w:rsidRPr="00EA192B">
        <w:t xml:space="preserve">định tại các Điều </w:t>
      </w:r>
      <w:r w:rsidRPr="00EA192B">
        <w:rPr>
          <w:lang w:bidi="en-US"/>
        </w:rPr>
        <w:t xml:space="preserve">38 </w:t>
      </w:r>
      <w:r w:rsidRPr="00EA192B">
        <w:t xml:space="preserve">và </w:t>
      </w:r>
      <w:r w:rsidRPr="00EA192B">
        <w:rPr>
          <w:lang w:bidi="en-US"/>
        </w:rPr>
        <w:t xml:space="preserve">39 </w:t>
      </w:r>
      <w:r w:rsidRPr="00EA192B">
        <w:t>của Nghị định này;</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Công chức, viên chức được </w:t>
      </w:r>
      <w:r w:rsidRPr="00EA192B">
        <w:rPr>
          <w:lang w:bidi="en-US"/>
        </w:rPr>
        <w:t xml:space="preserve">giao </w:t>
      </w:r>
      <w:r w:rsidRPr="00EA192B">
        <w:t xml:space="preserve">nhiệm vụ thực hiện </w:t>
      </w:r>
      <w:r w:rsidRPr="00EA192B">
        <w:rPr>
          <w:lang w:bidi="en-US"/>
        </w:rPr>
        <w:t xml:space="preserve">thanh tra, </w:t>
      </w:r>
      <w:r w:rsidRPr="00EA192B">
        <w:t xml:space="preserve">kiểm </w:t>
      </w:r>
      <w:r w:rsidRPr="00EA192B">
        <w:rPr>
          <w:lang w:bidi="en-US"/>
        </w:rPr>
        <w:t xml:space="preserve">tra </w:t>
      </w:r>
      <w:r w:rsidRPr="00EA192B">
        <w:t>việc quản lý, sử dụng đất đai và hoạt động dịch vụ về đất đai.</w:t>
      </w:r>
    </w:p>
    <w:p w:rsidR="00980B37" w:rsidRPr="00EA192B" w:rsidRDefault="00980B37" w:rsidP="00416FCF">
      <w:pPr>
        <w:pStyle w:val="BodyText"/>
        <w:shd w:val="clear" w:color="auto" w:fill="auto"/>
        <w:spacing w:before="120" w:after="120"/>
        <w:ind w:firstLine="720"/>
      </w:pPr>
      <w:r w:rsidRPr="00EA192B">
        <w:t xml:space="preserve">Công chức kiểm lâm được </w:t>
      </w:r>
      <w:r w:rsidRPr="00EA192B">
        <w:rPr>
          <w:lang w:bidi="en-US"/>
        </w:rPr>
        <w:t xml:space="preserve">giao </w:t>
      </w:r>
      <w:r w:rsidRPr="00EA192B">
        <w:t xml:space="preserve">nghiệm vụ thực hiện </w:t>
      </w:r>
      <w:r w:rsidRPr="00EA192B">
        <w:rPr>
          <w:lang w:bidi="en-US"/>
        </w:rPr>
        <w:t xml:space="preserve">thanh tra, </w:t>
      </w:r>
      <w:r w:rsidRPr="00EA192B">
        <w:t xml:space="preserve">kiểm </w:t>
      </w:r>
      <w:r w:rsidRPr="00EA192B">
        <w:rPr>
          <w:lang w:bidi="en-US"/>
        </w:rPr>
        <w:t xml:space="preserve">tra </w:t>
      </w:r>
      <w:r w:rsidRPr="00EA192B">
        <w:t xml:space="preserve">việc quản lý, sử dụng rừng được lập biên bản </w:t>
      </w:r>
      <w:r w:rsidRPr="00EA192B">
        <w:rPr>
          <w:lang w:bidi="en-US"/>
        </w:rPr>
        <w:t xml:space="preserve">vi </w:t>
      </w:r>
      <w:r w:rsidRPr="00EA192B">
        <w:t xml:space="preserve">phạm hành chính đối với hành </w:t>
      </w:r>
      <w:r w:rsidRPr="00EA192B">
        <w:rPr>
          <w:lang w:bidi="en-US"/>
        </w:rPr>
        <w:t xml:space="preserve">vi </w:t>
      </w:r>
      <w:r w:rsidRPr="00EA192B">
        <w:t xml:space="preserve">lấn, chiếm, sử dụng đất rừng đặc dụng, rừng phòng hộ, rừng sản xuất vào mục đích khác. Công chức, viên chức Cảng vụ hàng không được </w:t>
      </w:r>
      <w:r w:rsidRPr="00EA192B">
        <w:rPr>
          <w:lang w:bidi="en-US"/>
        </w:rPr>
        <w:t xml:space="preserve">giao </w:t>
      </w:r>
      <w:r w:rsidRPr="00EA192B">
        <w:t xml:space="preserve">nhiệm vụ thực hiện kiểm </w:t>
      </w:r>
      <w:r w:rsidRPr="00EA192B">
        <w:rPr>
          <w:lang w:bidi="en-US"/>
        </w:rPr>
        <w:t xml:space="preserve">tra </w:t>
      </w:r>
      <w:r w:rsidRPr="00EA192B">
        <w:t xml:space="preserve">việc sử dụng đất cảng hàng không, sân </w:t>
      </w:r>
      <w:r w:rsidRPr="00EA192B">
        <w:rPr>
          <w:lang w:bidi="en-US"/>
        </w:rPr>
        <w:t xml:space="preserve">bay </w:t>
      </w:r>
      <w:r w:rsidRPr="00EA192B">
        <w:t>dân dụng.</w:t>
      </w:r>
    </w:p>
    <w:p w:rsidR="00980B37" w:rsidRPr="00EA192B" w:rsidRDefault="00980B37" w:rsidP="00416FCF">
      <w:pPr>
        <w:pStyle w:val="BodyText"/>
        <w:shd w:val="clear" w:color="auto" w:fill="auto"/>
        <w:spacing w:before="120" w:after="120"/>
        <w:ind w:firstLine="720"/>
      </w:pPr>
      <w:r w:rsidRPr="00EA192B">
        <w:rPr>
          <w:b/>
          <w:bCs/>
        </w:rPr>
        <w:t xml:space="preserve">Điều </w:t>
      </w:r>
      <w:r w:rsidRPr="00EA192B">
        <w:rPr>
          <w:b/>
          <w:bCs/>
          <w:lang w:bidi="en-US"/>
        </w:rPr>
        <w:t xml:space="preserve">41. </w:t>
      </w:r>
      <w:r w:rsidRPr="00EA192B">
        <w:rPr>
          <w:b/>
          <w:bCs/>
        </w:rPr>
        <w:t xml:space="preserve">Trách nhiệm của người có thẩm quyền xử phạt </w:t>
      </w:r>
      <w:r w:rsidRPr="00EA192B">
        <w:rPr>
          <w:b/>
          <w:bCs/>
          <w:lang w:bidi="en-US"/>
        </w:rPr>
        <w:t xml:space="preserve">vi </w:t>
      </w:r>
      <w:r w:rsidRPr="00EA192B">
        <w:rPr>
          <w:b/>
          <w:bCs/>
        </w:rPr>
        <w:t>phạm hành chính đối với trường hợp phải tạm đình chỉ hoặc đình chỉ hoạt động dịch vụ về đất đai</w:t>
      </w:r>
    </w:p>
    <w:p w:rsidR="00980B37" w:rsidRPr="00EA192B" w:rsidRDefault="00980B37" w:rsidP="00416FCF">
      <w:pPr>
        <w:pStyle w:val="BodyText"/>
        <w:shd w:val="clear" w:color="auto" w:fill="auto"/>
        <w:spacing w:before="120" w:after="120"/>
        <w:ind w:firstLine="720"/>
      </w:pPr>
      <w:r w:rsidRPr="00EA192B">
        <w:rPr>
          <w:lang w:bidi="en-US"/>
        </w:rPr>
        <w:t xml:space="preserve">Khi </w:t>
      </w:r>
      <w:r w:rsidRPr="00EA192B">
        <w:t xml:space="preserve">xử lý </w:t>
      </w:r>
      <w:r w:rsidRPr="00EA192B">
        <w:rPr>
          <w:lang w:bidi="en-US"/>
        </w:rPr>
        <w:t xml:space="preserve">vi </w:t>
      </w:r>
      <w:r w:rsidRPr="00EA192B">
        <w:t xml:space="preserve">phạm hành chính mà hành </w:t>
      </w:r>
      <w:r w:rsidRPr="00EA192B">
        <w:rPr>
          <w:lang w:bidi="en-US"/>
        </w:rPr>
        <w:t xml:space="preserve">vi vi </w:t>
      </w:r>
      <w:r w:rsidRPr="00EA192B">
        <w:t xml:space="preserve">phạm hành chính đó thuộc trường hợp </w:t>
      </w:r>
      <w:r w:rsidRPr="00EA192B">
        <w:rPr>
          <w:lang w:bidi="en-US"/>
        </w:rPr>
        <w:t xml:space="preserve">quy </w:t>
      </w:r>
      <w:r w:rsidRPr="00EA192B">
        <w:t xml:space="preserve">định tại Điều </w:t>
      </w:r>
      <w:r w:rsidRPr="00EA192B">
        <w:rPr>
          <w:lang w:bidi="en-US"/>
        </w:rPr>
        <w:t xml:space="preserve">37 </w:t>
      </w:r>
      <w:r w:rsidRPr="00EA192B">
        <w:t xml:space="preserve">của Nghị định này thì người có thẩm quyền xử phạt </w:t>
      </w:r>
      <w:r w:rsidRPr="00EA192B">
        <w:rPr>
          <w:lang w:bidi="en-US"/>
        </w:rPr>
        <w:t xml:space="preserve">vi </w:t>
      </w:r>
      <w:r w:rsidRPr="00EA192B">
        <w:t xml:space="preserve">phạm hành chính có trách nhiệm thông báo bằng văn bản </w:t>
      </w:r>
      <w:r w:rsidRPr="00EA192B">
        <w:rPr>
          <w:lang w:bidi="en-US"/>
        </w:rPr>
        <w:t xml:space="preserve">cho </w:t>
      </w:r>
      <w:r w:rsidRPr="00EA192B">
        <w:t xml:space="preserve">cơ </w:t>
      </w:r>
      <w:r w:rsidRPr="00EA192B">
        <w:rPr>
          <w:lang w:bidi="en-US"/>
        </w:rPr>
        <w:t xml:space="preserve">quan </w:t>
      </w:r>
      <w:r w:rsidRPr="00EA192B">
        <w:t xml:space="preserve">đã cấp giấy phép, đăng ký hoạt động hành nghề để phối hợp xử lý </w:t>
      </w:r>
      <w:r w:rsidRPr="00EA192B">
        <w:rPr>
          <w:lang w:bidi="en-US"/>
        </w:rPr>
        <w:t xml:space="preserve">theo quy </w:t>
      </w:r>
      <w:r w:rsidRPr="00EA192B">
        <w:t>định của pháp luật.</w:t>
      </w:r>
    </w:p>
    <w:p w:rsidR="00980B37" w:rsidRPr="00EA192B" w:rsidRDefault="00980B37" w:rsidP="00416FCF">
      <w:pPr>
        <w:pStyle w:val="BodyText"/>
        <w:shd w:val="clear" w:color="auto" w:fill="auto"/>
        <w:spacing w:before="120" w:after="120"/>
        <w:ind w:firstLine="0"/>
        <w:jc w:val="center"/>
      </w:pPr>
    </w:p>
    <w:p w:rsidR="00980B37" w:rsidRPr="00EA192B" w:rsidRDefault="00980B37" w:rsidP="00416FCF">
      <w:pPr>
        <w:pStyle w:val="Heading11"/>
        <w:keepNext/>
        <w:keepLines/>
        <w:shd w:val="clear" w:color="auto" w:fill="auto"/>
        <w:spacing w:before="120" w:after="120"/>
        <w:ind w:firstLine="0"/>
        <w:jc w:val="center"/>
      </w:pPr>
      <w:bookmarkStart w:id="18" w:name="bookmark16"/>
      <w:r w:rsidRPr="00EA192B">
        <w:t xml:space="preserve">Chương </w:t>
      </w:r>
      <w:r w:rsidRPr="00EA192B">
        <w:rPr>
          <w:lang w:bidi="en-US"/>
        </w:rPr>
        <w:t>IV</w:t>
      </w:r>
      <w:bookmarkEnd w:id="18"/>
    </w:p>
    <w:p w:rsidR="00980B37" w:rsidRPr="00EA192B" w:rsidRDefault="00980B37" w:rsidP="00416FCF">
      <w:pPr>
        <w:pStyle w:val="BodyText"/>
        <w:shd w:val="clear" w:color="auto" w:fill="auto"/>
        <w:spacing w:before="120" w:after="120"/>
        <w:ind w:firstLine="0"/>
        <w:jc w:val="center"/>
        <w:rPr>
          <w:b/>
          <w:bCs/>
        </w:rPr>
      </w:pPr>
      <w:r w:rsidRPr="00EA192B">
        <w:rPr>
          <w:b/>
          <w:bCs/>
        </w:rPr>
        <w:t xml:space="preserve">ĐIỀU KHOẢN </w:t>
      </w:r>
      <w:r w:rsidRPr="00EA192B">
        <w:rPr>
          <w:b/>
          <w:bCs/>
          <w:lang w:bidi="en-US"/>
        </w:rPr>
        <w:t xml:space="preserve">THI </w:t>
      </w:r>
      <w:r w:rsidRPr="00EA192B">
        <w:rPr>
          <w:b/>
          <w:bCs/>
        </w:rPr>
        <w:t>HÀNH</w:t>
      </w:r>
    </w:p>
    <w:p w:rsidR="00980B37" w:rsidRPr="00EA192B" w:rsidRDefault="00980B37" w:rsidP="00416FCF">
      <w:pPr>
        <w:pStyle w:val="BodyText"/>
        <w:shd w:val="clear" w:color="auto" w:fill="auto"/>
        <w:spacing w:before="120" w:after="120"/>
        <w:ind w:firstLine="0"/>
        <w:jc w:val="center"/>
      </w:pPr>
    </w:p>
    <w:p w:rsidR="00980B37" w:rsidRPr="00EA192B" w:rsidRDefault="00980B37" w:rsidP="00416FCF">
      <w:pPr>
        <w:pStyle w:val="Heading11"/>
        <w:keepNext/>
        <w:keepLines/>
        <w:shd w:val="clear" w:color="auto" w:fill="auto"/>
        <w:spacing w:before="120" w:after="120"/>
        <w:ind w:firstLine="720"/>
      </w:pPr>
      <w:bookmarkStart w:id="19" w:name="bookmark17"/>
      <w:r w:rsidRPr="00EA192B">
        <w:t xml:space="preserve">Điều </w:t>
      </w:r>
      <w:r w:rsidRPr="00EA192B">
        <w:rPr>
          <w:lang w:bidi="en-US"/>
        </w:rPr>
        <w:t xml:space="preserve">42. </w:t>
      </w:r>
      <w:r w:rsidRPr="00EA192B">
        <w:t>Điều khoản chuyển tiếp</w:t>
      </w:r>
      <w:bookmarkEnd w:id="19"/>
    </w:p>
    <w:p w:rsidR="00980B37" w:rsidRPr="00EA192B" w:rsidRDefault="00980B37" w:rsidP="00416FCF">
      <w:pPr>
        <w:pStyle w:val="Heading11"/>
        <w:keepNext/>
        <w:keepLines/>
        <w:shd w:val="clear" w:color="auto" w:fill="auto"/>
        <w:spacing w:before="120" w:after="120"/>
        <w:ind w:firstLine="720"/>
        <w:rPr>
          <w:b w:val="0"/>
        </w:rPr>
      </w:pPr>
      <w:r w:rsidRPr="00EA192B">
        <w:rPr>
          <w:rStyle w:val="fontstyle01"/>
          <w:b w:val="0"/>
        </w:rPr>
        <w:t>1. Hành vi vi phạm hành chính trong lĩnh vực đất đai xảy ra trước ngày Nghị định này có hiệu lực thi hành thì áp dụng quy định về xử phạt vi phạm hành chính như sau:</w:t>
      </w:r>
    </w:p>
    <w:p w:rsidR="00980B37" w:rsidRPr="00EA192B" w:rsidRDefault="00980B37" w:rsidP="00416FCF">
      <w:pPr>
        <w:pStyle w:val="BodyText"/>
        <w:shd w:val="clear" w:color="auto" w:fill="auto"/>
        <w:spacing w:before="120" w:after="120"/>
        <w:ind w:firstLine="720"/>
      </w:pPr>
      <w:r w:rsidRPr="00EA192B">
        <w:rPr>
          <w:lang w:bidi="en-US"/>
        </w:rPr>
        <w:t xml:space="preserve">a) </w:t>
      </w:r>
      <w:r w:rsidRPr="00EA192B">
        <w:t xml:space="preserve">Trường hợp đã lập biên bản </w:t>
      </w:r>
      <w:r w:rsidRPr="00EA192B">
        <w:rPr>
          <w:lang w:bidi="en-US"/>
        </w:rPr>
        <w:t xml:space="preserve">vi </w:t>
      </w:r>
      <w:r w:rsidRPr="00EA192B">
        <w:t xml:space="preserve">phạm nhưng chưa có quyết định xử phạt trước ngày Nghị định này có hiệu lực </w:t>
      </w:r>
      <w:r w:rsidRPr="00EA192B">
        <w:rPr>
          <w:lang w:bidi="en-US"/>
        </w:rPr>
        <w:t xml:space="preserve">thi </w:t>
      </w:r>
      <w:r w:rsidRPr="00EA192B">
        <w:t xml:space="preserve">hành mà hành </w:t>
      </w:r>
      <w:r w:rsidRPr="00EA192B">
        <w:rPr>
          <w:lang w:bidi="en-US"/>
        </w:rPr>
        <w:t xml:space="preserve">vi </w:t>
      </w:r>
      <w:r w:rsidRPr="00EA192B">
        <w:t xml:space="preserve">đó đã hết thời hiệu xử phạt hoặc không thuộc trường hợp xử phạt </w:t>
      </w:r>
      <w:r w:rsidRPr="00EA192B">
        <w:rPr>
          <w:lang w:bidi="en-US"/>
        </w:rPr>
        <w:t xml:space="preserve">theo quy </w:t>
      </w:r>
      <w:r w:rsidRPr="00EA192B">
        <w:t xml:space="preserve">định tại Nghị định này thì không thực hiện việc xử phạt đối với hành </w:t>
      </w:r>
      <w:r w:rsidRPr="00EA192B">
        <w:rPr>
          <w:lang w:bidi="en-US"/>
        </w:rPr>
        <w:t xml:space="preserve">vi vi </w:t>
      </w:r>
      <w:r w:rsidRPr="00EA192B">
        <w:t>phạm đó;</w:t>
      </w:r>
    </w:p>
    <w:p w:rsidR="00980B37" w:rsidRPr="00EA192B" w:rsidRDefault="00980B37" w:rsidP="00416FCF">
      <w:pPr>
        <w:pStyle w:val="BodyText"/>
        <w:shd w:val="clear" w:color="auto" w:fill="auto"/>
        <w:spacing w:before="120" w:after="120"/>
        <w:ind w:firstLine="720"/>
      </w:pPr>
      <w:r w:rsidRPr="00EA192B">
        <w:rPr>
          <w:lang w:bidi="en-US"/>
        </w:rPr>
        <w:t xml:space="preserve">b) </w:t>
      </w:r>
      <w:r w:rsidRPr="00EA192B">
        <w:t xml:space="preserve">Trường hợp đã lập biên bản </w:t>
      </w:r>
      <w:r w:rsidRPr="00EA192B">
        <w:rPr>
          <w:lang w:bidi="en-US"/>
        </w:rPr>
        <w:t xml:space="preserve">vi </w:t>
      </w:r>
      <w:r w:rsidRPr="00EA192B">
        <w:t xml:space="preserve">phạm nhưng chưa có quyết định xử phạt trước ngày Nghị định này có hiệu lực </w:t>
      </w:r>
      <w:r w:rsidRPr="00EA192B">
        <w:rPr>
          <w:lang w:bidi="en-US"/>
        </w:rPr>
        <w:t xml:space="preserve">thi </w:t>
      </w:r>
      <w:r w:rsidRPr="00EA192B">
        <w:t xml:space="preserve">hành mà hành </w:t>
      </w:r>
      <w:r w:rsidRPr="00EA192B">
        <w:rPr>
          <w:lang w:bidi="en-US"/>
        </w:rPr>
        <w:t xml:space="preserve">vi </w:t>
      </w:r>
      <w:r w:rsidRPr="00EA192B">
        <w:t xml:space="preserve">đó còn </w:t>
      </w:r>
      <w:r w:rsidRPr="00EA192B">
        <w:rPr>
          <w:lang w:bidi="en-US"/>
        </w:rPr>
        <w:t xml:space="preserve">trong </w:t>
      </w:r>
      <w:r w:rsidRPr="00EA192B">
        <w:t xml:space="preserve">thời hiệu xử phạt </w:t>
      </w:r>
      <w:r w:rsidRPr="00EA192B">
        <w:rPr>
          <w:lang w:bidi="en-US"/>
        </w:rPr>
        <w:t xml:space="preserve">theo quy </w:t>
      </w:r>
      <w:r w:rsidRPr="00EA192B">
        <w:t xml:space="preserve">định tại Nghị định này thì tiếp tục thực hiện xử phạt hành </w:t>
      </w:r>
      <w:r w:rsidRPr="00EA192B">
        <w:rPr>
          <w:lang w:bidi="en-US"/>
        </w:rPr>
        <w:t xml:space="preserve">vi vi </w:t>
      </w:r>
      <w:r w:rsidRPr="00EA192B">
        <w:t>phạm đó.</w:t>
      </w:r>
    </w:p>
    <w:p w:rsidR="00980B37" w:rsidRPr="00EA192B" w:rsidRDefault="00980B37" w:rsidP="00416FCF">
      <w:pPr>
        <w:pStyle w:val="BodyText"/>
        <w:shd w:val="clear" w:color="auto" w:fill="auto"/>
        <w:spacing w:before="120" w:after="120"/>
        <w:ind w:firstLine="720"/>
      </w:pPr>
      <w:r w:rsidRPr="00EA192B">
        <w:lastRenderedPageBreak/>
        <w:t xml:space="preserve">Việc xử phạt </w:t>
      </w:r>
      <w:r w:rsidRPr="00EA192B">
        <w:rPr>
          <w:lang w:bidi="en-US"/>
        </w:rPr>
        <w:t xml:space="preserve">vi </w:t>
      </w:r>
      <w:r w:rsidRPr="00EA192B">
        <w:t xml:space="preserve">phạm hành chính đối với trường hợp này được thực hiện </w:t>
      </w:r>
      <w:r w:rsidRPr="00EA192B">
        <w:rPr>
          <w:lang w:bidi="en-US"/>
        </w:rPr>
        <w:t xml:space="preserve">theo quy </w:t>
      </w:r>
      <w:r w:rsidRPr="00EA192B">
        <w:t xml:space="preserve">định về xử phạt </w:t>
      </w:r>
      <w:r w:rsidRPr="00EA192B">
        <w:rPr>
          <w:lang w:bidi="en-US"/>
        </w:rPr>
        <w:t xml:space="preserve">vi </w:t>
      </w:r>
      <w:r w:rsidRPr="00EA192B">
        <w:t xml:space="preserve">phạm hành chính </w:t>
      </w:r>
      <w:r w:rsidRPr="00EA192B">
        <w:rPr>
          <w:lang w:bidi="en-US"/>
        </w:rPr>
        <w:t xml:space="preserve">trong </w:t>
      </w:r>
      <w:r w:rsidRPr="00EA192B">
        <w:t xml:space="preserve">lĩnh vực đất đai có hiệu lực </w:t>
      </w:r>
      <w:r w:rsidRPr="00EA192B">
        <w:rPr>
          <w:lang w:bidi="en-US"/>
        </w:rPr>
        <w:t xml:space="preserve">thi </w:t>
      </w:r>
      <w:r w:rsidRPr="00EA192B">
        <w:t xml:space="preserve">hành tại thời điểm lập biên bản </w:t>
      </w:r>
      <w:r w:rsidRPr="00EA192B">
        <w:rPr>
          <w:lang w:bidi="en-US"/>
        </w:rPr>
        <w:t xml:space="preserve">vi </w:t>
      </w:r>
      <w:r w:rsidRPr="00EA192B">
        <w:t xml:space="preserve">phạm hành chính đó; trường hợp áp dụng Nghị định này để xử phạt có lợi hơn </w:t>
      </w:r>
      <w:r w:rsidRPr="00EA192B">
        <w:rPr>
          <w:lang w:bidi="en-US"/>
        </w:rPr>
        <w:t xml:space="preserve">cho </w:t>
      </w:r>
      <w:r w:rsidRPr="00EA192B">
        <w:t xml:space="preserve">đối tượng </w:t>
      </w:r>
      <w:r w:rsidRPr="00EA192B">
        <w:rPr>
          <w:lang w:bidi="en-US"/>
        </w:rPr>
        <w:t xml:space="preserve">vi </w:t>
      </w:r>
      <w:r w:rsidRPr="00EA192B">
        <w:t xml:space="preserve">phạm thì thực hiện xử phạt </w:t>
      </w:r>
      <w:r w:rsidRPr="00EA192B">
        <w:rPr>
          <w:lang w:bidi="en-US"/>
        </w:rPr>
        <w:t xml:space="preserve">theo </w:t>
      </w:r>
      <w:r w:rsidRPr="00EA192B">
        <w:t>Nghị định này;</w:t>
      </w:r>
    </w:p>
    <w:p w:rsidR="00980B37" w:rsidRPr="00EA192B" w:rsidRDefault="00980B37" w:rsidP="00416FCF">
      <w:pPr>
        <w:pStyle w:val="BodyText"/>
        <w:shd w:val="clear" w:color="auto" w:fill="auto"/>
        <w:tabs>
          <w:tab w:val="left" w:pos="922"/>
        </w:tabs>
        <w:spacing w:before="120" w:after="120"/>
        <w:ind w:firstLine="720"/>
      </w:pPr>
      <w:r w:rsidRPr="00EA192B">
        <w:t xml:space="preserve">c) Trường hợp đã có quyết định xử phạt </w:t>
      </w:r>
      <w:r w:rsidRPr="00EA192B">
        <w:rPr>
          <w:lang w:bidi="en-US"/>
        </w:rPr>
        <w:t xml:space="preserve">vi </w:t>
      </w:r>
      <w:r w:rsidRPr="00EA192B">
        <w:t xml:space="preserve">phạm hành chính nhưng chưa thực hiện hoặc chưa thực hiện </w:t>
      </w:r>
      <w:r w:rsidRPr="00EA192B">
        <w:rPr>
          <w:lang w:bidi="en-US"/>
        </w:rPr>
        <w:t xml:space="preserve">xong </w:t>
      </w:r>
      <w:r w:rsidRPr="00EA192B">
        <w:t xml:space="preserve">thì tiếp tục thực hiện </w:t>
      </w:r>
      <w:r w:rsidRPr="00EA192B">
        <w:rPr>
          <w:lang w:bidi="en-US"/>
        </w:rPr>
        <w:t xml:space="preserve">theo </w:t>
      </w:r>
      <w:r w:rsidRPr="00EA192B">
        <w:t>quyết định xử phạt đó;</w:t>
      </w:r>
    </w:p>
    <w:p w:rsidR="00980B37" w:rsidRPr="00EA192B" w:rsidRDefault="00980B37" w:rsidP="00416FCF">
      <w:pPr>
        <w:pStyle w:val="BodyText"/>
        <w:shd w:val="clear" w:color="auto" w:fill="auto"/>
        <w:tabs>
          <w:tab w:val="left" w:pos="937"/>
        </w:tabs>
        <w:spacing w:before="120" w:after="120"/>
        <w:ind w:firstLine="720"/>
      </w:pPr>
      <w:r w:rsidRPr="00EA192B">
        <w:t xml:space="preserve">d) Trường hợp đã thực hiện xử phạt </w:t>
      </w:r>
      <w:r w:rsidRPr="00EA192B">
        <w:rPr>
          <w:lang w:bidi="en-US"/>
        </w:rPr>
        <w:t xml:space="preserve">vi </w:t>
      </w:r>
      <w:r w:rsidRPr="00EA192B">
        <w:t xml:space="preserve">phạm hành chính mà vẫn tiếp tục </w:t>
      </w:r>
      <w:r w:rsidRPr="00EA192B">
        <w:rPr>
          <w:lang w:bidi="en-US"/>
        </w:rPr>
        <w:t xml:space="preserve">vi </w:t>
      </w:r>
      <w:r w:rsidRPr="00EA192B">
        <w:t xml:space="preserve">phạm và các trường hợp ngoài </w:t>
      </w:r>
      <w:r w:rsidRPr="00EA192B">
        <w:rPr>
          <w:lang w:bidi="en-US"/>
        </w:rPr>
        <w:t xml:space="preserve">quy </w:t>
      </w:r>
      <w:r w:rsidRPr="00EA192B">
        <w:t xml:space="preserve">định tại các điểm </w:t>
      </w:r>
      <w:r w:rsidRPr="00EA192B">
        <w:rPr>
          <w:lang w:bidi="en-US"/>
        </w:rPr>
        <w:t xml:space="preserve">a, b </w:t>
      </w:r>
      <w:r w:rsidRPr="00EA192B">
        <w:t xml:space="preserve">và </w:t>
      </w:r>
      <w:r w:rsidRPr="00EA192B">
        <w:rPr>
          <w:lang w:bidi="en-US"/>
        </w:rPr>
        <w:t xml:space="preserve">c </w:t>
      </w:r>
      <w:r w:rsidRPr="00EA192B">
        <w:t xml:space="preserve">khoản này thì áp dụng Nghị định này để xử phạt </w:t>
      </w:r>
      <w:r w:rsidRPr="00EA192B">
        <w:rPr>
          <w:lang w:bidi="en-US"/>
        </w:rPr>
        <w:t xml:space="preserve">vi </w:t>
      </w:r>
      <w:r w:rsidRPr="00EA192B">
        <w:t>phạm.</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 xml:space="preserve">Trường hợp quyết định xử phạt </w:t>
      </w:r>
      <w:r w:rsidRPr="00EA192B">
        <w:rPr>
          <w:lang w:bidi="en-US"/>
        </w:rPr>
        <w:t xml:space="preserve">vi </w:t>
      </w:r>
      <w:r w:rsidRPr="00EA192B">
        <w:t xml:space="preserve">phạm hành chính </w:t>
      </w:r>
      <w:r w:rsidRPr="00EA192B">
        <w:rPr>
          <w:lang w:bidi="en-US"/>
        </w:rPr>
        <w:t xml:space="preserve">trong </w:t>
      </w:r>
      <w:r w:rsidRPr="00EA192B">
        <w:t xml:space="preserve">lĩnh vực đất đai đã </w:t>
      </w:r>
      <w:r w:rsidRPr="00EA192B">
        <w:rPr>
          <w:lang w:bidi="en-US"/>
        </w:rPr>
        <w:t xml:space="preserve">ban </w:t>
      </w:r>
      <w:r w:rsidRPr="00EA192B">
        <w:t xml:space="preserve">hành nhưng chưa thực hiện hoặc đã thực hiện </w:t>
      </w:r>
      <w:r w:rsidRPr="00EA192B">
        <w:rPr>
          <w:lang w:bidi="en-US"/>
        </w:rPr>
        <w:t xml:space="preserve">xong </w:t>
      </w:r>
      <w:r w:rsidRPr="00EA192B">
        <w:t xml:space="preserve">trước thời điểm Nghị định này có hiệu lực </w:t>
      </w:r>
      <w:r w:rsidRPr="00EA192B">
        <w:rPr>
          <w:lang w:bidi="en-US"/>
        </w:rPr>
        <w:t xml:space="preserve">thi </w:t>
      </w:r>
      <w:r w:rsidRPr="00EA192B">
        <w:t xml:space="preserve">hành mà cá nhân, tổ chức bị xử phạt </w:t>
      </w:r>
      <w:r w:rsidRPr="00EA192B">
        <w:rPr>
          <w:lang w:bidi="en-US"/>
        </w:rPr>
        <w:t xml:space="preserve">vi </w:t>
      </w:r>
      <w:r w:rsidRPr="00EA192B">
        <w:t xml:space="preserve">phạm còn khiếu nại thì áp dụng </w:t>
      </w:r>
      <w:r w:rsidRPr="00EA192B">
        <w:rPr>
          <w:lang w:bidi="en-US"/>
        </w:rPr>
        <w:t xml:space="preserve">quy </w:t>
      </w:r>
      <w:r w:rsidRPr="00EA192B">
        <w:t xml:space="preserve">định của pháp luật về xử phạt </w:t>
      </w:r>
      <w:r w:rsidRPr="00EA192B">
        <w:rPr>
          <w:lang w:bidi="en-US"/>
        </w:rPr>
        <w:t xml:space="preserve">vi </w:t>
      </w:r>
      <w:r w:rsidRPr="00EA192B">
        <w:t xml:space="preserve">phạm hành chính đang có hiệu lực tại thời điểm </w:t>
      </w:r>
      <w:r w:rsidRPr="00EA192B">
        <w:rPr>
          <w:lang w:bidi="en-US"/>
        </w:rPr>
        <w:t xml:space="preserve">ban </w:t>
      </w:r>
      <w:r w:rsidRPr="00EA192B">
        <w:t>hành quyết định xử phạt để giải quyết.</w:t>
      </w:r>
    </w:p>
    <w:p w:rsidR="00980B37" w:rsidRPr="00EA192B" w:rsidRDefault="00980B37" w:rsidP="00416FCF">
      <w:pPr>
        <w:pStyle w:val="Heading11"/>
        <w:keepNext/>
        <w:keepLines/>
        <w:shd w:val="clear" w:color="auto" w:fill="auto"/>
        <w:spacing w:before="120" w:after="120"/>
        <w:ind w:firstLine="720"/>
      </w:pPr>
      <w:bookmarkStart w:id="20" w:name="bookmark18"/>
      <w:r w:rsidRPr="00EA192B">
        <w:t xml:space="preserve">Điều </w:t>
      </w:r>
      <w:r w:rsidRPr="00EA192B">
        <w:rPr>
          <w:lang w:bidi="en-US"/>
        </w:rPr>
        <w:t xml:space="preserve">43. </w:t>
      </w:r>
      <w:r w:rsidRPr="00EA192B">
        <w:t xml:space="preserve">Hiệu lực </w:t>
      </w:r>
      <w:r w:rsidRPr="00EA192B">
        <w:rPr>
          <w:lang w:bidi="en-US"/>
        </w:rPr>
        <w:t xml:space="preserve">thi </w:t>
      </w:r>
      <w:r w:rsidRPr="00EA192B">
        <w:t>hành</w:t>
      </w:r>
      <w:bookmarkEnd w:id="20"/>
    </w:p>
    <w:p w:rsidR="00980B37" w:rsidRPr="00EA192B" w:rsidRDefault="00980B37" w:rsidP="00416FCF">
      <w:pPr>
        <w:pStyle w:val="BodyText"/>
        <w:shd w:val="clear" w:color="auto" w:fill="auto"/>
        <w:spacing w:before="120" w:after="120"/>
        <w:ind w:firstLine="720"/>
      </w:pPr>
      <w:r w:rsidRPr="00EA192B">
        <w:rPr>
          <w:lang w:bidi="en-US"/>
        </w:rPr>
        <w:t xml:space="preserve">1. </w:t>
      </w:r>
      <w:r w:rsidRPr="00EA192B">
        <w:t xml:space="preserve">Nghị định này có hiệu lực </w:t>
      </w:r>
      <w:r w:rsidRPr="00EA192B">
        <w:rPr>
          <w:lang w:bidi="en-US"/>
        </w:rPr>
        <w:t xml:space="preserve">thi </w:t>
      </w:r>
      <w:r w:rsidRPr="00EA192B">
        <w:t xml:space="preserve">hành từ ngày </w:t>
      </w:r>
      <w:r w:rsidRPr="00EA192B">
        <w:rPr>
          <w:lang w:bidi="en-US"/>
        </w:rPr>
        <w:t xml:space="preserve">05 </w:t>
      </w:r>
      <w:r w:rsidRPr="00EA192B">
        <w:t xml:space="preserve">tháng </w:t>
      </w:r>
      <w:r w:rsidRPr="00EA192B">
        <w:rPr>
          <w:lang w:bidi="en-US"/>
        </w:rPr>
        <w:t xml:space="preserve">01 </w:t>
      </w:r>
      <w:r w:rsidRPr="00EA192B">
        <w:t xml:space="preserve">năm </w:t>
      </w:r>
      <w:r w:rsidRPr="00EA192B">
        <w:rPr>
          <w:lang w:bidi="en-US"/>
        </w:rPr>
        <w:t>2020.</w:t>
      </w:r>
    </w:p>
    <w:p w:rsidR="00980B37" w:rsidRPr="00EA192B" w:rsidRDefault="00980B37" w:rsidP="00416FCF">
      <w:pPr>
        <w:pStyle w:val="BodyText"/>
        <w:shd w:val="clear" w:color="auto" w:fill="auto"/>
        <w:spacing w:before="120" w:after="120"/>
        <w:ind w:firstLine="720"/>
      </w:pPr>
      <w:r w:rsidRPr="00EA192B">
        <w:rPr>
          <w:lang w:bidi="en-US"/>
        </w:rPr>
        <w:t xml:space="preserve">2. </w:t>
      </w:r>
      <w:r w:rsidRPr="00EA192B">
        <w:t xml:space="preserve">Nghị định này </w:t>
      </w:r>
      <w:r w:rsidRPr="00EA192B">
        <w:rPr>
          <w:lang w:bidi="en-US"/>
        </w:rPr>
        <w:t xml:space="preserve">thay </w:t>
      </w:r>
      <w:r w:rsidRPr="00EA192B">
        <w:t xml:space="preserve">thế Nghị định số 102/2014/NĐ-CP ngày </w:t>
      </w:r>
      <w:r w:rsidRPr="00EA192B">
        <w:rPr>
          <w:lang w:bidi="en-US"/>
        </w:rPr>
        <w:t xml:space="preserve">10 </w:t>
      </w:r>
      <w:r w:rsidRPr="00EA192B">
        <w:t xml:space="preserve">tháng </w:t>
      </w:r>
      <w:r w:rsidRPr="00EA192B">
        <w:rPr>
          <w:lang w:bidi="en-US"/>
        </w:rPr>
        <w:t xml:space="preserve">11 </w:t>
      </w:r>
      <w:r w:rsidRPr="00EA192B">
        <w:t xml:space="preserve">năm </w:t>
      </w:r>
      <w:r w:rsidRPr="00EA192B">
        <w:rPr>
          <w:lang w:bidi="en-US"/>
        </w:rPr>
        <w:t xml:space="preserve">2014 </w:t>
      </w:r>
      <w:r w:rsidRPr="00EA192B">
        <w:t xml:space="preserve">của Chính phủ về xử phạt </w:t>
      </w:r>
      <w:r w:rsidRPr="00EA192B">
        <w:rPr>
          <w:lang w:bidi="en-US"/>
        </w:rPr>
        <w:t xml:space="preserve">vi </w:t>
      </w:r>
      <w:r w:rsidRPr="00EA192B">
        <w:t xml:space="preserve">phạm hành chính </w:t>
      </w:r>
      <w:r w:rsidRPr="00EA192B">
        <w:rPr>
          <w:lang w:bidi="en-US"/>
        </w:rPr>
        <w:t xml:space="preserve">trong </w:t>
      </w:r>
      <w:r w:rsidRPr="00EA192B">
        <w:t>lĩnh vực đất đai.</w:t>
      </w:r>
    </w:p>
    <w:p w:rsidR="00980B37" w:rsidRPr="00EA192B" w:rsidRDefault="00980B37" w:rsidP="00416FCF">
      <w:pPr>
        <w:pStyle w:val="BodyText"/>
        <w:shd w:val="clear" w:color="auto" w:fill="auto"/>
        <w:tabs>
          <w:tab w:val="left" w:pos="918"/>
        </w:tabs>
        <w:spacing w:before="120" w:after="120"/>
        <w:ind w:firstLine="720"/>
      </w:pPr>
      <w:r w:rsidRPr="00EA192B">
        <w:t xml:space="preserve">3. Bãi bỏ điểm đ khoản </w:t>
      </w:r>
      <w:r w:rsidRPr="00EA192B">
        <w:rPr>
          <w:lang w:bidi="en-US"/>
        </w:rPr>
        <w:t xml:space="preserve">3 </w:t>
      </w:r>
      <w:r w:rsidRPr="00EA192B">
        <w:t xml:space="preserve">và điểm </w:t>
      </w:r>
      <w:r w:rsidRPr="00EA192B">
        <w:rPr>
          <w:lang w:bidi="en-US"/>
        </w:rPr>
        <w:t xml:space="preserve">i </w:t>
      </w:r>
      <w:r w:rsidRPr="00EA192B">
        <w:t xml:space="preserve">khoản </w:t>
      </w:r>
      <w:r w:rsidRPr="00EA192B">
        <w:rPr>
          <w:lang w:bidi="en-US"/>
        </w:rPr>
        <w:t xml:space="preserve">6 </w:t>
      </w:r>
      <w:r w:rsidRPr="00EA192B">
        <w:t xml:space="preserve">Điều </w:t>
      </w:r>
      <w:r w:rsidRPr="00EA192B">
        <w:rPr>
          <w:lang w:bidi="en-US"/>
        </w:rPr>
        <w:t xml:space="preserve">57 </w:t>
      </w:r>
      <w:r w:rsidRPr="00EA192B">
        <w:t xml:space="preserve">của Nghị định số 139/2017/NĐ-CP ngày </w:t>
      </w:r>
      <w:r w:rsidRPr="00EA192B">
        <w:rPr>
          <w:lang w:bidi="en-US"/>
        </w:rPr>
        <w:t xml:space="preserve">27 </w:t>
      </w:r>
      <w:r w:rsidRPr="00EA192B">
        <w:t xml:space="preserve">tháng </w:t>
      </w:r>
      <w:r w:rsidRPr="00EA192B">
        <w:rPr>
          <w:lang w:bidi="en-US"/>
        </w:rPr>
        <w:t xml:space="preserve">11 </w:t>
      </w:r>
      <w:r w:rsidRPr="00EA192B">
        <w:t xml:space="preserve">năm </w:t>
      </w:r>
      <w:r w:rsidRPr="00EA192B">
        <w:rPr>
          <w:lang w:bidi="en-US"/>
        </w:rPr>
        <w:t xml:space="preserve">2017 </w:t>
      </w:r>
      <w:r w:rsidRPr="00EA192B">
        <w:t>của Chính phủ.</w:t>
      </w:r>
    </w:p>
    <w:p w:rsidR="00980B37" w:rsidRPr="00EA192B" w:rsidRDefault="00980B37" w:rsidP="00416FCF">
      <w:pPr>
        <w:pStyle w:val="Heading11"/>
        <w:keepNext/>
        <w:keepLines/>
        <w:shd w:val="clear" w:color="auto" w:fill="auto"/>
        <w:spacing w:before="120" w:after="120"/>
        <w:ind w:firstLine="720"/>
      </w:pPr>
      <w:bookmarkStart w:id="21" w:name="bookmark19"/>
      <w:r w:rsidRPr="00EA192B">
        <w:t xml:space="preserve">Điều </w:t>
      </w:r>
      <w:r w:rsidRPr="00EA192B">
        <w:rPr>
          <w:lang w:bidi="en-US"/>
        </w:rPr>
        <w:t xml:space="preserve">44. </w:t>
      </w:r>
      <w:r w:rsidRPr="00EA192B">
        <w:t xml:space="preserve">Tổ chức thực hiện và trách nhiệm </w:t>
      </w:r>
      <w:r w:rsidRPr="00EA192B">
        <w:rPr>
          <w:lang w:bidi="en-US"/>
        </w:rPr>
        <w:t xml:space="preserve">thi </w:t>
      </w:r>
      <w:r w:rsidRPr="00EA192B">
        <w:t>hành</w:t>
      </w:r>
      <w:bookmarkEnd w:id="21"/>
    </w:p>
    <w:p w:rsidR="00980B37" w:rsidRPr="00EA192B" w:rsidRDefault="00980B37" w:rsidP="00416FCF">
      <w:pPr>
        <w:pStyle w:val="Heading11"/>
        <w:keepNext/>
        <w:keepLines/>
        <w:shd w:val="clear" w:color="auto" w:fill="auto"/>
        <w:spacing w:before="120" w:after="120"/>
        <w:ind w:firstLine="720"/>
        <w:rPr>
          <w:b w:val="0"/>
          <w:lang w:bidi="en-US"/>
        </w:rPr>
      </w:pPr>
      <w:r w:rsidRPr="00EA192B">
        <w:rPr>
          <w:rStyle w:val="fontstyle01"/>
          <w:b w:val="0"/>
        </w:rPr>
        <w:t>1. Bộ trưởng Bộ Tài nguyên và Môi trường có trách nhiệm tổ chức thi hành Nghị định này.</w:t>
      </w:r>
    </w:p>
    <w:p w:rsidR="00980B37" w:rsidRPr="00EA192B" w:rsidRDefault="00980B37" w:rsidP="00416FCF">
      <w:pPr>
        <w:pStyle w:val="Heading11"/>
        <w:keepNext/>
        <w:keepLines/>
        <w:shd w:val="clear" w:color="auto" w:fill="auto"/>
        <w:spacing w:before="120" w:after="120"/>
        <w:ind w:firstLine="720"/>
        <w:rPr>
          <w:b w:val="0"/>
        </w:rPr>
      </w:pPr>
      <w:r w:rsidRPr="00EA192B">
        <w:rPr>
          <w:b w:val="0"/>
          <w:lang w:bidi="en-US"/>
        </w:rPr>
        <w:t xml:space="preserve">2. </w:t>
      </w:r>
      <w:r w:rsidRPr="00EA192B">
        <w:rPr>
          <w:b w:val="0"/>
        </w:rPr>
        <w:t>Các Bộ trưởng, Thủ trưởng cơ quan ngang bộ, Thủ trưởng cơ quan thuộc Chính phủ, Chủ tịch Ủy ban nhân dân các tỉnh, thành phố trực thuộc trung ương, tổ chức và cá nhân có liên quan chịu trách nhiệm thi hành Nghị định này./.</w:t>
      </w:r>
    </w:p>
    <w:p w:rsidR="00980B37" w:rsidRPr="00EA192B" w:rsidRDefault="00980B37" w:rsidP="00416FCF">
      <w:pPr>
        <w:pStyle w:val="BodyText"/>
        <w:shd w:val="clear" w:color="auto" w:fill="auto"/>
        <w:tabs>
          <w:tab w:val="left" w:pos="918"/>
        </w:tabs>
        <w:spacing w:before="120" w:after="120"/>
        <w:ind w:firstLine="720"/>
      </w:pPr>
    </w:p>
    <w:tbl>
      <w:tblPr>
        <w:tblW w:w="0" w:type="auto"/>
        <w:tblInd w:w="108" w:type="dxa"/>
        <w:tblLook w:val="04A0"/>
      </w:tblPr>
      <w:tblGrid>
        <w:gridCol w:w="5451"/>
        <w:gridCol w:w="3565"/>
      </w:tblGrid>
      <w:tr w:rsidR="00980B37" w:rsidRPr="00EA192B" w:rsidTr="00980B37">
        <w:trPr>
          <w:trHeight w:val="4833"/>
        </w:trPr>
        <w:tc>
          <w:tcPr>
            <w:tcW w:w="5451" w:type="dxa"/>
            <w:hideMark/>
          </w:tcPr>
          <w:p w:rsidR="00980B37" w:rsidRPr="00B94761" w:rsidRDefault="00980B37" w:rsidP="00416FCF">
            <w:pPr>
              <w:pStyle w:val="Bodytext40"/>
              <w:shd w:val="clear" w:color="auto" w:fill="auto"/>
              <w:spacing w:before="120" w:after="120" w:line="240" w:lineRule="auto"/>
              <w:ind w:left="0" w:firstLine="0"/>
              <w:rPr>
                <w:rFonts w:ascii="Times New Roman" w:hAnsi="Times New Roman" w:cs="Times New Roman"/>
                <w:b/>
                <w:i/>
                <w:sz w:val="24"/>
                <w:szCs w:val="24"/>
              </w:rPr>
            </w:pPr>
            <w:r w:rsidRPr="00B94761">
              <w:rPr>
                <w:rFonts w:ascii="Times New Roman" w:eastAsia="Times New Roman" w:hAnsi="Times New Roman" w:cs="Times New Roman"/>
                <w:b/>
                <w:bCs/>
                <w:i/>
                <w:sz w:val="24"/>
                <w:szCs w:val="24"/>
              </w:rPr>
              <w:lastRenderedPageBreak/>
              <w:t xml:space="preserve">Nơi </w:t>
            </w:r>
            <w:r w:rsidRPr="00B94761">
              <w:rPr>
                <w:rFonts w:ascii="Times New Roman" w:hAnsi="Times New Roman" w:cs="Times New Roman"/>
                <w:b/>
                <w:i/>
                <w:iCs/>
                <w:sz w:val="24"/>
                <w:szCs w:val="24"/>
              </w:rPr>
              <w:t>nhận:</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Ban Bí thư Trung ương Đảng;</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Thủ tướng, các Phó Thủ tướng Chính phủ;</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Các bộ, cơ quan ngang bộ, cơ quan thuộc Chính phủ;</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HĐND, UBND các tỉnh, thành phố trực thuộc Trung ương;</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Văn phòng Trung ương và các Ban của Đảng;</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Văn phòng Tổng Bí thư;</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Văn phòng Chủ tịch nước;</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Hội đồng dân tộc và các Ủy ban của Quốc hội;</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Văn phòng Quốc hội;</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Tòa án nhân dân tối cao;</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Viện kiểm sát nhân dân tối cao;</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Kiểm toán nhà nước;</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Ủy ban Giám sát tài chính Quốc gia;</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Ngân hàng Chính sách xã hội;</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Ngân hàng Phát triển Việt Nam;</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Ủy ban trung ương Mặt trận Tổ quốc Việt Nam;</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rPr>
              <w:t>- Cơ quan trung ương của các đoàn thể;</w:t>
            </w:r>
          </w:p>
          <w:p w:rsidR="00980B37" w:rsidRPr="00B94761"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2"/>
                <w:szCs w:val="22"/>
              </w:rPr>
            </w:pPr>
            <w:r w:rsidRPr="00B94761">
              <w:rPr>
                <w:rFonts w:ascii="Times New Roman" w:hAnsi="Times New Roman" w:cs="Times New Roman"/>
                <w:sz w:val="22"/>
                <w:szCs w:val="22"/>
                <w:lang w:bidi="en-US"/>
              </w:rPr>
              <w:t xml:space="preserve">- VPCP: BTCN, </w:t>
            </w:r>
            <w:r w:rsidRPr="00B94761">
              <w:rPr>
                <w:rFonts w:ascii="Times New Roman" w:hAnsi="Times New Roman" w:cs="Times New Roman"/>
                <w:sz w:val="22"/>
                <w:szCs w:val="22"/>
              </w:rPr>
              <w:t xml:space="preserve">các PCN, Trợ lý TTg, TGĐ Cổng TTĐT, các Vụ, </w:t>
            </w:r>
            <w:r w:rsidRPr="00B94761">
              <w:rPr>
                <w:rFonts w:ascii="Times New Roman" w:hAnsi="Times New Roman" w:cs="Times New Roman"/>
                <w:sz w:val="22"/>
                <w:szCs w:val="22"/>
                <w:lang w:bidi="en-US"/>
              </w:rPr>
              <w:t xml:space="preserve">Cục, </w:t>
            </w:r>
            <w:r w:rsidRPr="00B94761">
              <w:rPr>
                <w:rFonts w:ascii="Times New Roman" w:hAnsi="Times New Roman" w:cs="Times New Roman"/>
                <w:sz w:val="22"/>
                <w:szCs w:val="22"/>
              </w:rPr>
              <w:t>đơn vị trực thuộc, Công báo;</w:t>
            </w:r>
          </w:p>
          <w:p w:rsidR="00980B37" w:rsidRPr="00EA192B" w:rsidRDefault="00980B37" w:rsidP="00416FCF">
            <w:pPr>
              <w:pStyle w:val="Bodytext40"/>
              <w:shd w:val="clear" w:color="auto" w:fill="auto"/>
              <w:tabs>
                <w:tab w:val="left" w:pos="260"/>
              </w:tabs>
              <w:spacing w:before="120" w:after="120" w:line="240" w:lineRule="auto"/>
              <w:ind w:left="0" w:firstLine="0"/>
              <w:rPr>
                <w:rFonts w:ascii="Times New Roman" w:hAnsi="Times New Roman" w:cs="Times New Roman"/>
                <w:sz w:val="28"/>
                <w:szCs w:val="28"/>
              </w:rPr>
            </w:pPr>
            <w:r w:rsidRPr="00B94761">
              <w:rPr>
                <w:rFonts w:ascii="Times New Roman" w:hAnsi="Times New Roman" w:cs="Times New Roman"/>
                <w:sz w:val="22"/>
                <w:szCs w:val="22"/>
              </w:rPr>
              <w:t>- Lưu: VT, NN (3b).</w:t>
            </w:r>
          </w:p>
        </w:tc>
        <w:tc>
          <w:tcPr>
            <w:tcW w:w="3565" w:type="dxa"/>
          </w:tcPr>
          <w:p w:rsidR="00980B37" w:rsidRPr="00EA192B" w:rsidRDefault="00980B37" w:rsidP="00416FCF">
            <w:pPr>
              <w:pStyle w:val="Bodytext50"/>
              <w:shd w:val="clear" w:color="auto" w:fill="auto"/>
              <w:spacing w:before="120" w:after="120" w:line="240" w:lineRule="auto"/>
              <w:ind w:firstLine="0"/>
              <w:jc w:val="center"/>
              <w:rPr>
                <w:b/>
                <w:bCs/>
                <w:sz w:val="28"/>
                <w:szCs w:val="28"/>
              </w:rPr>
            </w:pPr>
            <w:r w:rsidRPr="00EA192B">
              <w:rPr>
                <w:b/>
                <w:bCs/>
                <w:sz w:val="28"/>
                <w:szCs w:val="28"/>
              </w:rPr>
              <w:t>TM. CHÍNH PHỦ</w:t>
            </w:r>
          </w:p>
          <w:p w:rsidR="00980B37" w:rsidRPr="00EA192B" w:rsidRDefault="00980B37" w:rsidP="00416FCF">
            <w:pPr>
              <w:pStyle w:val="Bodytext50"/>
              <w:shd w:val="clear" w:color="auto" w:fill="auto"/>
              <w:spacing w:before="120" w:after="120" w:line="240" w:lineRule="auto"/>
              <w:ind w:firstLine="0"/>
              <w:jc w:val="center"/>
              <w:rPr>
                <w:b/>
                <w:bCs/>
                <w:sz w:val="28"/>
                <w:szCs w:val="28"/>
              </w:rPr>
            </w:pPr>
            <w:r w:rsidRPr="00EA192B">
              <w:rPr>
                <w:b/>
                <w:bCs/>
                <w:sz w:val="28"/>
                <w:szCs w:val="28"/>
              </w:rPr>
              <w:t>THỦ TƯỚNG</w:t>
            </w:r>
          </w:p>
          <w:p w:rsidR="00980B37" w:rsidRPr="00EA192B" w:rsidRDefault="00980B37" w:rsidP="00416FCF">
            <w:pPr>
              <w:pStyle w:val="Picturecaption0"/>
              <w:shd w:val="clear" w:color="auto" w:fill="auto"/>
              <w:spacing w:before="120" w:after="120"/>
              <w:jc w:val="center"/>
              <w:rPr>
                <w:sz w:val="28"/>
                <w:szCs w:val="28"/>
              </w:rPr>
            </w:pPr>
          </w:p>
          <w:p w:rsidR="00980B37" w:rsidRPr="00EA192B" w:rsidRDefault="00980B37" w:rsidP="00416FCF">
            <w:pPr>
              <w:pStyle w:val="Picturecaption0"/>
              <w:shd w:val="clear" w:color="auto" w:fill="auto"/>
              <w:spacing w:before="120" w:after="120"/>
              <w:rPr>
                <w:sz w:val="28"/>
                <w:szCs w:val="28"/>
              </w:rPr>
            </w:pPr>
          </w:p>
          <w:p w:rsidR="00980B37" w:rsidRPr="00EA192B" w:rsidRDefault="00980B37" w:rsidP="00416FCF">
            <w:pPr>
              <w:pStyle w:val="Picturecaption0"/>
              <w:shd w:val="clear" w:color="auto" w:fill="auto"/>
              <w:spacing w:before="120" w:after="120"/>
              <w:jc w:val="center"/>
              <w:rPr>
                <w:sz w:val="28"/>
                <w:szCs w:val="28"/>
              </w:rPr>
            </w:pPr>
          </w:p>
          <w:p w:rsidR="00980B37" w:rsidRPr="00EA192B" w:rsidRDefault="00980B37" w:rsidP="00416FCF">
            <w:pPr>
              <w:pStyle w:val="Picturecaption0"/>
              <w:shd w:val="clear" w:color="auto" w:fill="auto"/>
              <w:spacing w:before="120" w:after="120"/>
              <w:jc w:val="center"/>
              <w:rPr>
                <w:sz w:val="28"/>
                <w:szCs w:val="28"/>
              </w:rPr>
            </w:pPr>
          </w:p>
          <w:p w:rsidR="00980B37" w:rsidRPr="00EA192B" w:rsidRDefault="00980B37" w:rsidP="00416FCF">
            <w:pPr>
              <w:pStyle w:val="Picturecaption0"/>
              <w:shd w:val="clear" w:color="auto" w:fill="auto"/>
              <w:spacing w:before="120" w:after="120"/>
              <w:jc w:val="center"/>
              <w:rPr>
                <w:sz w:val="28"/>
                <w:szCs w:val="28"/>
              </w:rPr>
            </w:pPr>
          </w:p>
          <w:p w:rsidR="00980B37" w:rsidRPr="00EA192B" w:rsidRDefault="00980B37" w:rsidP="00416FCF">
            <w:pPr>
              <w:pStyle w:val="Picturecaption0"/>
              <w:shd w:val="clear" w:color="auto" w:fill="auto"/>
              <w:spacing w:before="120" w:after="120"/>
              <w:jc w:val="center"/>
              <w:rPr>
                <w:sz w:val="28"/>
                <w:szCs w:val="28"/>
              </w:rPr>
            </w:pPr>
            <w:r w:rsidRPr="00EA192B">
              <w:rPr>
                <w:sz w:val="28"/>
                <w:szCs w:val="28"/>
              </w:rPr>
              <w:t>Nguyễn Xuân Phúc</w:t>
            </w:r>
          </w:p>
          <w:p w:rsidR="00980B37" w:rsidRPr="00EA192B" w:rsidRDefault="00980B37" w:rsidP="00416FCF">
            <w:pPr>
              <w:pStyle w:val="Bodytext50"/>
              <w:shd w:val="clear" w:color="auto" w:fill="auto"/>
              <w:spacing w:before="120" w:after="120" w:line="240" w:lineRule="auto"/>
              <w:ind w:firstLine="0"/>
              <w:jc w:val="center"/>
              <w:rPr>
                <w:b/>
                <w:bCs/>
                <w:sz w:val="28"/>
                <w:szCs w:val="28"/>
              </w:rPr>
            </w:pPr>
            <w:r w:rsidRPr="00EA192B">
              <w:rPr>
                <w:b/>
                <w:bCs/>
                <w:sz w:val="28"/>
                <w:szCs w:val="28"/>
              </w:rPr>
              <w:br/>
            </w:r>
          </w:p>
          <w:p w:rsidR="00980B37" w:rsidRPr="00EA192B" w:rsidRDefault="00980B37" w:rsidP="00416FCF">
            <w:pPr>
              <w:pStyle w:val="Bodytext50"/>
              <w:shd w:val="clear" w:color="auto" w:fill="auto"/>
              <w:spacing w:before="120" w:after="120" w:line="240" w:lineRule="auto"/>
              <w:ind w:firstLine="0"/>
              <w:jc w:val="center"/>
              <w:rPr>
                <w:b/>
                <w:bCs/>
                <w:sz w:val="28"/>
                <w:szCs w:val="28"/>
              </w:rPr>
            </w:pPr>
          </w:p>
          <w:p w:rsidR="00980B37" w:rsidRPr="00EA192B" w:rsidRDefault="00980B37" w:rsidP="00416FCF">
            <w:pPr>
              <w:pStyle w:val="Heading11"/>
              <w:keepNext/>
              <w:keepLines/>
              <w:shd w:val="clear" w:color="auto" w:fill="auto"/>
              <w:spacing w:before="120" w:after="120"/>
              <w:ind w:firstLine="0"/>
              <w:rPr>
                <w:b w:val="0"/>
              </w:rPr>
            </w:pPr>
          </w:p>
        </w:tc>
      </w:tr>
    </w:tbl>
    <w:p w:rsidR="00980B37" w:rsidRPr="00EA192B" w:rsidRDefault="00980B37" w:rsidP="00416FCF">
      <w:pPr>
        <w:pStyle w:val="BodyText"/>
        <w:shd w:val="clear" w:color="auto" w:fill="auto"/>
        <w:tabs>
          <w:tab w:val="left" w:pos="922"/>
        </w:tabs>
        <w:spacing w:before="120" w:after="120"/>
        <w:ind w:firstLine="0"/>
      </w:pPr>
    </w:p>
    <w:p w:rsidR="00980B37" w:rsidRPr="00EA192B" w:rsidRDefault="00980B37" w:rsidP="00416FCF">
      <w:pPr>
        <w:spacing w:before="120" w:after="120"/>
        <w:rPr>
          <w:rFonts w:ascii="Times New Roman" w:hAnsi="Times New Roman" w:cs="Times New Roman"/>
          <w:sz w:val="28"/>
          <w:szCs w:val="28"/>
        </w:rPr>
      </w:pPr>
    </w:p>
    <w:p w:rsidR="00F11913" w:rsidRPr="00915F27" w:rsidRDefault="00F11913" w:rsidP="00416FCF">
      <w:pPr>
        <w:spacing w:before="120" w:after="120" w:line="360" w:lineRule="auto"/>
        <w:jc w:val="both"/>
        <w:rPr>
          <w:rFonts w:ascii="Times New Roman" w:hAnsi="Times New Roman" w:cs="Times New Roman"/>
          <w:sz w:val="28"/>
          <w:szCs w:val="28"/>
        </w:rPr>
      </w:pPr>
    </w:p>
    <w:sectPr w:rsidR="00F11913" w:rsidRPr="00915F27" w:rsidSect="00416FCF">
      <w:headerReference w:type="default" r:id="rId19"/>
      <w:pgSz w:w="11909" w:h="16834"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1CD" w:rsidRDefault="00E571CD" w:rsidP="003B7848">
      <w:pPr>
        <w:spacing w:after="0" w:line="240" w:lineRule="auto"/>
      </w:pPr>
      <w:r>
        <w:separator/>
      </w:r>
    </w:p>
  </w:endnote>
  <w:endnote w:type="continuationSeparator" w:id="1">
    <w:p w:rsidR="00E571CD" w:rsidRDefault="00E571CD" w:rsidP="003B7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1CD" w:rsidRDefault="00E571CD" w:rsidP="003B7848">
      <w:pPr>
        <w:spacing w:after="0" w:line="240" w:lineRule="auto"/>
      </w:pPr>
      <w:r>
        <w:separator/>
      </w:r>
    </w:p>
  </w:footnote>
  <w:footnote w:type="continuationSeparator" w:id="1">
    <w:p w:rsidR="00E571CD" w:rsidRDefault="00E571CD" w:rsidP="003B78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94497"/>
      <w:docPartObj>
        <w:docPartGallery w:val="Page Numbers (Top of Page)"/>
        <w:docPartUnique/>
      </w:docPartObj>
    </w:sdtPr>
    <w:sdtEndPr>
      <w:rPr>
        <w:noProof/>
      </w:rPr>
    </w:sdtEndPr>
    <w:sdtContent>
      <w:p w:rsidR="008E3815" w:rsidRDefault="002B7F4E">
        <w:pPr>
          <w:pStyle w:val="Header"/>
          <w:jc w:val="center"/>
        </w:pPr>
        <w:r>
          <w:fldChar w:fldCharType="begin"/>
        </w:r>
        <w:r w:rsidR="008E3815">
          <w:instrText xml:space="preserve"> PAGE   \* MERGEFORMAT </w:instrText>
        </w:r>
        <w:r>
          <w:fldChar w:fldCharType="separate"/>
        </w:r>
        <w:r w:rsidR="009E5712">
          <w:rPr>
            <w:noProof/>
          </w:rPr>
          <w:t>1</w:t>
        </w:r>
        <w:r>
          <w:rPr>
            <w:noProof/>
          </w:rPr>
          <w:fldChar w:fldCharType="end"/>
        </w:r>
      </w:p>
    </w:sdtContent>
  </w:sdt>
  <w:p w:rsidR="008E3815" w:rsidRDefault="008E38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6F1E"/>
    <w:rsid w:val="0001727D"/>
    <w:rsid w:val="000408A3"/>
    <w:rsid w:val="000453D4"/>
    <w:rsid w:val="000811BA"/>
    <w:rsid w:val="000C3CC5"/>
    <w:rsid w:val="000D058C"/>
    <w:rsid w:val="000E0A64"/>
    <w:rsid w:val="000E7BBD"/>
    <w:rsid w:val="001348DE"/>
    <w:rsid w:val="00196A63"/>
    <w:rsid w:val="00197AA1"/>
    <w:rsid w:val="001B78E7"/>
    <w:rsid w:val="001D504C"/>
    <w:rsid w:val="0026112B"/>
    <w:rsid w:val="002B7F4E"/>
    <w:rsid w:val="003371DA"/>
    <w:rsid w:val="003B7848"/>
    <w:rsid w:val="00415536"/>
    <w:rsid w:val="00416FCF"/>
    <w:rsid w:val="00421994"/>
    <w:rsid w:val="004D7D0C"/>
    <w:rsid w:val="004F186A"/>
    <w:rsid w:val="005073B8"/>
    <w:rsid w:val="005122C5"/>
    <w:rsid w:val="00585BCD"/>
    <w:rsid w:val="005D7FA3"/>
    <w:rsid w:val="005F577E"/>
    <w:rsid w:val="006F4DB6"/>
    <w:rsid w:val="00784B7C"/>
    <w:rsid w:val="00815454"/>
    <w:rsid w:val="008869CE"/>
    <w:rsid w:val="008E3815"/>
    <w:rsid w:val="00915F27"/>
    <w:rsid w:val="00917359"/>
    <w:rsid w:val="00922CBF"/>
    <w:rsid w:val="00980B37"/>
    <w:rsid w:val="009C7B38"/>
    <w:rsid w:val="009E5712"/>
    <w:rsid w:val="00A7664B"/>
    <w:rsid w:val="00A76F1E"/>
    <w:rsid w:val="00AA6CAC"/>
    <w:rsid w:val="00B94761"/>
    <w:rsid w:val="00BC2208"/>
    <w:rsid w:val="00BE619B"/>
    <w:rsid w:val="00BE639F"/>
    <w:rsid w:val="00C01136"/>
    <w:rsid w:val="00C76128"/>
    <w:rsid w:val="00D645F8"/>
    <w:rsid w:val="00D7733D"/>
    <w:rsid w:val="00D82560"/>
    <w:rsid w:val="00E571CD"/>
    <w:rsid w:val="00EC3620"/>
    <w:rsid w:val="00ED4E9A"/>
    <w:rsid w:val="00F11913"/>
    <w:rsid w:val="00FE7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4E"/>
  </w:style>
  <w:style w:type="paragraph" w:styleId="Heading1">
    <w:name w:val="heading 1"/>
    <w:basedOn w:val="Normal"/>
    <w:link w:val="Heading1Char"/>
    <w:uiPriority w:val="9"/>
    <w:qFormat/>
    <w:rsid w:val="00F119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19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9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19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6F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6F1E"/>
    <w:rPr>
      <w:b/>
      <w:bCs/>
    </w:rPr>
  </w:style>
  <w:style w:type="character" w:styleId="Emphasis">
    <w:name w:val="Emphasis"/>
    <w:basedOn w:val="DefaultParagraphFont"/>
    <w:uiPriority w:val="20"/>
    <w:qFormat/>
    <w:rsid w:val="00A76F1E"/>
    <w:rPr>
      <w:i/>
      <w:iCs/>
    </w:rPr>
  </w:style>
  <w:style w:type="character" w:styleId="Hyperlink">
    <w:name w:val="Hyperlink"/>
    <w:basedOn w:val="DefaultParagraphFont"/>
    <w:uiPriority w:val="99"/>
    <w:semiHidden/>
    <w:unhideWhenUsed/>
    <w:rsid w:val="0026112B"/>
    <w:rPr>
      <w:color w:val="0000FF"/>
      <w:u w:val="single"/>
    </w:rPr>
  </w:style>
  <w:style w:type="paragraph" w:styleId="Header">
    <w:name w:val="header"/>
    <w:basedOn w:val="Normal"/>
    <w:link w:val="HeaderChar"/>
    <w:uiPriority w:val="99"/>
    <w:unhideWhenUsed/>
    <w:rsid w:val="003B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48"/>
  </w:style>
  <w:style w:type="paragraph" w:styleId="Footer">
    <w:name w:val="footer"/>
    <w:basedOn w:val="Normal"/>
    <w:link w:val="FooterChar"/>
    <w:uiPriority w:val="99"/>
    <w:unhideWhenUsed/>
    <w:rsid w:val="003B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48"/>
  </w:style>
  <w:style w:type="paragraph" w:styleId="ListParagraph">
    <w:name w:val="List Paragraph"/>
    <w:basedOn w:val="Normal"/>
    <w:uiPriority w:val="34"/>
    <w:qFormat/>
    <w:rsid w:val="00D82560"/>
    <w:pPr>
      <w:ind w:left="720"/>
      <w:contextualSpacing/>
    </w:pPr>
  </w:style>
  <w:style w:type="character" w:customStyle="1" w:styleId="BodyTextChar">
    <w:name w:val="Body Text Char"/>
    <w:basedOn w:val="DefaultParagraphFont"/>
    <w:link w:val="BodyText"/>
    <w:semiHidden/>
    <w:rsid w:val="00980B37"/>
    <w:rPr>
      <w:rFonts w:ascii="Times New Roman" w:eastAsia="Times New Roman" w:hAnsi="Times New Roman" w:cs="Times New Roman"/>
      <w:sz w:val="28"/>
      <w:szCs w:val="28"/>
      <w:shd w:val="clear" w:color="auto" w:fill="FFFFFF"/>
    </w:rPr>
  </w:style>
  <w:style w:type="paragraph" w:styleId="BodyText">
    <w:name w:val="Body Text"/>
    <w:basedOn w:val="Normal"/>
    <w:link w:val="BodyTextChar"/>
    <w:semiHidden/>
    <w:unhideWhenUsed/>
    <w:qFormat/>
    <w:rsid w:val="00980B37"/>
    <w:pPr>
      <w:widowControl w:val="0"/>
      <w:shd w:val="clear" w:color="auto" w:fill="FFFFFF"/>
      <w:spacing w:after="200" w:line="240" w:lineRule="auto"/>
      <w:ind w:firstLine="400"/>
      <w:jc w:val="both"/>
    </w:pPr>
    <w:rPr>
      <w:rFonts w:ascii="Times New Roman" w:eastAsia="Times New Roman" w:hAnsi="Times New Roman" w:cs="Times New Roman"/>
      <w:sz w:val="28"/>
      <w:szCs w:val="28"/>
    </w:rPr>
  </w:style>
  <w:style w:type="character" w:customStyle="1" w:styleId="Heading10">
    <w:name w:val="Heading #1_"/>
    <w:link w:val="Heading11"/>
    <w:locked/>
    <w:rsid w:val="00980B37"/>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980B37"/>
    <w:pPr>
      <w:widowControl w:val="0"/>
      <w:shd w:val="clear" w:color="auto" w:fill="FFFFFF"/>
      <w:spacing w:after="200" w:line="240" w:lineRule="auto"/>
      <w:ind w:firstLine="580"/>
      <w:jc w:val="both"/>
      <w:outlineLvl w:val="0"/>
    </w:pPr>
    <w:rPr>
      <w:rFonts w:ascii="Times New Roman" w:eastAsia="Times New Roman" w:hAnsi="Times New Roman" w:cs="Times New Roman"/>
      <w:b/>
      <w:bCs/>
      <w:sz w:val="28"/>
      <w:szCs w:val="28"/>
    </w:rPr>
  </w:style>
  <w:style w:type="character" w:customStyle="1" w:styleId="Bodytext6">
    <w:name w:val="Body text (6)_"/>
    <w:link w:val="Bodytext60"/>
    <w:locked/>
    <w:rsid w:val="00980B37"/>
    <w:rPr>
      <w:rFonts w:ascii="Arial" w:eastAsia="Arial" w:hAnsi="Arial" w:cs="Arial"/>
      <w:sz w:val="17"/>
      <w:szCs w:val="17"/>
      <w:shd w:val="clear" w:color="auto" w:fill="FFFFFF"/>
      <w:lang w:bidi="en-US"/>
    </w:rPr>
  </w:style>
  <w:style w:type="paragraph" w:customStyle="1" w:styleId="Bodytext60">
    <w:name w:val="Body text (6)"/>
    <w:basedOn w:val="Normal"/>
    <w:link w:val="Bodytext6"/>
    <w:rsid w:val="00980B37"/>
    <w:pPr>
      <w:widowControl w:val="0"/>
      <w:shd w:val="clear" w:color="auto" w:fill="FFFFFF"/>
      <w:spacing w:after="120" w:line="180" w:lineRule="auto"/>
      <w:ind w:left="1920"/>
      <w:jc w:val="both"/>
    </w:pPr>
    <w:rPr>
      <w:rFonts w:ascii="Arial" w:eastAsia="Arial" w:hAnsi="Arial" w:cs="Arial"/>
      <w:sz w:val="17"/>
      <w:szCs w:val="17"/>
      <w:lang w:bidi="en-US"/>
    </w:rPr>
  </w:style>
  <w:style w:type="character" w:customStyle="1" w:styleId="Bodytext5">
    <w:name w:val="Body text (5)_"/>
    <w:link w:val="Bodytext50"/>
    <w:locked/>
    <w:rsid w:val="00980B37"/>
    <w:rPr>
      <w:rFonts w:ascii="Times New Roman" w:eastAsia="Times New Roman" w:hAnsi="Times New Roman" w:cs="Times New Roman"/>
      <w:sz w:val="26"/>
      <w:szCs w:val="26"/>
      <w:shd w:val="clear" w:color="auto" w:fill="FFFFFF"/>
    </w:rPr>
  </w:style>
  <w:style w:type="paragraph" w:customStyle="1" w:styleId="Bodytext50">
    <w:name w:val="Body text (5)"/>
    <w:basedOn w:val="Normal"/>
    <w:link w:val="Bodytext5"/>
    <w:rsid w:val="00980B37"/>
    <w:pPr>
      <w:widowControl w:val="0"/>
      <w:shd w:val="clear" w:color="auto" w:fill="FFFFFF"/>
      <w:spacing w:after="580" w:line="256" w:lineRule="auto"/>
      <w:ind w:firstLine="580"/>
      <w:jc w:val="both"/>
    </w:pPr>
    <w:rPr>
      <w:rFonts w:ascii="Times New Roman" w:eastAsia="Times New Roman" w:hAnsi="Times New Roman" w:cs="Times New Roman"/>
      <w:sz w:val="26"/>
      <w:szCs w:val="26"/>
    </w:rPr>
  </w:style>
  <w:style w:type="character" w:customStyle="1" w:styleId="Picturecaption">
    <w:name w:val="Picture caption_"/>
    <w:link w:val="Picturecaption0"/>
    <w:locked/>
    <w:rsid w:val="00980B37"/>
    <w:rPr>
      <w:rFonts w:ascii="Times New Roman" w:eastAsia="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980B37"/>
    <w:pPr>
      <w:widowControl w:val="0"/>
      <w:shd w:val="clear" w:color="auto" w:fill="FFFFFF"/>
      <w:spacing w:after="0" w:line="240" w:lineRule="auto"/>
    </w:pPr>
    <w:rPr>
      <w:rFonts w:ascii="Times New Roman" w:eastAsia="Times New Roman" w:hAnsi="Times New Roman" w:cs="Times New Roman"/>
      <w:b/>
      <w:bCs/>
      <w:sz w:val="26"/>
      <w:szCs w:val="26"/>
    </w:rPr>
  </w:style>
  <w:style w:type="character" w:customStyle="1" w:styleId="Bodytext4">
    <w:name w:val="Body text (4)_"/>
    <w:link w:val="Bodytext40"/>
    <w:locked/>
    <w:rsid w:val="00980B37"/>
    <w:rPr>
      <w:rFonts w:ascii="Arial" w:eastAsia="Arial" w:hAnsi="Arial" w:cs="Arial"/>
      <w:sz w:val="19"/>
      <w:szCs w:val="19"/>
      <w:shd w:val="clear" w:color="auto" w:fill="FFFFFF"/>
    </w:rPr>
  </w:style>
  <w:style w:type="paragraph" w:customStyle="1" w:styleId="Bodytext40">
    <w:name w:val="Body text (4)"/>
    <w:basedOn w:val="Normal"/>
    <w:link w:val="Bodytext4"/>
    <w:rsid w:val="00980B37"/>
    <w:pPr>
      <w:widowControl w:val="0"/>
      <w:shd w:val="clear" w:color="auto" w:fill="FFFFFF"/>
      <w:spacing w:after="0" w:line="276" w:lineRule="auto"/>
      <w:ind w:left="220" w:hanging="220"/>
    </w:pPr>
    <w:rPr>
      <w:rFonts w:ascii="Arial" w:eastAsia="Arial" w:hAnsi="Arial" w:cs="Arial"/>
      <w:sz w:val="19"/>
      <w:szCs w:val="19"/>
    </w:rPr>
  </w:style>
  <w:style w:type="character" w:customStyle="1" w:styleId="fontstyle01">
    <w:name w:val="fontstyle01"/>
    <w:rsid w:val="00980B37"/>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85976312">
      <w:bodyDiv w:val="1"/>
      <w:marLeft w:val="0"/>
      <w:marRight w:val="0"/>
      <w:marTop w:val="0"/>
      <w:marBottom w:val="0"/>
      <w:divBdr>
        <w:top w:val="none" w:sz="0" w:space="0" w:color="auto"/>
        <w:left w:val="none" w:sz="0" w:space="0" w:color="auto"/>
        <w:bottom w:val="none" w:sz="0" w:space="0" w:color="auto"/>
        <w:right w:val="none" w:sz="0" w:space="0" w:color="auto"/>
      </w:divBdr>
    </w:div>
    <w:div w:id="497040747">
      <w:bodyDiv w:val="1"/>
      <w:marLeft w:val="0"/>
      <w:marRight w:val="0"/>
      <w:marTop w:val="0"/>
      <w:marBottom w:val="0"/>
      <w:divBdr>
        <w:top w:val="none" w:sz="0" w:space="0" w:color="auto"/>
        <w:left w:val="none" w:sz="0" w:space="0" w:color="auto"/>
        <w:bottom w:val="none" w:sz="0" w:space="0" w:color="auto"/>
        <w:right w:val="none" w:sz="0" w:space="0" w:color="auto"/>
      </w:divBdr>
    </w:div>
    <w:div w:id="676426429">
      <w:bodyDiv w:val="1"/>
      <w:marLeft w:val="0"/>
      <w:marRight w:val="0"/>
      <w:marTop w:val="0"/>
      <w:marBottom w:val="0"/>
      <w:divBdr>
        <w:top w:val="none" w:sz="0" w:space="0" w:color="auto"/>
        <w:left w:val="none" w:sz="0" w:space="0" w:color="auto"/>
        <w:bottom w:val="none" w:sz="0" w:space="0" w:color="auto"/>
        <w:right w:val="none" w:sz="0" w:space="0" w:color="auto"/>
      </w:divBdr>
    </w:div>
    <w:div w:id="889922945">
      <w:bodyDiv w:val="1"/>
      <w:marLeft w:val="0"/>
      <w:marRight w:val="0"/>
      <w:marTop w:val="0"/>
      <w:marBottom w:val="0"/>
      <w:divBdr>
        <w:top w:val="none" w:sz="0" w:space="0" w:color="auto"/>
        <w:left w:val="none" w:sz="0" w:space="0" w:color="auto"/>
        <w:bottom w:val="none" w:sz="0" w:space="0" w:color="auto"/>
        <w:right w:val="none" w:sz="0" w:space="0" w:color="auto"/>
      </w:divBdr>
    </w:div>
    <w:div w:id="996877832">
      <w:bodyDiv w:val="1"/>
      <w:marLeft w:val="0"/>
      <w:marRight w:val="0"/>
      <w:marTop w:val="0"/>
      <w:marBottom w:val="0"/>
      <w:divBdr>
        <w:top w:val="none" w:sz="0" w:space="0" w:color="auto"/>
        <w:left w:val="none" w:sz="0" w:space="0" w:color="auto"/>
        <w:bottom w:val="none" w:sz="0" w:space="0" w:color="auto"/>
        <w:right w:val="none" w:sz="0" w:space="0" w:color="auto"/>
      </w:divBdr>
      <w:divsChild>
        <w:div w:id="1877160938">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008673135">
      <w:bodyDiv w:val="1"/>
      <w:marLeft w:val="0"/>
      <w:marRight w:val="0"/>
      <w:marTop w:val="0"/>
      <w:marBottom w:val="0"/>
      <w:divBdr>
        <w:top w:val="none" w:sz="0" w:space="0" w:color="auto"/>
        <w:left w:val="none" w:sz="0" w:space="0" w:color="auto"/>
        <w:bottom w:val="none" w:sz="0" w:space="0" w:color="auto"/>
        <w:right w:val="none" w:sz="0" w:space="0" w:color="auto"/>
      </w:divBdr>
      <w:divsChild>
        <w:div w:id="1504859370">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48402306">
      <w:bodyDiv w:val="1"/>
      <w:marLeft w:val="0"/>
      <w:marRight w:val="0"/>
      <w:marTop w:val="0"/>
      <w:marBottom w:val="0"/>
      <w:divBdr>
        <w:top w:val="none" w:sz="0" w:space="0" w:color="auto"/>
        <w:left w:val="none" w:sz="0" w:space="0" w:color="auto"/>
        <w:bottom w:val="none" w:sz="0" w:space="0" w:color="auto"/>
        <w:right w:val="none" w:sz="0" w:space="0" w:color="auto"/>
      </w:divBdr>
      <w:divsChild>
        <w:div w:id="1546597204">
          <w:marLeft w:val="0"/>
          <w:marRight w:val="0"/>
          <w:marTop w:val="0"/>
          <w:marBottom w:val="0"/>
          <w:divBdr>
            <w:top w:val="none" w:sz="0" w:space="0" w:color="auto"/>
            <w:left w:val="none" w:sz="0" w:space="0" w:color="auto"/>
            <w:bottom w:val="none" w:sz="0" w:space="0" w:color="auto"/>
            <w:right w:val="none" w:sz="0" w:space="0" w:color="auto"/>
          </w:divBdr>
          <w:divsChild>
            <w:div w:id="19377858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8025544">
      <w:bodyDiv w:val="1"/>
      <w:marLeft w:val="0"/>
      <w:marRight w:val="0"/>
      <w:marTop w:val="0"/>
      <w:marBottom w:val="0"/>
      <w:divBdr>
        <w:top w:val="none" w:sz="0" w:space="0" w:color="auto"/>
        <w:left w:val="none" w:sz="0" w:space="0" w:color="auto"/>
        <w:bottom w:val="none" w:sz="0" w:space="0" w:color="auto"/>
        <w:right w:val="none" w:sz="0" w:space="0" w:color="auto"/>
      </w:divBdr>
      <w:divsChild>
        <w:div w:id="759713603">
          <w:marLeft w:val="0"/>
          <w:marRight w:val="0"/>
          <w:marTop w:val="0"/>
          <w:marBottom w:val="0"/>
          <w:divBdr>
            <w:top w:val="none" w:sz="0" w:space="0" w:color="auto"/>
            <w:left w:val="none" w:sz="0" w:space="0" w:color="auto"/>
            <w:bottom w:val="none" w:sz="0" w:space="0" w:color="auto"/>
            <w:right w:val="none" w:sz="0" w:space="0" w:color="auto"/>
          </w:divBdr>
          <w:divsChild>
            <w:div w:id="1125781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3464842">
      <w:bodyDiv w:val="1"/>
      <w:marLeft w:val="0"/>
      <w:marRight w:val="0"/>
      <w:marTop w:val="0"/>
      <w:marBottom w:val="0"/>
      <w:divBdr>
        <w:top w:val="none" w:sz="0" w:space="0" w:color="auto"/>
        <w:left w:val="none" w:sz="0" w:space="0" w:color="auto"/>
        <w:bottom w:val="none" w:sz="0" w:space="0" w:color="auto"/>
        <w:right w:val="none" w:sz="0" w:space="0" w:color="auto"/>
      </w:divBdr>
      <w:divsChild>
        <w:div w:id="121962504">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427842442">
      <w:bodyDiv w:val="1"/>
      <w:marLeft w:val="0"/>
      <w:marRight w:val="0"/>
      <w:marTop w:val="0"/>
      <w:marBottom w:val="0"/>
      <w:divBdr>
        <w:top w:val="none" w:sz="0" w:space="0" w:color="auto"/>
        <w:left w:val="none" w:sz="0" w:space="0" w:color="auto"/>
        <w:bottom w:val="none" w:sz="0" w:space="0" w:color="auto"/>
        <w:right w:val="none" w:sz="0" w:space="0" w:color="auto"/>
      </w:divBdr>
      <w:divsChild>
        <w:div w:id="204081837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572931580">
      <w:bodyDiv w:val="1"/>
      <w:marLeft w:val="0"/>
      <w:marRight w:val="0"/>
      <w:marTop w:val="0"/>
      <w:marBottom w:val="0"/>
      <w:divBdr>
        <w:top w:val="none" w:sz="0" w:space="0" w:color="auto"/>
        <w:left w:val="none" w:sz="0" w:space="0" w:color="auto"/>
        <w:bottom w:val="none" w:sz="0" w:space="0" w:color="auto"/>
        <w:right w:val="none" w:sz="0" w:space="0" w:color="auto"/>
      </w:divBdr>
    </w:div>
    <w:div w:id="1789086699">
      <w:bodyDiv w:val="1"/>
      <w:marLeft w:val="0"/>
      <w:marRight w:val="0"/>
      <w:marTop w:val="0"/>
      <w:marBottom w:val="0"/>
      <w:divBdr>
        <w:top w:val="none" w:sz="0" w:space="0" w:color="auto"/>
        <w:left w:val="none" w:sz="0" w:space="0" w:color="auto"/>
        <w:bottom w:val="none" w:sz="0" w:space="0" w:color="auto"/>
        <w:right w:val="none" w:sz="0" w:space="0" w:color="auto"/>
      </w:divBdr>
      <w:divsChild>
        <w:div w:id="1157570545">
          <w:marLeft w:val="0"/>
          <w:marRight w:val="0"/>
          <w:marTop w:val="0"/>
          <w:marBottom w:val="0"/>
          <w:divBdr>
            <w:top w:val="none" w:sz="0" w:space="0" w:color="auto"/>
            <w:left w:val="none" w:sz="0" w:space="0" w:color="auto"/>
            <w:bottom w:val="none" w:sz="0" w:space="0" w:color="auto"/>
            <w:right w:val="none" w:sz="0" w:space="0" w:color="auto"/>
          </w:divBdr>
          <w:divsChild>
            <w:div w:id="525292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35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uatvietnam.vn/dat-dai/luat-dat-dai-2013-83386-d1.html" TargetMode="External"/><Relationship Id="rId18" Type="http://schemas.openxmlformats.org/officeDocument/2006/relationships/hyperlink" Target="https://luatvietnam.vn/dat-dai/luat-dat-dai-2013-83386-d1.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uatminhkhue.vn/luat-dat-dai-nam-2013-so-45-2013-qh13.aspx" TargetMode="External"/><Relationship Id="rId17" Type="http://schemas.openxmlformats.org/officeDocument/2006/relationships/hyperlink" Target="https://luatvietnam.vn/dat-dai-nha-o/thu-tuc-xin-giay-phep-xay-dung-567-25093-article.html" TargetMode="External"/><Relationship Id="rId2" Type="http://schemas.openxmlformats.org/officeDocument/2006/relationships/customXml" Target="../customXml/item2.xml"/><Relationship Id="rId16" Type="http://schemas.openxmlformats.org/officeDocument/2006/relationships/hyperlink" Target="https://luatvietnam.vn/dat-dai-nha-o/han-muc-giao-dat-567-22930-articl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uatminhkhue.vn/hien-phap-2013.aspx" TargetMode="External"/><Relationship Id="rId5" Type="http://schemas.openxmlformats.org/officeDocument/2006/relationships/styles" Target="styles.xml"/><Relationship Id="rId15" Type="http://schemas.openxmlformats.org/officeDocument/2006/relationships/hyperlink" Target="https://luatvietnam.vn/dat-dai/luat-dat-dai-2013-83386-d1.html" TargetMode="External"/><Relationship Id="rId10" Type="http://schemas.openxmlformats.org/officeDocument/2006/relationships/hyperlink" Target="https://luatminhkhue.vn/hien-phap-nam-2013.aspx"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uatvietnam.vn/dat-dai-nha-o/nhung-truong-hop-khong-duoc-sang-ten-so-do-567-23855-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3075-B120-4B24-95EA-5417C067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7DF5E-F74D-4A09-8938-691927A1CB5B}">
  <ds:schemaRefs>
    <ds:schemaRef ds:uri="http://schemas.microsoft.com/office/2006/metadata/properties"/>
    <ds:schemaRef ds:uri="http://schemas.microsoft.com/office/infopath/2007/PartnerControls"/>
    <ds:schemaRef ds:uri="d59a7d9b-b8ab-4fd8-8747-a792ee11e21d"/>
  </ds:schemaRefs>
</ds:datastoreItem>
</file>

<file path=customXml/itemProps3.xml><?xml version="1.0" encoding="utf-8"?>
<ds:datastoreItem xmlns:ds="http://schemas.openxmlformats.org/officeDocument/2006/customXml" ds:itemID="{8F06820A-B043-492B-A570-D6331A17BD76}">
  <ds:schemaRefs>
    <ds:schemaRef ds:uri="http://schemas.microsoft.com/sharepoint/v3/contenttype/forms"/>
  </ds:schemaRefs>
</ds:datastoreItem>
</file>

<file path=customXml/itemProps4.xml><?xml version="1.0" encoding="utf-8"?>
<ds:datastoreItem xmlns:ds="http://schemas.openxmlformats.org/officeDocument/2006/customXml" ds:itemID="{1D09B080-E490-46D0-A6F8-2C37E3A1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23192</Words>
  <Characters>132196</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155078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Dao Tuan</cp:lastModifiedBy>
  <cp:revision>3</cp:revision>
  <dcterms:created xsi:type="dcterms:W3CDTF">2022-11-21T06:57:00Z</dcterms:created>
  <dcterms:modified xsi:type="dcterms:W3CDTF">2022-11-21T07:37:00Z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